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F1" w:rsidRPr="004F7949" w:rsidRDefault="007C3BF1" w:rsidP="005E3117">
      <w:pPr>
        <w:tabs>
          <w:tab w:val="left" w:pos="6237"/>
        </w:tabs>
        <w:jc w:val="both"/>
        <w:rPr>
          <w:sz w:val="28"/>
          <w:szCs w:val="28"/>
        </w:rPr>
      </w:pPr>
      <w:r w:rsidRPr="004F7949">
        <w:rPr>
          <w:sz w:val="28"/>
          <w:szCs w:val="28"/>
        </w:rPr>
        <w:t xml:space="preserve">                                                                                       УТВЕРЖДЕНА</w:t>
      </w:r>
    </w:p>
    <w:p w:rsidR="007C3BF1" w:rsidRPr="00681802" w:rsidRDefault="007C3BF1" w:rsidP="005E3117">
      <w:pPr>
        <w:tabs>
          <w:tab w:val="left" w:pos="6237"/>
        </w:tabs>
        <w:jc w:val="both"/>
        <w:rPr>
          <w:sz w:val="28"/>
          <w:szCs w:val="28"/>
        </w:rPr>
      </w:pPr>
      <w:r w:rsidRPr="00681802">
        <w:t xml:space="preserve">                                                              </w:t>
      </w:r>
      <w:r>
        <w:t xml:space="preserve">                     </w:t>
      </w:r>
      <w:r w:rsidRPr="00681802">
        <w:t>Приказом  от «</w:t>
      </w:r>
      <w:r>
        <w:t>30</w:t>
      </w:r>
      <w:r w:rsidRPr="00681802">
        <w:t xml:space="preserve">» </w:t>
      </w:r>
      <w:r>
        <w:t>декабря</w:t>
      </w:r>
      <w:r w:rsidRPr="00681802">
        <w:t xml:space="preserve"> 2018 г. № </w:t>
      </w:r>
      <w:r>
        <w:t>01-04/206</w:t>
      </w:r>
      <w:r w:rsidRPr="00681802">
        <w:t xml:space="preserve"> </w:t>
      </w:r>
      <w:r w:rsidRPr="00681802">
        <w:rPr>
          <w:sz w:val="28"/>
          <w:szCs w:val="28"/>
        </w:rPr>
        <w:t xml:space="preserve">   </w:t>
      </w:r>
    </w:p>
    <w:p w:rsidR="007C3BF1" w:rsidRPr="004F7949" w:rsidRDefault="007C3BF1" w:rsidP="005E3117">
      <w:pPr>
        <w:tabs>
          <w:tab w:val="left" w:pos="6237"/>
        </w:tabs>
        <w:jc w:val="both"/>
        <w:rPr>
          <w:sz w:val="28"/>
          <w:szCs w:val="28"/>
        </w:rPr>
      </w:pPr>
    </w:p>
    <w:p w:rsidR="007C3BF1" w:rsidRPr="004F7949" w:rsidRDefault="007C3BF1" w:rsidP="005E3117">
      <w:pPr>
        <w:tabs>
          <w:tab w:val="left" w:pos="6237"/>
        </w:tabs>
        <w:jc w:val="both"/>
        <w:rPr>
          <w:sz w:val="28"/>
          <w:szCs w:val="28"/>
        </w:rPr>
      </w:pPr>
    </w:p>
    <w:p w:rsidR="007C3BF1" w:rsidRPr="004F7949" w:rsidRDefault="007C3BF1" w:rsidP="005E3117">
      <w:pPr>
        <w:pStyle w:val="1"/>
        <w:rPr>
          <w:rFonts w:ascii="Times New Roman" w:hAnsi="Times New Roman"/>
          <w:sz w:val="28"/>
          <w:szCs w:val="28"/>
        </w:rPr>
      </w:pPr>
      <w:r w:rsidRPr="004F7949">
        <w:rPr>
          <w:rFonts w:ascii="Times New Roman" w:hAnsi="Times New Roman"/>
          <w:sz w:val="28"/>
          <w:szCs w:val="28"/>
        </w:rPr>
        <w:t>Учетная политика</w:t>
      </w:r>
    </w:p>
    <w:p w:rsidR="007C3BF1" w:rsidRPr="004F7949" w:rsidRDefault="007C3BF1" w:rsidP="005E3117">
      <w:pPr>
        <w:pStyle w:val="1"/>
        <w:rPr>
          <w:rFonts w:ascii="Times New Roman" w:hAnsi="Times New Roman"/>
          <w:sz w:val="28"/>
          <w:szCs w:val="28"/>
        </w:rPr>
      </w:pPr>
      <w:r w:rsidRPr="004F7949">
        <w:rPr>
          <w:rFonts w:ascii="Times New Roman" w:hAnsi="Times New Roman"/>
          <w:sz w:val="28"/>
          <w:szCs w:val="28"/>
        </w:rPr>
        <w:t>Государственного областного автономного профессионального образовательного учреждения «Липецкий колледж транспорта и дорожного хозяйства»</w:t>
      </w:r>
    </w:p>
    <w:p w:rsidR="007C3BF1" w:rsidRPr="004F7949" w:rsidRDefault="007C3BF1" w:rsidP="005E3117">
      <w:pPr>
        <w:tabs>
          <w:tab w:val="left" w:pos="6237"/>
        </w:tabs>
        <w:jc w:val="both"/>
        <w:rPr>
          <w:b/>
          <w:sz w:val="28"/>
          <w:szCs w:val="28"/>
        </w:rPr>
      </w:pPr>
    </w:p>
    <w:p w:rsidR="007C3BF1" w:rsidRPr="004F7949" w:rsidRDefault="007C3BF1" w:rsidP="005E3117">
      <w:pPr>
        <w:pStyle w:val="1"/>
        <w:rPr>
          <w:rFonts w:ascii="Times New Roman" w:hAnsi="Times New Roman"/>
          <w:sz w:val="28"/>
          <w:szCs w:val="28"/>
        </w:rPr>
      </w:pPr>
      <w:r w:rsidRPr="004F7949">
        <w:rPr>
          <w:rFonts w:ascii="Times New Roman" w:hAnsi="Times New Roman"/>
          <w:sz w:val="28"/>
          <w:szCs w:val="28"/>
        </w:rPr>
        <w:t>Общие положения</w:t>
      </w:r>
    </w:p>
    <w:p w:rsidR="007C3BF1" w:rsidRPr="004F7949" w:rsidRDefault="007C3BF1" w:rsidP="005E3117"/>
    <w:p w:rsidR="007C3BF1" w:rsidRDefault="007C3BF1" w:rsidP="00A73181">
      <w:pPr>
        <w:pStyle w:val="a7"/>
        <w:rPr>
          <w:rFonts w:ascii="Times New Roman" w:hAnsi="Times New Roman"/>
          <w:szCs w:val="28"/>
        </w:rPr>
      </w:pPr>
      <w:r w:rsidRPr="004F7949">
        <w:rPr>
          <w:rFonts w:ascii="Times New Roman" w:hAnsi="Times New Roman"/>
          <w:szCs w:val="28"/>
        </w:rPr>
        <w:t>1. Нормативные документы</w:t>
      </w:r>
    </w:p>
    <w:p w:rsidR="007C3BF1" w:rsidRPr="00466B5B" w:rsidRDefault="007C3BF1" w:rsidP="00466B5B"/>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Государственного областного автономного профессионального образовательного учреждения «Липецкий колледж транспорта и дорожного хозяйства» (далее – Учреждение):</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Настоящая Учетная политика разработана на основании и с учетом требований и принципов, изложенных в следующих нормативных документах: </w:t>
      </w:r>
    </w:p>
    <w:p w:rsidR="007C3BF1" w:rsidRPr="004F7949" w:rsidRDefault="007C3BF1" w:rsidP="007C3BF1">
      <w:pPr>
        <w:pStyle w:val="2"/>
        <w:numPr>
          <w:ilvl w:val="0"/>
          <w:numId w:val="10"/>
        </w:numPr>
        <w:ind w:left="851"/>
        <w:rPr>
          <w:rFonts w:ascii="Times New Roman" w:hAnsi="Times New Roman"/>
          <w:sz w:val="28"/>
          <w:szCs w:val="28"/>
        </w:rPr>
      </w:pPr>
      <w:r w:rsidRPr="004F7949">
        <w:rPr>
          <w:rFonts w:ascii="Times New Roman" w:hAnsi="Times New Roman"/>
          <w:sz w:val="28"/>
          <w:szCs w:val="28"/>
        </w:rPr>
        <w:t>Федеральный закон "О бухгалтерском учете" от 06.12.2011г. № 402-ФЗ (далее – Закон 402-ФЗ)</w:t>
      </w:r>
    </w:p>
    <w:p w:rsidR="007C3BF1" w:rsidRPr="004F7949" w:rsidRDefault="007C3BF1" w:rsidP="007C3BF1">
      <w:pPr>
        <w:pStyle w:val="2"/>
        <w:numPr>
          <w:ilvl w:val="0"/>
          <w:numId w:val="10"/>
        </w:numPr>
        <w:ind w:left="851"/>
        <w:rPr>
          <w:rFonts w:ascii="Times New Roman" w:hAnsi="Times New Roman"/>
          <w:sz w:val="28"/>
          <w:szCs w:val="28"/>
        </w:rPr>
      </w:pPr>
      <w:r w:rsidRPr="004F7949">
        <w:rPr>
          <w:rFonts w:ascii="Times New Roman" w:hAnsi="Times New Roman"/>
          <w:sz w:val="28"/>
          <w:szCs w:val="28"/>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7C3BF1" w:rsidRPr="004F7949" w:rsidRDefault="007C3BF1" w:rsidP="007C3BF1">
      <w:pPr>
        <w:pStyle w:val="2"/>
        <w:numPr>
          <w:ilvl w:val="0"/>
          <w:numId w:val="10"/>
        </w:numPr>
        <w:ind w:left="851"/>
        <w:rPr>
          <w:rFonts w:ascii="Times New Roman" w:hAnsi="Times New Roman"/>
          <w:sz w:val="28"/>
          <w:szCs w:val="28"/>
        </w:rPr>
      </w:pPr>
      <w:r w:rsidRPr="004F7949">
        <w:rPr>
          <w:rFonts w:ascii="Times New Roman" w:hAnsi="Times New Roman"/>
          <w:sz w:val="28"/>
          <w:szCs w:val="28"/>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7C3BF1" w:rsidRPr="004F7949" w:rsidRDefault="007C3BF1" w:rsidP="007C3BF1">
      <w:pPr>
        <w:pStyle w:val="2"/>
        <w:numPr>
          <w:ilvl w:val="0"/>
          <w:numId w:val="10"/>
        </w:numPr>
        <w:ind w:left="851"/>
        <w:rPr>
          <w:rFonts w:ascii="Times New Roman" w:hAnsi="Times New Roman"/>
          <w:sz w:val="28"/>
          <w:szCs w:val="28"/>
        </w:rPr>
      </w:pPr>
      <w:r w:rsidRPr="004F7949">
        <w:rPr>
          <w:rFonts w:ascii="Times New Roman" w:hAnsi="Times New Roman"/>
          <w:sz w:val="28"/>
          <w:szCs w:val="28"/>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rsidR="007C3BF1" w:rsidRPr="004F7949" w:rsidRDefault="007C3BF1" w:rsidP="007C3BF1">
      <w:pPr>
        <w:pStyle w:val="2"/>
        <w:numPr>
          <w:ilvl w:val="0"/>
          <w:numId w:val="10"/>
        </w:numPr>
        <w:ind w:left="851"/>
        <w:rPr>
          <w:rFonts w:ascii="Times New Roman" w:hAnsi="Times New Roman"/>
          <w:sz w:val="28"/>
          <w:szCs w:val="28"/>
        </w:rPr>
      </w:pPr>
      <w:r w:rsidRPr="004F7949">
        <w:rPr>
          <w:rFonts w:ascii="Times New Roman" w:hAnsi="Times New Roman"/>
          <w:sz w:val="28"/>
          <w:szCs w:val="28"/>
        </w:rPr>
        <w:lastRenderedPageBreak/>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7C3BF1" w:rsidRDefault="007C3BF1" w:rsidP="007C3BF1">
      <w:pPr>
        <w:pStyle w:val="2"/>
        <w:numPr>
          <w:ilvl w:val="0"/>
          <w:numId w:val="10"/>
        </w:numPr>
        <w:ind w:left="851"/>
        <w:rPr>
          <w:rFonts w:ascii="Times New Roman" w:hAnsi="Times New Roman"/>
          <w:sz w:val="28"/>
          <w:szCs w:val="28"/>
        </w:rPr>
      </w:pPr>
      <w:r w:rsidRPr="004F7949">
        <w:rPr>
          <w:rFonts w:ascii="Times New Roman" w:hAnsi="Times New Roman"/>
          <w:sz w:val="28"/>
          <w:szCs w:val="28"/>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7C3BF1" w:rsidRDefault="007C3BF1" w:rsidP="007C3BF1">
      <w:pPr>
        <w:pStyle w:val="2"/>
        <w:numPr>
          <w:ilvl w:val="0"/>
          <w:numId w:val="10"/>
        </w:numPr>
        <w:rPr>
          <w:rFonts w:ascii="Times New Roman" w:hAnsi="Times New Roman"/>
          <w:sz w:val="28"/>
          <w:szCs w:val="28"/>
        </w:rPr>
      </w:pPr>
      <w:r w:rsidRPr="008A526B">
        <w:rPr>
          <w:rFonts w:ascii="Times New Roman" w:hAnsi="Times New Roman"/>
          <w:sz w:val="28"/>
          <w:szCs w:val="28"/>
        </w:rPr>
        <w:t xml:space="preserve">Приказ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7C3BF1" w:rsidRDefault="007C3BF1" w:rsidP="007C3BF1">
      <w:pPr>
        <w:pStyle w:val="2"/>
        <w:numPr>
          <w:ilvl w:val="0"/>
          <w:numId w:val="10"/>
        </w:numPr>
        <w:rPr>
          <w:rFonts w:ascii="Times New Roman" w:hAnsi="Times New Roman"/>
          <w:sz w:val="28"/>
          <w:szCs w:val="28"/>
        </w:rPr>
      </w:pPr>
      <w:r w:rsidRPr="008A526B">
        <w:rPr>
          <w:rFonts w:ascii="Times New Roman" w:hAnsi="Times New Roman"/>
          <w:sz w:val="28"/>
          <w:szCs w:val="28"/>
        </w:rPr>
        <w:t>Приказ Минфина России от 27 февраля 2018 г. N 32н "Об утверждении федерального стандарта бухгалтерского учета для организаций государственного сектора "Доходы"</w:t>
      </w:r>
    </w:p>
    <w:p w:rsidR="007C3BF1" w:rsidRPr="00DF0B65" w:rsidRDefault="007C3BF1" w:rsidP="007C3BF1">
      <w:pPr>
        <w:pStyle w:val="2"/>
        <w:numPr>
          <w:ilvl w:val="0"/>
          <w:numId w:val="10"/>
        </w:numPr>
        <w:rPr>
          <w:rFonts w:ascii="Times New Roman" w:hAnsi="Times New Roman"/>
          <w:sz w:val="28"/>
          <w:szCs w:val="28"/>
        </w:rPr>
      </w:pPr>
      <w:r w:rsidRPr="00DF0B65">
        <w:rPr>
          <w:rFonts w:ascii="Times New Roman" w:hAnsi="Times New Roman"/>
          <w:sz w:val="28"/>
          <w:szCs w:val="28"/>
        </w:rPr>
        <w:t>Приказ Минфина России от 7 декабря 2018 г. N 256н "Об утверждении федерального стандарта бухгалтерского учета для организаций государственного сектора "Запасы"</w:t>
      </w:r>
    </w:p>
    <w:p w:rsidR="007C3BF1" w:rsidRPr="004F7949" w:rsidRDefault="007C3BF1" w:rsidP="007C3BF1">
      <w:pPr>
        <w:pStyle w:val="2"/>
        <w:numPr>
          <w:ilvl w:val="0"/>
          <w:numId w:val="10"/>
        </w:numPr>
        <w:ind w:left="426" w:hanging="142"/>
        <w:rPr>
          <w:rFonts w:ascii="Times New Roman" w:hAnsi="Times New Roman"/>
          <w:sz w:val="28"/>
          <w:szCs w:val="28"/>
        </w:rPr>
      </w:pPr>
      <w:r w:rsidRPr="004F7949">
        <w:rPr>
          <w:rFonts w:ascii="Times New Roman" w:hAnsi="Times New Roman"/>
          <w:sz w:val="28"/>
          <w:szCs w:val="28"/>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rsidR="007C3BF1" w:rsidRDefault="007C3BF1" w:rsidP="00DF0B65">
      <w:pPr>
        <w:pStyle w:val="2"/>
        <w:ind w:firstLine="284"/>
        <w:rPr>
          <w:rFonts w:ascii="Times New Roman" w:hAnsi="Times New Roman"/>
          <w:sz w:val="28"/>
          <w:szCs w:val="28"/>
        </w:rPr>
      </w:pPr>
      <w:r>
        <w:rPr>
          <w:rFonts w:ascii="Times New Roman" w:hAnsi="Times New Roman"/>
          <w:sz w:val="28"/>
          <w:szCs w:val="28"/>
        </w:rPr>
        <w:t xml:space="preserve">● </w:t>
      </w:r>
      <w:r w:rsidRPr="008A526B">
        <w:rPr>
          <w:rFonts w:ascii="Times New Roman" w:hAnsi="Times New Roman"/>
          <w:sz w:val="28"/>
          <w:szCs w:val="28"/>
        </w:rPr>
        <w:t xml:space="preserve">Приказ Минфина России от 29 ноября 2017 г. N 209н "Об утверждении </w:t>
      </w:r>
      <w:r>
        <w:rPr>
          <w:rFonts w:ascii="Times New Roman" w:hAnsi="Times New Roman"/>
          <w:sz w:val="28"/>
          <w:szCs w:val="28"/>
        </w:rPr>
        <w:t xml:space="preserve">  </w:t>
      </w:r>
    </w:p>
    <w:p w:rsidR="007C3BF1" w:rsidRDefault="007C3BF1" w:rsidP="00DF0B65">
      <w:pPr>
        <w:pStyle w:val="2"/>
        <w:ind w:firstLine="284"/>
        <w:rPr>
          <w:rFonts w:ascii="Times New Roman" w:hAnsi="Times New Roman"/>
          <w:sz w:val="28"/>
          <w:szCs w:val="28"/>
        </w:rPr>
      </w:pPr>
      <w:r>
        <w:rPr>
          <w:rFonts w:ascii="Times New Roman" w:hAnsi="Times New Roman"/>
          <w:sz w:val="28"/>
          <w:szCs w:val="28"/>
        </w:rPr>
        <w:t xml:space="preserve">   </w:t>
      </w:r>
      <w:r w:rsidRPr="008A526B">
        <w:rPr>
          <w:rFonts w:ascii="Times New Roman" w:hAnsi="Times New Roman"/>
          <w:sz w:val="28"/>
          <w:szCs w:val="28"/>
        </w:rPr>
        <w:t xml:space="preserve">Порядка применения классификации операций сектора государственного </w:t>
      </w:r>
      <w:r>
        <w:rPr>
          <w:rFonts w:ascii="Times New Roman" w:hAnsi="Times New Roman"/>
          <w:sz w:val="28"/>
          <w:szCs w:val="28"/>
        </w:rPr>
        <w:t xml:space="preserve">  </w:t>
      </w:r>
    </w:p>
    <w:p w:rsidR="007C3BF1" w:rsidRPr="008A526B" w:rsidRDefault="007C3BF1" w:rsidP="00DF0B65">
      <w:pPr>
        <w:pStyle w:val="2"/>
        <w:ind w:firstLine="284"/>
        <w:rPr>
          <w:rFonts w:ascii="Times New Roman" w:hAnsi="Times New Roman"/>
          <w:sz w:val="28"/>
          <w:szCs w:val="28"/>
        </w:rPr>
      </w:pPr>
      <w:r>
        <w:rPr>
          <w:rFonts w:ascii="Times New Roman" w:hAnsi="Times New Roman"/>
          <w:sz w:val="28"/>
          <w:szCs w:val="28"/>
        </w:rPr>
        <w:t xml:space="preserve">   </w:t>
      </w:r>
      <w:r w:rsidRPr="008A526B">
        <w:rPr>
          <w:rFonts w:ascii="Times New Roman" w:hAnsi="Times New Roman"/>
          <w:sz w:val="28"/>
          <w:szCs w:val="28"/>
        </w:rPr>
        <w:t>управления"</w:t>
      </w:r>
    </w:p>
    <w:p w:rsidR="007C3BF1" w:rsidRPr="004F7949" w:rsidRDefault="007C3BF1" w:rsidP="007C3BF1">
      <w:pPr>
        <w:pStyle w:val="2"/>
        <w:numPr>
          <w:ilvl w:val="0"/>
          <w:numId w:val="10"/>
        </w:numPr>
        <w:rPr>
          <w:rFonts w:ascii="Times New Roman" w:hAnsi="Times New Roman"/>
          <w:sz w:val="28"/>
          <w:szCs w:val="28"/>
        </w:rPr>
      </w:pPr>
      <w:r>
        <w:rPr>
          <w:rFonts w:ascii="Times New Roman" w:hAnsi="Times New Roman"/>
          <w:sz w:val="28"/>
          <w:szCs w:val="28"/>
        </w:rPr>
        <w:t xml:space="preserve"> </w:t>
      </w:r>
      <w:r w:rsidRPr="004F7949">
        <w:rPr>
          <w:rFonts w:ascii="Times New Roman" w:hAnsi="Times New Roman"/>
          <w:sz w:val="28"/>
          <w:szCs w:val="28"/>
        </w:rPr>
        <w:t>Приказ Минфина России от 23.12.2010 N 183н "Об утверждении Плана счетов бухгалтерского учета автономных учреждений и Инструкции по его применению"</w:t>
      </w:r>
    </w:p>
    <w:p w:rsidR="007C3BF1" w:rsidRPr="004F7949" w:rsidRDefault="007C3BF1" w:rsidP="007C3BF1">
      <w:pPr>
        <w:pStyle w:val="2"/>
        <w:numPr>
          <w:ilvl w:val="0"/>
          <w:numId w:val="10"/>
        </w:numPr>
        <w:ind w:left="851" w:hanging="567"/>
        <w:rPr>
          <w:rFonts w:ascii="Times New Roman" w:hAnsi="Times New Roman"/>
          <w:sz w:val="28"/>
          <w:szCs w:val="28"/>
        </w:rPr>
      </w:pPr>
      <w:r w:rsidRPr="004F7949">
        <w:rPr>
          <w:rFonts w:ascii="Times New Roman" w:hAnsi="Times New Roman"/>
          <w:sz w:val="28"/>
          <w:szCs w:val="28"/>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7C3BF1" w:rsidRPr="004F7949" w:rsidRDefault="007C3BF1" w:rsidP="007C3BF1">
      <w:pPr>
        <w:pStyle w:val="2"/>
        <w:numPr>
          <w:ilvl w:val="0"/>
          <w:numId w:val="10"/>
        </w:numPr>
        <w:ind w:left="851" w:hanging="567"/>
        <w:rPr>
          <w:rFonts w:ascii="Times New Roman" w:hAnsi="Times New Roman"/>
          <w:sz w:val="28"/>
          <w:szCs w:val="28"/>
        </w:rPr>
      </w:pPr>
      <w:r w:rsidRPr="004F7949">
        <w:rPr>
          <w:rFonts w:ascii="Times New Roman" w:hAnsi="Times New Roman"/>
          <w:sz w:val="28"/>
          <w:szCs w:val="28"/>
        </w:rPr>
        <w:lastRenderedPageBreak/>
        <w:t xml:space="preserve">Приказ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7C3BF1" w:rsidRPr="004F7949" w:rsidRDefault="007C3BF1" w:rsidP="007C3BF1">
      <w:pPr>
        <w:pStyle w:val="2"/>
        <w:numPr>
          <w:ilvl w:val="0"/>
          <w:numId w:val="10"/>
        </w:numPr>
        <w:ind w:left="851" w:hanging="567"/>
        <w:rPr>
          <w:rFonts w:ascii="Times New Roman" w:hAnsi="Times New Roman"/>
          <w:sz w:val="28"/>
          <w:szCs w:val="28"/>
        </w:rPr>
      </w:pPr>
      <w:r w:rsidRPr="004F7949">
        <w:rPr>
          <w:rFonts w:ascii="Times New Roman" w:hAnsi="Times New Roman"/>
          <w:sz w:val="28"/>
          <w:szCs w:val="28"/>
        </w:rPr>
        <w:t>Приказ Минфина РФ от 28.07.2010 N 81н "О требованиях к плану финансово-хозяйственной деятельности государственного (муниципального) учреждения"</w:t>
      </w:r>
    </w:p>
    <w:p w:rsidR="007C3BF1" w:rsidRPr="004F7949" w:rsidRDefault="007C3BF1" w:rsidP="007C3BF1">
      <w:pPr>
        <w:pStyle w:val="2"/>
        <w:numPr>
          <w:ilvl w:val="0"/>
          <w:numId w:val="10"/>
        </w:numPr>
        <w:ind w:left="851" w:hanging="567"/>
        <w:rPr>
          <w:rFonts w:ascii="Times New Roman" w:hAnsi="Times New Roman"/>
          <w:sz w:val="28"/>
          <w:szCs w:val="28"/>
        </w:rPr>
      </w:pPr>
      <w:r w:rsidRPr="004F7949">
        <w:rPr>
          <w:rFonts w:ascii="Times New Roman" w:hAnsi="Times New Roman"/>
          <w:sz w:val="28"/>
          <w:szCs w:val="28"/>
        </w:rPr>
        <w:t>Приказ Минфина РФ от 13.06.1995 N 49 "Об утверждении Методических указаний по инвентаризации имущества и финансовых обязательств" (далее – Приказ 49)</w:t>
      </w:r>
    </w:p>
    <w:p w:rsidR="007C3BF1" w:rsidRPr="004F7949" w:rsidRDefault="007C3BF1" w:rsidP="007C3BF1">
      <w:pPr>
        <w:pStyle w:val="2"/>
        <w:numPr>
          <w:ilvl w:val="0"/>
          <w:numId w:val="10"/>
        </w:numPr>
        <w:ind w:left="851" w:hanging="567"/>
        <w:rPr>
          <w:rFonts w:ascii="Times New Roman" w:hAnsi="Times New Roman"/>
          <w:sz w:val="28"/>
          <w:szCs w:val="28"/>
        </w:rPr>
      </w:pPr>
      <w:r w:rsidRPr="004F7949">
        <w:rPr>
          <w:rFonts w:ascii="Times New Roman" w:hAnsi="Times New Roman"/>
          <w:sz w:val="28"/>
          <w:szCs w:val="28"/>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rsidR="007C3BF1" w:rsidRPr="004F7949" w:rsidRDefault="007C3BF1" w:rsidP="007C3BF1">
      <w:pPr>
        <w:pStyle w:val="2"/>
        <w:numPr>
          <w:ilvl w:val="0"/>
          <w:numId w:val="10"/>
        </w:numPr>
        <w:ind w:left="851" w:hanging="567"/>
        <w:rPr>
          <w:rFonts w:ascii="Times New Roman" w:hAnsi="Times New Roman"/>
          <w:sz w:val="28"/>
          <w:szCs w:val="28"/>
        </w:rPr>
      </w:pPr>
      <w:r w:rsidRPr="004F7949">
        <w:rPr>
          <w:rFonts w:ascii="Times New Roman" w:hAnsi="Times New Roman"/>
          <w:sz w:val="28"/>
          <w:szCs w:val="28"/>
        </w:rPr>
        <w:t>Устав учреждения от 01.04.2014 года</w:t>
      </w:r>
    </w:p>
    <w:p w:rsidR="007C3BF1" w:rsidRPr="004F7949" w:rsidRDefault="007C3BF1" w:rsidP="005E3117">
      <w:pPr>
        <w:tabs>
          <w:tab w:val="left" w:pos="6237"/>
        </w:tabs>
        <w:autoSpaceDE w:val="0"/>
        <w:autoSpaceDN w:val="0"/>
        <w:adjustRightInd w:val="0"/>
        <w:ind w:left="851"/>
        <w:jc w:val="both"/>
        <w:rPr>
          <w:b/>
          <w:sz w:val="28"/>
          <w:szCs w:val="28"/>
        </w:rPr>
      </w:pPr>
      <w:r w:rsidRPr="004F7949">
        <w:rPr>
          <w:sz w:val="28"/>
          <w:szCs w:val="28"/>
        </w:rPr>
        <w:t xml:space="preserve">     </w:t>
      </w:r>
    </w:p>
    <w:p w:rsidR="007C3BF1" w:rsidRDefault="007C3BF1" w:rsidP="00466B5B">
      <w:pPr>
        <w:pStyle w:val="a7"/>
        <w:jc w:val="both"/>
        <w:rPr>
          <w:rFonts w:ascii="Times New Roman" w:hAnsi="Times New Roman"/>
          <w:szCs w:val="28"/>
        </w:rPr>
      </w:pPr>
      <w:r w:rsidRPr="004F7949">
        <w:rPr>
          <w:rFonts w:ascii="Times New Roman" w:hAnsi="Times New Roman"/>
          <w:szCs w:val="28"/>
        </w:rPr>
        <w:t xml:space="preserve">       </w:t>
      </w:r>
      <w:r>
        <w:rPr>
          <w:rFonts w:ascii="Times New Roman" w:hAnsi="Times New Roman"/>
          <w:szCs w:val="28"/>
        </w:rPr>
        <w:t xml:space="preserve">                              </w:t>
      </w:r>
      <w:r w:rsidRPr="004F7949">
        <w:rPr>
          <w:rFonts w:ascii="Times New Roman" w:hAnsi="Times New Roman"/>
          <w:szCs w:val="28"/>
        </w:rPr>
        <w:t xml:space="preserve">2. Принципы ведения учета </w:t>
      </w:r>
    </w:p>
    <w:p w:rsidR="007C3BF1" w:rsidRPr="00466B5B" w:rsidRDefault="007C3BF1" w:rsidP="00466B5B"/>
    <w:p w:rsidR="007C3BF1" w:rsidRPr="004F7949" w:rsidRDefault="007C3BF1" w:rsidP="005E3117">
      <w:pPr>
        <w:pStyle w:val="2"/>
        <w:rPr>
          <w:rFonts w:ascii="Times New Roman" w:hAnsi="Times New Roman"/>
          <w:sz w:val="28"/>
          <w:szCs w:val="28"/>
        </w:rPr>
      </w:pPr>
      <w:proofErr w:type="gramStart"/>
      <w:r w:rsidRPr="004F7949">
        <w:rPr>
          <w:rFonts w:ascii="Times New Roman" w:hAnsi="Times New Roman"/>
          <w:sz w:val="28"/>
          <w:szCs w:val="28"/>
        </w:rPr>
        <w:t xml:space="preserve">К бухгалтерскому учету принимаются первичные учетные документы, поступившие по результатам </w:t>
      </w:r>
      <w:r w:rsidRPr="004F7949">
        <w:rPr>
          <w:rFonts w:ascii="Times New Roman" w:hAnsi="Times New Roman"/>
          <w:b/>
          <w:sz w:val="28"/>
          <w:szCs w:val="28"/>
        </w:rPr>
        <w:t>внутреннего контроля</w:t>
      </w:r>
      <w:r w:rsidRPr="004F7949">
        <w:rPr>
          <w:rFonts w:ascii="Times New Roman" w:hAnsi="Times New Roman"/>
          <w:sz w:val="28"/>
          <w:szCs w:val="28"/>
        </w:rPr>
        <w:t xml:space="preserve">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 3 Инструкции 157н).</w:t>
      </w:r>
      <w:proofErr w:type="gramEnd"/>
      <w:r w:rsidRPr="004F7949">
        <w:rPr>
          <w:rFonts w:ascii="Times New Roman" w:hAnsi="Times New Roman"/>
          <w:sz w:val="28"/>
          <w:szCs w:val="28"/>
        </w:rPr>
        <w:t xml:space="preserve"> Внутренний контроль в соответствии с обозначенным принципом осуществляют: </w:t>
      </w:r>
    </w:p>
    <w:p w:rsidR="007C3BF1" w:rsidRPr="004F7949" w:rsidRDefault="007C3BF1" w:rsidP="007C3BF1">
      <w:pPr>
        <w:pStyle w:val="2"/>
        <w:numPr>
          <w:ilvl w:val="0"/>
          <w:numId w:val="11"/>
        </w:numPr>
        <w:rPr>
          <w:rFonts w:ascii="Times New Roman" w:hAnsi="Times New Roman"/>
          <w:sz w:val="28"/>
          <w:szCs w:val="28"/>
        </w:rPr>
      </w:pPr>
      <w:r w:rsidRPr="004F7949">
        <w:rPr>
          <w:rFonts w:ascii="Times New Roman" w:hAnsi="Times New Roman"/>
          <w:sz w:val="28"/>
          <w:szCs w:val="28"/>
        </w:rPr>
        <w:t>На этапе составления первичного документа – Ответственный исполнитель, поименованный в Графике документооборота (</w:t>
      </w:r>
      <w:r w:rsidRPr="004F7949">
        <w:rPr>
          <w:rFonts w:ascii="Times New Roman" w:hAnsi="Times New Roman"/>
          <w:b/>
          <w:sz w:val="28"/>
          <w:szCs w:val="28"/>
        </w:rPr>
        <w:t xml:space="preserve">Приложение 3 </w:t>
      </w:r>
      <w:r w:rsidRPr="004F7949">
        <w:rPr>
          <w:rFonts w:ascii="Times New Roman" w:hAnsi="Times New Roman"/>
          <w:sz w:val="28"/>
          <w:szCs w:val="28"/>
        </w:rPr>
        <w:t>к настоящей Учетной политике)</w:t>
      </w:r>
    </w:p>
    <w:p w:rsidR="007C3BF1" w:rsidRPr="004F7949" w:rsidRDefault="007C3BF1" w:rsidP="007C3BF1">
      <w:pPr>
        <w:pStyle w:val="2"/>
        <w:numPr>
          <w:ilvl w:val="0"/>
          <w:numId w:val="11"/>
        </w:numPr>
        <w:rPr>
          <w:rFonts w:ascii="Times New Roman" w:hAnsi="Times New Roman"/>
          <w:sz w:val="28"/>
          <w:szCs w:val="28"/>
        </w:rPr>
      </w:pPr>
      <w:r w:rsidRPr="004F7949">
        <w:rPr>
          <w:rFonts w:ascii="Times New Roman" w:hAnsi="Times New Roman"/>
          <w:sz w:val="28"/>
          <w:szCs w:val="28"/>
        </w:rPr>
        <w:t>На этапе регистрации первичного документа – соответствующий специалист бухгалтерской службы, ответственный за регистрацию документа и поименованный в Графике документооборота (</w:t>
      </w:r>
      <w:r w:rsidRPr="004F7949">
        <w:rPr>
          <w:rFonts w:ascii="Times New Roman" w:hAnsi="Times New Roman"/>
          <w:b/>
          <w:sz w:val="28"/>
          <w:szCs w:val="28"/>
        </w:rPr>
        <w:t>Приложение 3</w:t>
      </w:r>
      <w:r w:rsidRPr="004F7949">
        <w:rPr>
          <w:rFonts w:ascii="Times New Roman" w:hAnsi="Times New Roman"/>
          <w:sz w:val="28"/>
          <w:szCs w:val="28"/>
        </w:rPr>
        <w:t xml:space="preserve"> к настоящей Учетной политике)</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Принятая Учетная политика применяется последовательно от одного отчетного года к другому (п. 5 Закона 402-ФЗ). Изменения в Учетную политику принимаются приказом Руководителя Учреждения в одном из следующих случаев (п. 6 Закона 402-ФЗ): </w:t>
      </w:r>
    </w:p>
    <w:p w:rsidR="007C3BF1" w:rsidRPr="004F7949" w:rsidRDefault="007C3BF1" w:rsidP="007C3BF1">
      <w:pPr>
        <w:pStyle w:val="2"/>
        <w:numPr>
          <w:ilvl w:val="0"/>
          <w:numId w:val="11"/>
        </w:numPr>
        <w:rPr>
          <w:rFonts w:ascii="Times New Roman" w:hAnsi="Times New Roman"/>
          <w:sz w:val="28"/>
          <w:szCs w:val="28"/>
        </w:rPr>
      </w:pPr>
      <w:r w:rsidRPr="004F7949">
        <w:rPr>
          <w:rFonts w:ascii="Times New Roman" w:hAnsi="Times New Roman"/>
          <w:sz w:val="28"/>
          <w:szCs w:val="28"/>
        </w:rPr>
        <w:lastRenderedPageBreak/>
        <w:t>При изменении требований, установленных законодательством РФ о бухгалтерском учете, федеральными или отраслевыми стандартами</w:t>
      </w:r>
    </w:p>
    <w:p w:rsidR="007C3BF1" w:rsidRPr="004F7949" w:rsidRDefault="007C3BF1" w:rsidP="007C3BF1">
      <w:pPr>
        <w:pStyle w:val="2"/>
        <w:numPr>
          <w:ilvl w:val="0"/>
          <w:numId w:val="11"/>
        </w:numPr>
        <w:rPr>
          <w:rFonts w:ascii="Times New Roman" w:hAnsi="Times New Roman"/>
          <w:sz w:val="28"/>
          <w:szCs w:val="28"/>
        </w:rPr>
      </w:pPr>
      <w:r w:rsidRPr="004F7949">
        <w:rPr>
          <w:rFonts w:ascii="Times New Roman" w:hAnsi="Times New Roman"/>
          <w:sz w:val="28"/>
          <w:szCs w:val="28"/>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7C3BF1" w:rsidRPr="004F7949" w:rsidRDefault="007C3BF1" w:rsidP="007C3BF1">
      <w:pPr>
        <w:pStyle w:val="2"/>
        <w:numPr>
          <w:ilvl w:val="0"/>
          <w:numId w:val="11"/>
        </w:numPr>
        <w:rPr>
          <w:rFonts w:ascii="Times New Roman" w:hAnsi="Times New Roman"/>
          <w:sz w:val="28"/>
          <w:szCs w:val="28"/>
        </w:rPr>
      </w:pPr>
      <w:r w:rsidRPr="004F7949">
        <w:rPr>
          <w:rFonts w:ascii="Times New Roman" w:hAnsi="Times New Roman"/>
          <w:sz w:val="28"/>
          <w:szCs w:val="28"/>
        </w:rPr>
        <w:t>В случае существенного изменения условий деятельности экономического субъекта</w:t>
      </w:r>
    </w:p>
    <w:p w:rsidR="007C3BF1" w:rsidRDefault="007C3BF1" w:rsidP="005E3117">
      <w:pPr>
        <w:pStyle w:val="1"/>
        <w:jc w:val="both"/>
        <w:rPr>
          <w:rFonts w:ascii="Times New Roman" w:hAnsi="Times New Roman"/>
          <w:sz w:val="28"/>
          <w:szCs w:val="28"/>
        </w:rPr>
      </w:pPr>
      <w:r w:rsidRPr="004F7949">
        <w:rPr>
          <w:rFonts w:ascii="Times New Roman" w:hAnsi="Times New Roman"/>
          <w:sz w:val="28"/>
          <w:szCs w:val="28"/>
        </w:rPr>
        <w:t xml:space="preserve">                     </w:t>
      </w:r>
      <w:r>
        <w:rPr>
          <w:rFonts w:ascii="Times New Roman" w:hAnsi="Times New Roman"/>
          <w:sz w:val="28"/>
          <w:szCs w:val="28"/>
        </w:rPr>
        <w:t xml:space="preserve">  </w:t>
      </w:r>
      <w:r w:rsidRPr="004F7949">
        <w:rPr>
          <w:rFonts w:ascii="Times New Roman" w:hAnsi="Times New Roman"/>
          <w:sz w:val="28"/>
          <w:szCs w:val="28"/>
        </w:rPr>
        <w:t xml:space="preserve">     Раздел 1. Об организации учетного процесса</w:t>
      </w:r>
    </w:p>
    <w:p w:rsidR="007C3BF1" w:rsidRDefault="007C3BF1" w:rsidP="00995863">
      <w:pPr>
        <w:pStyle w:val="a7"/>
        <w:spacing w:before="240" w:after="0" w:line="360" w:lineRule="auto"/>
        <w:jc w:val="both"/>
        <w:rPr>
          <w:rFonts w:ascii="Times New Roman" w:hAnsi="Times New Roman"/>
          <w:szCs w:val="28"/>
        </w:rPr>
      </w:pPr>
      <w:r w:rsidRPr="004F7949">
        <w:rPr>
          <w:rFonts w:ascii="Times New Roman" w:hAnsi="Times New Roman"/>
          <w:szCs w:val="28"/>
        </w:rPr>
        <w:t xml:space="preserve">     </w:t>
      </w:r>
      <w:r>
        <w:rPr>
          <w:rFonts w:ascii="Times New Roman" w:hAnsi="Times New Roman"/>
          <w:szCs w:val="28"/>
        </w:rPr>
        <w:t xml:space="preserve">                           </w:t>
      </w:r>
      <w:r w:rsidRPr="004F7949">
        <w:rPr>
          <w:rFonts w:ascii="Times New Roman" w:hAnsi="Times New Roman"/>
          <w:szCs w:val="28"/>
        </w:rPr>
        <w:t xml:space="preserve">   1. Организация учетной работы</w:t>
      </w:r>
    </w:p>
    <w:p w:rsidR="007C3BF1" w:rsidRPr="00466B5B" w:rsidRDefault="007C3BF1" w:rsidP="00466B5B"/>
    <w:p w:rsidR="007C3BF1" w:rsidRPr="004F7949" w:rsidRDefault="007C3BF1" w:rsidP="00995863">
      <w:pPr>
        <w:pStyle w:val="2"/>
        <w:spacing w:line="360" w:lineRule="auto"/>
        <w:rPr>
          <w:rFonts w:ascii="Times New Roman" w:hAnsi="Times New Roman"/>
          <w:bCs/>
          <w:sz w:val="28"/>
          <w:szCs w:val="28"/>
        </w:rPr>
      </w:pPr>
      <w:r w:rsidRPr="004F7949">
        <w:rPr>
          <w:rFonts w:ascii="Times New Roman" w:hAnsi="Times New Roman"/>
          <w:bCs/>
          <w:sz w:val="28"/>
          <w:szCs w:val="28"/>
        </w:rPr>
        <w:t xml:space="preserve">Ответственность за организацию бухгалтерского учета в Учреждении несет Руководитель Учреждения (п. 1 ст. 7 Закона 402-ФЗ).  </w:t>
      </w:r>
    </w:p>
    <w:p w:rsidR="007C3BF1" w:rsidRPr="004F7949" w:rsidRDefault="007C3BF1" w:rsidP="00995863">
      <w:pPr>
        <w:pStyle w:val="2"/>
        <w:spacing w:line="360" w:lineRule="auto"/>
        <w:rPr>
          <w:rFonts w:ascii="Times New Roman" w:hAnsi="Times New Roman"/>
          <w:sz w:val="28"/>
          <w:szCs w:val="28"/>
        </w:rPr>
      </w:pPr>
      <w:r w:rsidRPr="004F7949">
        <w:rPr>
          <w:rFonts w:ascii="Times New Roman" w:hAnsi="Times New Roman"/>
          <w:sz w:val="28"/>
          <w:szCs w:val="28"/>
        </w:rPr>
        <w:t>Директор Учреждения:</w:t>
      </w:r>
    </w:p>
    <w:p w:rsidR="007C3BF1" w:rsidRPr="004F7949" w:rsidRDefault="007C3BF1" w:rsidP="00995863">
      <w:pPr>
        <w:pStyle w:val="2"/>
        <w:numPr>
          <w:ilvl w:val="0"/>
          <w:numId w:val="1"/>
        </w:numPr>
        <w:spacing w:line="360" w:lineRule="auto"/>
        <w:ind w:hanging="834"/>
        <w:rPr>
          <w:rFonts w:ascii="Times New Roman" w:hAnsi="Times New Roman"/>
          <w:sz w:val="28"/>
          <w:szCs w:val="28"/>
        </w:rPr>
      </w:pPr>
      <w:r w:rsidRPr="004F7949">
        <w:rPr>
          <w:rFonts w:ascii="Times New Roman" w:hAnsi="Times New Roman"/>
          <w:sz w:val="28"/>
          <w:szCs w:val="28"/>
        </w:rPr>
        <w:t>несет ответственность за организацию бухгалтерского учета в Учреждении</w:t>
      </w:r>
    </w:p>
    <w:p w:rsidR="007C3BF1" w:rsidRPr="004F7949" w:rsidRDefault="007C3BF1" w:rsidP="00995863">
      <w:pPr>
        <w:pStyle w:val="2"/>
        <w:spacing w:line="360" w:lineRule="auto"/>
        <w:ind w:left="709" w:firstLine="0"/>
        <w:rPr>
          <w:rFonts w:ascii="Times New Roman" w:hAnsi="Times New Roman"/>
          <w:sz w:val="28"/>
          <w:szCs w:val="28"/>
        </w:rPr>
      </w:pPr>
      <w:r w:rsidRPr="004F7949">
        <w:rPr>
          <w:rFonts w:ascii="Times New Roman" w:hAnsi="Times New Roman"/>
          <w:sz w:val="28"/>
          <w:szCs w:val="28"/>
        </w:rPr>
        <w:t>и соблюдение законодательства при выполнении хозяйственных операций,</w:t>
      </w:r>
    </w:p>
    <w:p w:rsidR="007C3BF1" w:rsidRPr="004F7949" w:rsidRDefault="007C3BF1" w:rsidP="00995863">
      <w:pPr>
        <w:pStyle w:val="2"/>
        <w:numPr>
          <w:ilvl w:val="0"/>
          <w:numId w:val="1"/>
        </w:numPr>
        <w:ind w:left="709" w:hanging="283"/>
        <w:rPr>
          <w:rFonts w:ascii="Times New Roman" w:hAnsi="Times New Roman"/>
          <w:sz w:val="28"/>
          <w:szCs w:val="28"/>
        </w:rPr>
      </w:pPr>
      <w:r w:rsidRPr="004F7949">
        <w:rPr>
          <w:rFonts w:ascii="Times New Roman" w:hAnsi="Times New Roman"/>
          <w:sz w:val="28"/>
          <w:szCs w:val="28"/>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7C3BF1" w:rsidRPr="004F7949" w:rsidRDefault="007C3BF1" w:rsidP="005E3117">
      <w:pPr>
        <w:pStyle w:val="2"/>
        <w:numPr>
          <w:ilvl w:val="0"/>
          <w:numId w:val="1"/>
        </w:numPr>
        <w:ind w:left="709" w:hanging="283"/>
        <w:rPr>
          <w:rFonts w:ascii="Times New Roman" w:hAnsi="Times New Roman"/>
          <w:sz w:val="28"/>
          <w:szCs w:val="28"/>
        </w:rPr>
      </w:pPr>
      <w:r w:rsidRPr="004F7949">
        <w:rPr>
          <w:rFonts w:ascii="Times New Roman" w:hAnsi="Times New Roman"/>
          <w:sz w:val="28"/>
          <w:szCs w:val="28"/>
        </w:rPr>
        <w:t xml:space="preserve">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(п. 14 Инструкции 157н).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При смене руководителя учреждения проводится инвентаризация. </w:t>
      </w:r>
    </w:p>
    <w:p w:rsidR="007C3BF1" w:rsidRPr="004F7949" w:rsidRDefault="007C3BF1" w:rsidP="005E3117">
      <w:pPr>
        <w:pStyle w:val="2"/>
        <w:rPr>
          <w:rFonts w:ascii="Times New Roman" w:hAnsi="Times New Roman"/>
          <w:bCs/>
          <w:sz w:val="28"/>
          <w:szCs w:val="28"/>
        </w:rPr>
      </w:pPr>
      <w:r w:rsidRPr="004F7949">
        <w:rPr>
          <w:rFonts w:ascii="Times New Roman" w:hAnsi="Times New Roman"/>
          <w:bCs/>
          <w:sz w:val="28"/>
          <w:szCs w:val="28"/>
        </w:rPr>
        <w:t xml:space="preserve">Ответственность за ведение учета возлагается на Главного бухгалтера Учреждения (п. 3 ст. 7 Закона 402-ФЗ).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Главный бухгалтер:</w:t>
      </w:r>
    </w:p>
    <w:p w:rsidR="007C3BF1" w:rsidRPr="004F7949" w:rsidRDefault="007C3BF1" w:rsidP="005E3117">
      <w:pPr>
        <w:pStyle w:val="2"/>
        <w:numPr>
          <w:ilvl w:val="0"/>
          <w:numId w:val="2"/>
        </w:numPr>
        <w:rPr>
          <w:rFonts w:ascii="Times New Roman" w:hAnsi="Times New Roman"/>
          <w:sz w:val="28"/>
          <w:szCs w:val="28"/>
        </w:rPr>
      </w:pPr>
      <w:r w:rsidRPr="004F7949">
        <w:rPr>
          <w:rFonts w:ascii="Times New Roman" w:hAnsi="Times New Roman"/>
          <w:sz w:val="28"/>
          <w:szCs w:val="28"/>
        </w:rPr>
        <w:t>подчиняется непосредственно Руководителю Учреждения,</w:t>
      </w:r>
    </w:p>
    <w:p w:rsidR="007C3BF1" w:rsidRPr="004F7949" w:rsidRDefault="007C3BF1" w:rsidP="005E3117">
      <w:pPr>
        <w:pStyle w:val="2"/>
        <w:numPr>
          <w:ilvl w:val="0"/>
          <w:numId w:val="2"/>
        </w:numPr>
        <w:rPr>
          <w:rFonts w:ascii="Times New Roman" w:hAnsi="Times New Roman"/>
          <w:sz w:val="28"/>
          <w:szCs w:val="28"/>
        </w:rPr>
      </w:pPr>
      <w:r w:rsidRPr="004F7949">
        <w:rPr>
          <w:rFonts w:ascii="Times New Roman" w:hAnsi="Times New Roman"/>
          <w:sz w:val="28"/>
          <w:szCs w:val="28"/>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w:t>
      </w:r>
    </w:p>
    <w:p w:rsidR="007C3BF1" w:rsidRPr="004F7949" w:rsidRDefault="007C3BF1" w:rsidP="005E3117">
      <w:pPr>
        <w:pStyle w:val="2"/>
        <w:numPr>
          <w:ilvl w:val="0"/>
          <w:numId w:val="2"/>
        </w:numPr>
        <w:rPr>
          <w:rFonts w:ascii="Times New Roman" w:hAnsi="Times New Roman"/>
          <w:sz w:val="28"/>
          <w:szCs w:val="28"/>
        </w:rPr>
      </w:pPr>
      <w:r w:rsidRPr="004F7949">
        <w:rPr>
          <w:rFonts w:ascii="Times New Roman" w:hAnsi="Times New Roman"/>
          <w:sz w:val="28"/>
          <w:szCs w:val="28"/>
        </w:rPr>
        <w:t>не несет ответственность за соответствие составленных другими лицами первичных учетных документов свершившимся фактам хозяйственной жизни (п. 9 Инструкции 157н).</w:t>
      </w:r>
    </w:p>
    <w:p w:rsidR="007C3BF1" w:rsidRPr="004F7949" w:rsidRDefault="007C3BF1" w:rsidP="005E3117">
      <w:pPr>
        <w:pStyle w:val="2"/>
        <w:rPr>
          <w:rFonts w:ascii="Times New Roman" w:hAnsi="Times New Roman"/>
          <w:bCs/>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bCs/>
          <w:sz w:val="28"/>
          <w:szCs w:val="28"/>
        </w:rPr>
        <w:t xml:space="preserve">При смене главного бухгалтера производится передача документов бухгалтерского учета по Акту приема-передачи дел с приложением </w:t>
      </w:r>
      <w:r w:rsidRPr="004F7949">
        <w:rPr>
          <w:rFonts w:ascii="Times New Roman" w:hAnsi="Times New Roman"/>
          <w:sz w:val="28"/>
          <w:szCs w:val="28"/>
        </w:rPr>
        <w:t>Реестра сдачи документов (ф. 0504043)</w:t>
      </w:r>
    </w:p>
    <w:p w:rsidR="007C3BF1" w:rsidRPr="004F7949" w:rsidRDefault="007C3BF1" w:rsidP="00995863">
      <w:pPr>
        <w:pStyle w:val="2"/>
        <w:rPr>
          <w:rFonts w:ascii="Times New Roman" w:hAnsi="Times New Roman"/>
          <w:sz w:val="28"/>
          <w:szCs w:val="28"/>
        </w:rPr>
      </w:pPr>
      <w:r w:rsidRPr="004F7949">
        <w:rPr>
          <w:rFonts w:ascii="Times New Roman" w:hAnsi="Times New Roman"/>
          <w:bCs/>
          <w:sz w:val="28"/>
          <w:szCs w:val="28"/>
        </w:rPr>
        <w:t xml:space="preserve">Для непосредственного ведения учета в Учреждении создана </w:t>
      </w:r>
      <w:r w:rsidRPr="004F7949">
        <w:rPr>
          <w:rFonts w:ascii="Times New Roman" w:hAnsi="Times New Roman"/>
          <w:sz w:val="28"/>
          <w:szCs w:val="28"/>
        </w:rPr>
        <w:t>бухгалтерская служба (бухгалтерия), возглавляемая главным бухгалтером, осуществляющая ведение всех разделов бюджетного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должностными инструкциями.</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Ведение бухгалтерского учета ведется автоматизированным способом с применением программы 1С Предприятие. </w:t>
      </w:r>
    </w:p>
    <w:p w:rsidR="007C3BF1" w:rsidRPr="004F7949" w:rsidRDefault="007C3BF1" w:rsidP="005E3117">
      <w:pPr>
        <w:tabs>
          <w:tab w:val="left" w:pos="0"/>
          <w:tab w:val="left" w:pos="6237"/>
        </w:tabs>
        <w:autoSpaceDE w:val="0"/>
        <w:autoSpaceDN w:val="0"/>
        <w:adjustRightInd w:val="0"/>
        <w:jc w:val="both"/>
        <w:rPr>
          <w:sz w:val="28"/>
          <w:szCs w:val="28"/>
        </w:rPr>
      </w:pPr>
    </w:p>
    <w:p w:rsidR="007C3BF1" w:rsidRPr="004F7949" w:rsidRDefault="007C3BF1" w:rsidP="005E3117">
      <w:pPr>
        <w:pStyle w:val="a7"/>
        <w:jc w:val="both"/>
        <w:rPr>
          <w:rFonts w:ascii="Times New Roman" w:hAnsi="Times New Roman"/>
          <w:szCs w:val="28"/>
        </w:rPr>
      </w:pPr>
      <w:r>
        <w:rPr>
          <w:rFonts w:ascii="Times New Roman" w:hAnsi="Times New Roman"/>
          <w:szCs w:val="28"/>
        </w:rPr>
        <w:t xml:space="preserve">  </w:t>
      </w:r>
      <w:r w:rsidRPr="004F7949">
        <w:rPr>
          <w:rFonts w:ascii="Times New Roman" w:hAnsi="Times New Roman"/>
          <w:szCs w:val="28"/>
        </w:rPr>
        <w:t>2. Правила документооборота и технология обработки учетной информации</w:t>
      </w:r>
    </w:p>
    <w:p w:rsidR="007C3BF1" w:rsidRPr="004F7949" w:rsidRDefault="007C3BF1" w:rsidP="005E3117">
      <w:pPr>
        <w:jc w:val="both"/>
        <w:rPr>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       </w:t>
      </w:r>
      <w:proofErr w:type="gramStart"/>
      <w:r w:rsidRPr="004F7949">
        <w:rPr>
          <w:rFonts w:ascii="Times New Roman" w:hAnsi="Times New Roman"/>
          <w:sz w:val="28"/>
          <w:szCs w:val="28"/>
        </w:rPr>
        <w:t xml:space="preserve">Бухгалтерский учет в учреждении ведется в соответствии с Рабочим планом счетов бухгалтерского учета, приведенным в </w:t>
      </w:r>
      <w:r w:rsidRPr="0085002B">
        <w:rPr>
          <w:rFonts w:ascii="Times New Roman" w:hAnsi="Times New Roman"/>
          <w:b/>
          <w:sz w:val="28"/>
          <w:szCs w:val="28"/>
        </w:rPr>
        <w:t>Приложении № 1</w:t>
      </w:r>
      <w:r w:rsidRPr="004F7949">
        <w:rPr>
          <w:rFonts w:ascii="Times New Roman" w:hAnsi="Times New Roman"/>
          <w:sz w:val="28"/>
          <w:szCs w:val="28"/>
        </w:rPr>
        <w:t xml:space="preserve"> к настоящей Учетной политике, разработанным на основе Единого плана счетов бухгалтерского учета, </w:t>
      </w:r>
      <w:r>
        <w:rPr>
          <w:rFonts w:ascii="Times New Roman" w:hAnsi="Times New Roman"/>
          <w:sz w:val="28"/>
          <w:szCs w:val="28"/>
        </w:rPr>
        <w:t xml:space="preserve"> </w:t>
      </w:r>
      <w:r w:rsidRPr="004F7949">
        <w:rPr>
          <w:rFonts w:ascii="Times New Roman" w:hAnsi="Times New Roman"/>
          <w:sz w:val="28"/>
          <w:szCs w:val="28"/>
        </w:rPr>
        <w:t>утвержденного Приказом Минфина России от 01.12.2010 N 157н, и Плана счетов бухгалтерского учета автономных учреждений, утвержденного Приказом Минфина России от 23.12.2010 N 183н "Об утверждении Плана счетов бухгалтерского учета автономных учреждений</w:t>
      </w:r>
      <w:proofErr w:type="gramEnd"/>
      <w:r w:rsidRPr="004F7949">
        <w:rPr>
          <w:rFonts w:ascii="Times New Roman" w:hAnsi="Times New Roman"/>
          <w:sz w:val="28"/>
          <w:szCs w:val="28"/>
        </w:rPr>
        <w:t xml:space="preserve"> и Инструкции по его применению". Первичные учетные документы и учетные регистры составляются: </w:t>
      </w:r>
    </w:p>
    <w:p w:rsidR="007C3BF1" w:rsidRPr="004F7949" w:rsidRDefault="007C3BF1" w:rsidP="007C3BF1">
      <w:pPr>
        <w:pStyle w:val="2"/>
        <w:numPr>
          <w:ilvl w:val="0"/>
          <w:numId w:val="12"/>
        </w:numPr>
        <w:rPr>
          <w:rFonts w:ascii="Times New Roman" w:hAnsi="Times New Roman"/>
          <w:sz w:val="28"/>
          <w:szCs w:val="28"/>
        </w:rPr>
      </w:pPr>
      <w:r w:rsidRPr="004F7949">
        <w:rPr>
          <w:rFonts w:ascii="Times New Roman" w:hAnsi="Times New Roman"/>
          <w:sz w:val="28"/>
          <w:szCs w:val="28"/>
        </w:rPr>
        <w:t>По унифицированным формам, установленным Приказом Минфина России от 30.03.2015 N 52н.</w:t>
      </w:r>
    </w:p>
    <w:p w:rsidR="007C3BF1" w:rsidRPr="004F7949" w:rsidRDefault="007C3BF1" w:rsidP="007C3BF1">
      <w:pPr>
        <w:pStyle w:val="2"/>
        <w:numPr>
          <w:ilvl w:val="0"/>
          <w:numId w:val="12"/>
        </w:numPr>
        <w:rPr>
          <w:rFonts w:ascii="Times New Roman" w:hAnsi="Times New Roman"/>
          <w:sz w:val="28"/>
          <w:szCs w:val="28"/>
        </w:rPr>
      </w:pPr>
      <w:r w:rsidRPr="004F7949">
        <w:rPr>
          <w:rFonts w:ascii="Times New Roman" w:hAnsi="Times New Roman"/>
          <w:sz w:val="28"/>
          <w:szCs w:val="28"/>
        </w:rPr>
        <w:t xml:space="preserve">При отсутствии установленных Приказом 52н форм, - формами документов, унифицированными другими приказами профильных министерств и органов власти. Порядок применения таких форм утверждается в настоящей Учетной политике. </w:t>
      </w:r>
    </w:p>
    <w:p w:rsidR="007C3BF1" w:rsidRPr="004F7949" w:rsidRDefault="007C3BF1" w:rsidP="007C3BF1">
      <w:pPr>
        <w:pStyle w:val="2"/>
        <w:numPr>
          <w:ilvl w:val="0"/>
          <w:numId w:val="12"/>
        </w:numPr>
        <w:rPr>
          <w:rFonts w:ascii="Times New Roman" w:hAnsi="Times New Roman"/>
          <w:sz w:val="28"/>
          <w:szCs w:val="28"/>
        </w:rPr>
      </w:pPr>
      <w:r w:rsidRPr="004F7949">
        <w:rPr>
          <w:rFonts w:ascii="Times New Roman" w:hAnsi="Times New Roman"/>
          <w:sz w:val="28"/>
          <w:szCs w:val="28"/>
        </w:rPr>
        <w:t xml:space="preserve">По формам, разработанным учреждением самостоятельно, с учетом обязательных реквизитов, предусмотренных п. 11 Инструкции 157н. Порядок применения таких форм утверждается в настоящей Учетной политике. </w:t>
      </w:r>
    </w:p>
    <w:p w:rsidR="007C3BF1" w:rsidRPr="00A73181" w:rsidRDefault="007C3BF1" w:rsidP="007C3BF1">
      <w:pPr>
        <w:pStyle w:val="2"/>
        <w:numPr>
          <w:ilvl w:val="1"/>
          <w:numId w:val="12"/>
        </w:numPr>
        <w:rPr>
          <w:rFonts w:ascii="Times New Roman" w:hAnsi="Times New Roman"/>
          <w:sz w:val="28"/>
          <w:szCs w:val="28"/>
        </w:rPr>
      </w:pPr>
      <w:r w:rsidRPr="00A73181">
        <w:rPr>
          <w:rFonts w:ascii="Times New Roman" w:hAnsi="Times New Roman"/>
          <w:sz w:val="28"/>
          <w:szCs w:val="28"/>
        </w:rPr>
        <w:lastRenderedPageBreak/>
        <w:t>Разработанные учреждением самостоятельно первичные документы оформлены Приложением № 2 к Учетной политике.</w:t>
      </w:r>
    </w:p>
    <w:p w:rsidR="007C3BF1" w:rsidRPr="00A73181" w:rsidRDefault="007C3BF1" w:rsidP="007C3BF1">
      <w:pPr>
        <w:numPr>
          <w:ilvl w:val="1"/>
          <w:numId w:val="12"/>
        </w:numPr>
        <w:spacing w:after="0" w:line="240" w:lineRule="auto"/>
        <w:jc w:val="both"/>
        <w:rPr>
          <w:sz w:val="28"/>
          <w:szCs w:val="28"/>
        </w:rPr>
      </w:pPr>
      <w:r w:rsidRPr="00A73181">
        <w:rPr>
          <w:sz w:val="28"/>
          <w:szCs w:val="28"/>
        </w:rPr>
        <w:t>Разработанные учреждением самостоятельно учетные регистры оформлены Приложением № 2 к Учетной политике.</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В первичных учетных документах могут содержаться дополнительные реквизиты в целях получения дополнительной информации для бухгалтерского или налогового учета. Такие первичные документы регистрируются учреждением</w:t>
      </w:r>
      <w:r w:rsidRPr="004F7949">
        <w:rPr>
          <w:rFonts w:ascii="Times New Roman" w:hAnsi="Times New Roman"/>
          <w:b/>
          <w:sz w:val="28"/>
          <w:szCs w:val="28"/>
        </w:rPr>
        <w:t xml:space="preserve"> </w:t>
      </w:r>
      <w:r w:rsidRPr="004F7949">
        <w:rPr>
          <w:rFonts w:ascii="Times New Roman" w:hAnsi="Times New Roman"/>
          <w:sz w:val="28"/>
          <w:szCs w:val="28"/>
        </w:rPr>
        <w:t>в</w:t>
      </w:r>
      <w:r w:rsidRPr="004F7949">
        <w:rPr>
          <w:rFonts w:ascii="Times New Roman" w:hAnsi="Times New Roman"/>
          <w:b/>
          <w:sz w:val="28"/>
          <w:szCs w:val="28"/>
        </w:rPr>
        <w:t xml:space="preserve"> </w:t>
      </w:r>
      <w:r w:rsidRPr="00A73181">
        <w:rPr>
          <w:rFonts w:ascii="Times New Roman" w:hAnsi="Times New Roman"/>
          <w:sz w:val="28"/>
          <w:szCs w:val="28"/>
        </w:rPr>
        <w:t>Приложении № 2 к Учетной политике</w:t>
      </w:r>
      <w:r w:rsidRPr="004F7949">
        <w:rPr>
          <w:rFonts w:ascii="Times New Roman" w:hAnsi="Times New Roman"/>
          <w:sz w:val="28"/>
          <w:szCs w:val="28"/>
        </w:rPr>
        <w:t xml:space="preserve"> как самостоятельно разработанные. </w:t>
      </w:r>
    </w:p>
    <w:p w:rsidR="007C3BF1" w:rsidRPr="00A73181" w:rsidRDefault="007C3BF1" w:rsidP="005E3117">
      <w:pPr>
        <w:pStyle w:val="2"/>
        <w:rPr>
          <w:rFonts w:ascii="Times New Roman" w:hAnsi="Times New Roman"/>
          <w:sz w:val="28"/>
          <w:szCs w:val="28"/>
        </w:rPr>
      </w:pPr>
      <w:r w:rsidRPr="004F7949">
        <w:rPr>
          <w:rFonts w:ascii="Times New Roman" w:hAnsi="Times New Roman"/>
          <w:sz w:val="28"/>
          <w:szCs w:val="28"/>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w:t>
      </w:r>
      <w:r>
        <w:rPr>
          <w:rFonts w:ascii="Times New Roman" w:hAnsi="Times New Roman"/>
          <w:sz w:val="28"/>
          <w:szCs w:val="28"/>
        </w:rPr>
        <w:t>ю</w:t>
      </w:r>
      <w:r w:rsidRPr="004F7949">
        <w:rPr>
          <w:rFonts w:ascii="Times New Roman" w:hAnsi="Times New Roman"/>
          <w:sz w:val="28"/>
          <w:szCs w:val="28"/>
        </w:rPr>
        <w:t>тся по утвержденному Графику документооборота (</w:t>
      </w:r>
      <w:r w:rsidRPr="00A73181">
        <w:rPr>
          <w:rFonts w:ascii="Times New Roman" w:hAnsi="Times New Roman"/>
          <w:sz w:val="28"/>
          <w:szCs w:val="28"/>
        </w:rPr>
        <w:t>Приложение № 3 к Учетной политике).</w:t>
      </w:r>
    </w:p>
    <w:p w:rsidR="007C3BF1" w:rsidRPr="00A73181" w:rsidRDefault="007C3BF1" w:rsidP="005E3117">
      <w:pPr>
        <w:pStyle w:val="2"/>
        <w:rPr>
          <w:rFonts w:ascii="Times New Roman" w:hAnsi="Times New Roman"/>
          <w:sz w:val="28"/>
          <w:szCs w:val="28"/>
        </w:rPr>
      </w:pPr>
      <w:r w:rsidRPr="004F7949">
        <w:rPr>
          <w:rFonts w:ascii="Times New Roman" w:hAnsi="Times New Roman"/>
          <w:sz w:val="28"/>
          <w:szCs w:val="28"/>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w:t>
      </w:r>
      <w:r w:rsidRPr="00A73181">
        <w:rPr>
          <w:rFonts w:ascii="Times New Roman" w:hAnsi="Times New Roman"/>
          <w:sz w:val="28"/>
          <w:szCs w:val="28"/>
        </w:rPr>
        <w:t>Приложение № 3 к Учетной политике) (п. 9 Инструкции 157н).</w:t>
      </w:r>
    </w:p>
    <w:p w:rsidR="007C3BF1" w:rsidRPr="004F7949" w:rsidRDefault="007C3BF1" w:rsidP="005E3117">
      <w:pPr>
        <w:pStyle w:val="2"/>
        <w:rPr>
          <w:rFonts w:ascii="Times New Roman" w:hAnsi="Times New Roman"/>
          <w:b/>
          <w:sz w:val="28"/>
          <w:szCs w:val="28"/>
        </w:rPr>
      </w:pPr>
      <w:r w:rsidRPr="004F7949">
        <w:rPr>
          <w:rFonts w:ascii="Times New Roman" w:hAnsi="Times New Roman"/>
          <w:sz w:val="28"/>
          <w:szCs w:val="28"/>
        </w:rPr>
        <w:t>Перечень должностных лиц, имеющих право подписи первичных учетных документов, денежных и расчетных документов, финансовых обязатель</w:t>
      </w:r>
      <w:proofErr w:type="gramStart"/>
      <w:r w:rsidRPr="004F7949">
        <w:rPr>
          <w:rFonts w:ascii="Times New Roman" w:hAnsi="Times New Roman"/>
          <w:sz w:val="28"/>
          <w:szCs w:val="28"/>
        </w:rPr>
        <w:t>ств пр</w:t>
      </w:r>
      <w:proofErr w:type="gramEnd"/>
      <w:r w:rsidRPr="004F7949">
        <w:rPr>
          <w:rFonts w:ascii="Times New Roman" w:hAnsi="Times New Roman"/>
          <w:sz w:val="28"/>
          <w:szCs w:val="28"/>
        </w:rPr>
        <w:t xml:space="preserve">иведен в </w:t>
      </w:r>
      <w:r w:rsidRPr="00A73181">
        <w:rPr>
          <w:rFonts w:ascii="Times New Roman" w:hAnsi="Times New Roman"/>
          <w:sz w:val="28"/>
          <w:szCs w:val="28"/>
        </w:rPr>
        <w:t>Приложении № 4 к Учетной политике</w:t>
      </w:r>
      <w:r w:rsidRPr="004F7949">
        <w:rPr>
          <w:rFonts w:ascii="Times New Roman" w:hAnsi="Times New Roman"/>
          <w:b/>
          <w:sz w:val="28"/>
          <w:szCs w:val="28"/>
        </w:rPr>
        <w:t>.</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Сформированные регистры сдаются главному бухгалтеру не позднее 3-го числа месяца, следующего за </w:t>
      </w:r>
      <w:proofErr w:type="gramStart"/>
      <w:r w:rsidRPr="004F7949">
        <w:rPr>
          <w:rFonts w:ascii="Times New Roman" w:hAnsi="Times New Roman"/>
          <w:sz w:val="28"/>
          <w:szCs w:val="28"/>
        </w:rPr>
        <w:t>отчетным</w:t>
      </w:r>
      <w:proofErr w:type="gramEnd"/>
      <w:r w:rsidRPr="004F7949">
        <w:rPr>
          <w:rFonts w:ascii="Times New Roman" w:hAnsi="Times New Roman"/>
          <w:sz w:val="28"/>
          <w:szCs w:val="28"/>
        </w:rPr>
        <w:t>.</w:t>
      </w:r>
    </w:p>
    <w:p w:rsidR="007C3BF1" w:rsidRPr="00A73181" w:rsidRDefault="007C3BF1" w:rsidP="005E3117">
      <w:pPr>
        <w:pStyle w:val="2"/>
        <w:rPr>
          <w:rFonts w:ascii="Times New Roman" w:hAnsi="Times New Roman"/>
          <w:sz w:val="28"/>
          <w:szCs w:val="28"/>
        </w:rPr>
      </w:pPr>
      <w:r w:rsidRPr="004F7949">
        <w:rPr>
          <w:rFonts w:ascii="Times New Roman" w:hAnsi="Times New Roman"/>
          <w:sz w:val="28"/>
          <w:szCs w:val="28"/>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w:t>
      </w:r>
      <w:r w:rsidRPr="00A73181">
        <w:rPr>
          <w:rFonts w:ascii="Times New Roman" w:hAnsi="Times New Roman"/>
          <w:sz w:val="28"/>
          <w:szCs w:val="28"/>
        </w:rPr>
        <w:t xml:space="preserve">Приложением № 5 к Учетной политике. </w:t>
      </w:r>
    </w:p>
    <w:p w:rsidR="007C3BF1" w:rsidRPr="004F7949" w:rsidRDefault="007C3BF1" w:rsidP="005E3117">
      <w:pPr>
        <w:pStyle w:val="ConsPlusNormal"/>
        <w:widowControl/>
        <w:tabs>
          <w:tab w:val="left" w:pos="6237"/>
        </w:tabs>
        <w:ind w:firstLine="0"/>
        <w:jc w:val="both"/>
        <w:rPr>
          <w:rFonts w:ascii="Times New Roman" w:hAnsi="Times New Roman" w:cs="Times New Roman"/>
          <w:i/>
          <w:sz w:val="28"/>
          <w:szCs w:val="28"/>
        </w:rPr>
      </w:pPr>
    </w:p>
    <w:p w:rsidR="007C3BF1" w:rsidRPr="004F7949" w:rsidRDefault="007C3BF1" w:rsidP="005E3117">
      <w:pPr>
        <w:pStyle w:val="a7"/>
        <w:jc w:val="both"/>
        <w:rPr>
          <w:rFonts w:ascii="Times New Roman" w:hAnsi="Times New Roman"/>
          <w:szCs w:val="28"/>
        </w:rPr>
      </w:pPr>
      <w:r>
        <w:rPr>
          <w:rFonts w:ascii="Times New Roman" w:hAnsi="Times New Roman"/>
          <w:szCs w:val="28"/>
        </w:rPr>
        <w:t xml:space="preserve">                            </w:t>
      </w:r>
      <w:r w:rsidRPr="004F7949">
        <w:rPr>
          <w:rFonts w:ascii="Times New Roman" w:hAnsi="Times New Roman"/>
          <w:szCs w:val="28"/>
        </w:rPr>
        <w:t>3. Формирование рабочего Плана счетов</w:t>
      </w:r>
    </w:p>
    <w:p w:rsidR="007C3BF1" w:rsidRPr="004F7949" w:rsidRDefault="007C3BF1" w:rsidP="005E3117">
      <w:pPr>
        <w:tabs>
          <w:tab w:val="left" w:pos="6237"/>
        </w:tabs>
        <w:jc w:val="both"/>
        <w:rPr>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установлен </w:t>
      </w:r>
      <w:r w:rsidRPr="00A73181">
        <w:rPr>
          <w:rFonts w:ascii="Times New Roman" w:hAnsi="Times New Roman"/>
          <w:sz w:val="28"/>
          <w:szCs w:val="28"/>
        </w:rPr>
        <w:t>Приложением № 1 к Учетной политике</w:t>
      </w:r>
      <w:r w:rsidRPr="004F7949">
        <w:rPr>
          <w:rFonts w:ascii="Times New Roman" w:hAnsi="Times New Roman"/>
          <w:sz w:val="28"/>
          <w:szCs w:val="28"/>
        </w:rPr>
        <w:t xml:space="preserve">.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Учреждение, при формировании рабочего плана счетов, применяет следующие коды вида финансового обеспечения (деятельности):</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«2» приносящая доход деятельность (собственные доходы учреждения);</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«3» средства во временном распоряжении;</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«4» субсидии на выполнение государственного (муниципального) задания;</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«5» субсидии на иные цели;</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«6» субсидии на цели осуществления капитальных вложений;</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«7» средства по обязательному медицинскому страхованию.</w:t>
      </w:r>
    </w:p>
    <w:p w:rsidR="007C3BF1" w:rsidRPr="004F7949" w:rsidRDefault="007C3BF1" w:rsidP="005E3117">
      <w:pPr>
        <w:pStyle w:val="2"/>
        <w:rPr>
          <w:rFonts w:ascii="Times New Roman" w:hAnsi="Times New Roman"/>
          <w:sz w:val="28"/>
          <w:szCs w:val="28"/>
        </w:rPr>
      </w:pPr>
    </w:p>
    <w:p w:rsidR="007C3BF1" w:rsidRPr="004F7949" w:rsidRDefault="007C3BF1" w:rsidP="005E3117">
      <w:pPr>
        <w:tabs>
          <w:tab w:val="left" w:pos="6237"/>
        </w:tabs>
        <w:jc w:val="both"/>
        <w:rPr>
          <w:b/>
          <w:sz w:val="28"/>
          <w:szCs w:val="28"/>
        </w:rPr>
      </w:pPr>
      <w:r>
        <w:rPr>
          <w:b/>
          <w:sz w:val="28"/>
          <w:szCs w:val="28"/>
        </w:rPr>
        <w:t xml:space="preserve">       </w:t>
      </w:r>
      <w:r w:rsidRPr="004F7949">
        <w:rPr>
          <w:b/>
          <w:sz w:val="28"/>
          <w:szCs w:val="28"/>
        </w:rPr>
        <w:t>4. Порядок проведения инвентаризации имущества и обязательств</w:t>
      </w:r>
    </w:p>
    <w:p w:rsidR="007C3BF1" w:rsidRPr="004F7949" w:rsidRDefault="007C3BF1" w:rsidP="005E3117">
      <w:pPr>
        <w:tabs>
          <w:tab w:val="left" w:pos="6237"/>
        </w:tabs>
        <w:jc w:val="both"/>
        <w:rPr>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Инвентаризация в учреждении проводится в соответствии Методическими указаниями по инвентаризации имущества и финансовых обязательств, утвержденными Приказом Минфина России от 13.06.1995 № 49.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Для проведения инвентаризации приказом Директора по форме ИНВ-22 (Постановление Госкомстата РФ от 18.08.1998 N 88) создается инвентаризационная комиссия. </w:t>
      </w:r>
      <w:r w:rsidRPr="00DD42F1">
        <w:rPr>
          <w:rFonts w:ascii="Times New Roman" w:hAnsi="Times New Roman"/>
          <w:sz w:val="28"/>
          <w:szCs w:val="28"/>
        </w:rPr>
        <w:t xml:space="preserve">Приказы о проведении инвентаризации подлежат регистрации в журнале учета </w:t>
      </w:r>
      <w:proofErr w:type="gramStart"/>
      <w:r w:rsidRPr="00DD42F1">
        <w:rPr>
          <w:rFonts w:ascii="Times New Roman" w:hAnsi="Times New Roman"/>
          <w:sz w:val="28"/>
          <w:szCs w:val="28"/>
        </w:rPr>
        <w:t>контроля за</w:t>
      </w:r>
      <w:proofErr w:type="gramEnd"/>
      <w:r w:rsidRPr="00DD42F1">
        <w:rPr>
          <w:rFonts w:ascii="Times New Roman" w:hAnsi="Times New Roman"/>
          <w:sz w:val="28"/>
          <w:szCs w:val="28"/>
        </w:rPr>
        <w:t xml:space="preserve"> выполнением приказов (постановлений, распоряжений) о проведении инвентаризации - журнал ИНВ-23 (Постановление Госкомстата РФ от 18.08.1998 N 88).</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b/>
          <w:sz w:val="28"/>
          <w:szCs w:val="28"/>
        </w:rPr>
      </w:pPr>
      <w:r w:rsidRPr="004F7949">
        <w:rPr>
          <w:rFonts w:ascii="Times New Roman" w:hAnsi="Times New Roman"/>
          <w:b/>
          <w:sz w:val="28"/>
          <w:szCs w:val="28"/>
        </w:rPr>
        <w:t>5. Особенности проведения инвентаризации перед годовой отчетностью</w:t>
      </w:r>
    </w:p>
    <w:p w:rsidR="007C3BF1" w:rsidRPr="004F7949" w:rsidRDefault="007C3BF1" w:rsidP="005E3117">
      <w:pPr>
        <w:pStyle w:val="2"/>
        <w:rPr>
          <w:rFonts w:ascii="Times New Roman" w:hAnsi="Times New Roman"/>
          <w:b/>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Обязательная инвентаризация перед составлением годовой отчетности проводится с учетом следующих положений (п. 1.5 Приказа 49): </w:t>
      </w:r>
    </w:p>
    <w:p w:rsidR="007C3BF1" w:rsidRPr="004F7949" w:rsidRDefault="007C3BF1" w:rsidP="007C3BF1">
      <w:pPr>
        <w:pStyle w:val="2"/>
        <w:numPr>
          <w:ilvl w:val="0"/>
          <w:numId w:val="13"/>
        </w:numPr>
        <w:rPr>
          <w:rFonts w:ascii="Times New Roman" w:hAnsi="Times New Roman"/>
          <w:sz w:val="28"/>
          <w:szCs w:val="28"/>
        </w:rPr>
      </w:pPr>
      <w:r w:rsidRPr="004F7949">
        <w:rPr>
          <w:rFonts w:ascii="Times New Roman" w:hAnsi="Times New Roman"/>
          <w:sz w:val="28"/>
          <w:szCs w:val="28"/>
        </w:rPr>
        <w:t xml:space="preserve">Перед составлением годовой отчетности инвентаризации подлежит все имущество и </w:t>
      </w:r>
      <w:proofErr w:type="gramStart"/>
      <w:r w:rsidRPr="004F7949">
        <w:rPr>
          <w:rFonts w:ascii="Times New Roman" w:hAnsi="Times New Roman"/>
          <w:sz w:val="28"/>
          <w:szCs w:val="28"/>
        </w:rPr>
        <w:t>обязательства</w:t>
      </w:r>
      <w:proofErr w:type="gramEnd"/>
      <w:r w:rsidRPr="004F7949">
        <w:rPr>
          <w:rFonts w:ascii="Times New Roman" w:hAnsi="Times New Roman"/>
          <w:sz w:val="28"/>
          <w:szCs w:val="28"/>
        </w:rPr>
        <w:t xml:space="preserve"> как на балансовых, так и на забалансовых счетах (п. 332 Инструкции 157н)</w:t>
      </w:r>
    </w:p>
    <w:p w:rsidR="007C3BF1" w:rsidRPr="004F7949" w:rsidRDefault="007C3BF1" w:rsidP="007C3BF1">
      <w:pPr>
        <w:pStyle w:val="2"/>
        <w:numPr>
          <w:ilvl w:val="0"/>
          <w:numId w:val="13"/>
        </w:numPr>
        <w:rPr>
          <w:rFonts w:ascii="Times New Roman" w:hAnsi="Times New Roman"/>
          <w:sz w:val="28"/>
          <w:szCs w:val="28"/>
        </w:rPr>
      </w:pPr>
      <w:r w:rsidRPr="004F7949">
        <w:rPr>
          <w:rFonts w:ascii="Times New Roman" w:hAnsi="Times New Roman"/>
          <w:sz w:val="28"/>
          <w:szCs w:val="28"/>
        </w:rPr>
        <w:lastRenderedPageBreak/>
        <w:t xml:space="preserve">Инвентаризация имущества перед составлением годовой бюджетной отчетности начинается не ранее 1 октября отчетного года; результаты </w:t>
      </w:r>
      <w:proofErr w:type="gramStart"/>
      <w:r w:rsidRPr="004F7949">
        <w:rPr>
          <w:rFonts w:ascii="Times New Roman" w:hAnsi="Times New Roman"/>
          <w:sz w:val="28"/>
          <w:szCs w:val="28"/>
        </w:rPr>
        <w:t>инвентаризации имущества, проведенной в четвертом квартале отчетного года по иным основаниям зачитываются</w:t>
      </w:r>
      <w:proofErr w:type="gramEnd"/>
      <w:r w:rsidRPr="004F7949">
        <w:rPr>
          <w:rFonts w:ascii="Times New Roman" w:hAnsi="Times New Roman"/>
          <w:sz w:val="28"/>
          <w:szCs w:val="28"/>
        </w:rPr>
        <w:t xml:space="preserve"> в составе годовой инвентаризации имущества </w:t>
      </w:r>
    </w:p>
    <w:p w:rsidR="007C3BF1" w:rsidRPr="004F7949" w:rsidRDefault="007C3BF1" w:rsidP="007C3BF1">
      <w:pPr>
        <w:pStyle w:val="2"/>
        <w:numPr>
          <w:ilvl w:val="0"/>
          <w:numId w:val="13"/>
        </w:numPr>
        <w:rPr>
          <w:rFonts w:ascii="Times New Roman" w:hAnsi="Times New Roman"/>
          <w:sz w:val="28"/>
          <w:szCs w:val="28"/>
        </w:rPr>
      </w:pPr>
      <w:r w:rsidRPr="004F7949">
        <w:rPr>
          <w:rFonts w:ascii="Times New Roman" w:hAnsi="Times New Roman"/>
          <w:sz w:val="28"/>
          <w:szCs w:val="28"/>
        </w:rPr>
        <w:t>Инвентаризация основных сре</w:t>
      </w:r>
      <w:proofErr w:type="gramStart"/>
      <w:r w:rsidRPr="004F7949">
        <w:rPr>
          <w:rFonts w:ascii="Times New Roman" w:hAnsi="Times New Roman"/>
          <w:sz w:val="28"/>
          <w:szCs w:val="28"/>
        </w:rPr>
        <w:t>дств пр</w:t>
      </w:r>
      <w:proofErr w:type="gramEnd"/>
      <w:r w:rsidRPr="004F7949">
        <w:rPr>
          <w:rFonts w:ascii="Times New Roman" w:hAnsi="Times New Roman"/>
          <w:sz w:val="28"/>
          <w:szCs w:val="28"/>
        </w:rPr>
        <w:t xml:space="preserve">оводится ежегодно </w:t>
      </w:r>
    </w:p>
    <w:p w:rsidR="007C3BF1" w:rsidRPr="004F7949" w:rsidRDefault="007C3BF1" w:rsidP="007C3BF1">
      <w:pPr>
        <w:pStyle w:val="2"/>
        <w:numPr>
          <w:ilvl w:val="0"/>
          <w:numId w:val="13"/>
        </w:numPr>
        <w:rPr>
          <w:rFonts w:ascii="Times New Roman" w:hAnsi="Times New Roman"/>
          <w:sz w:val="28"/>
          <w:szCs w:val="28"/>
        </w:rPr>
      </w:pPr>
      <w:r w:rsidRPr="004F7949">
        <w:rPr>
          <w:rFonts w:ascii="Times New Roman" w:hAnsi="Times New Roman"/>
          <w:sz w:val="28"/>
          <w:szCs w:val="28"/>
        </w:rPr>
        <w:t>Инвентаризация библиотечного фонда учреждения проводится один раз в пять лет</w:t>
      </w:r>
    </w:p>
    <w:p w:rsidR="007C3BF1" w:rsidRPr="004F7949" w:rsidRDefault="007C3BF1" w:rsidP="007C3BF1">
      <w:pPr>
        <w:pStyle w:val="2"/>
        <w:numPr>
          <w:ilvl w:val="0"/>
          <w:numId w:val="13"/>
        </w:numPr>
        <w:rPr>
          <w:rFonts w:ascii="Times New Roman" w:hAnsi="Times New Roman"/>
          <w:sz w:val="28"/>
          <w:szCs w:val="28"/>
        </w:rPr>
      </w:pPr>
      <w:r w:rsidRPr="004F7949">
        <w:rPr>
          <w:rFonts w:ascii="Times New Roman" w:hAnsi="Times New Roman"/>
          <w:sz w:val="28"/>
          <w:szCs w:val="28"/>
        </w:rPr>
        <w:t>Результаты инвентаризации по забалансовому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p>
    <w:p w:rsidR="007C3BF1" w:rsidRPr="004F7949" w:rsidRDefault="007C3BF1" w:rsidP="007C3BF1">
      <w:pPr>
        <w:pStyle w:val="2"/>
        <w:numPr>
          <w:ilvl w:val="0"/>
          <w:numId w:val="13"/>
        </w:numPr>
        <w:rPr>
          <w:rFonts w:ascii="Times New Roman" w:hAnsi="Times New Roman"/>
          <w:sz w:val="28"/>
          <w:szCs w:val="28"/>
        </w:rPr>
      </w:pPr>
      <w:r w:rsidRPr="004F7949">
        <w:rPr>
          <w:rFonts w:ascii="Times New Roman" w:hAnsi="Times New Roman"/>
          <w:sz w:val="28"/>
          <w:szCs w:val="28"/>
        </w:rPr>
        <w:t>Результаты инвентаризации расходов будущих периодов оформляются Инвентаризационной описью по форме 0317012 (Акт инвентаризации расходов будущих периодов ИНВ-11)</w:t>
      </w:r>
    </w:p>
    <w:p w:rsidR="007C3BF1" w:rsidRPr="004F7949" w:rsidRDefault="007C3BF1" w:rsidP="005E3117">
      <w:pPr>
        <w:pStyle w:val="2"/>
        <w:ind w:left="1260" w:firstLine="0"/>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7C3BF1" w:rsidRPr="004F7949" w:rsidRDefault="007C3BF1" w:rsidP="007C3BF1">
      <w:pPr>
        <w:pStyle w:val="2"/>
        <w:numPr>
          <w:ilvl w:val="0"/>
          <w:numId w:val="23"/>
        </w:numPr>
        <w:rPr>
          <w:rFonts w:ascii="Times New Roman" w:hAnsi="Times New Roman"/>
          <w:sz w:val="28"/>
          <w:szCs w:val="28"/>
        </w:rPr>
      </w:pPr>
      <w:r w:rsidRPr="004F7949">
        <w:rPr>
          <w:rFonts w:ascii="Times New Roman" w:hAnsi="Times New Roman"/>
          <w:sz w:val="28"/>
          <w:szCs w:val="28"/>
        </w:rPr>
        <w:t xml:space="preserve">Выявляет внутренние и внешние признаки обесценения актива индивидуально (п. 6 Приказа 259н): </w:t>
      </w:r>
    </w:p>
    <w:p w:rsidR="007C3BF1" w:rsidRPr="004F7949" w:rsidRDefault="007C3BF1" w:rsidP="007C3BF1">
      <w:pPr>
        <w:pStyle w:val="2"/>
        <w:numPr>
          <w:ilvl w:val="1"/>
          <w:numId w:val="23"/>
        </w:numPr>
        <w:rPr>
          <w:rFonts w:ascii="Times New Roman" w:hAnsi="Times New Roman"/>
          <w:sz w:val="28"/>
          <w:szCs w:val="28"/>
        </w:rPr>
      </w:pPr>
      <w:r w:rsidRPr="004F7949">
        <w:rPr>
          <w:rFonts w:ascii="Times New Roman" w:hAnsi="Times New Roman"/>
          <w:sz w:val="28"/>
          <w:szCs w:val="28"/>
        </w:rPr>
        <w:t>Для каждого актива, не генерирующего денежные потоки</w:t>
      </w:r>
    </w:p>
    <w:p w:rsidR="007C3BF1" w:rsidRPr="004F7949" w:rsidRDefault="007C3BF1" w:rsidP="007C3BF1">
      <w:pPr>
        <w:pStyle w:val="2"/>
        <w:numPr>
          <w:ilvl w:val="1"/>
          <w:numId w:val="23"/>
        </w:numPr>
        <w:rPr>
          <w:rFonts w:ascii="Times New Roman" w:hAnsi="Times New Roman"/>
          <w:sz w:val="28"/>
          <w:szCs w:val="28"/>
        </w:rPr>
      </w:pPr>
      <w:r w:rsidRPr="004F7949">
        <w:rPr>
          <w:rFonts w:ascii="Times New Roman" w:hAnsi="Times New Roman"/>
          <w:sz w:val="28"/>
          <w:szCs w:val="28"/>
        </w:rPr>
        <w:t>Для каждого актива, генерирующего денежные потоки</w:t>
      </w:r>
    </w:p>
    <w:p w:rsidR="007C3BF1" w:rsidRPr="004F7949" w:rsidRDefault="007C3BF1" w:rsidP="007C3BF1">
      <w:pPr>
        <w:pStyle w:val="2"/>
        <w:numPr>
          <w:ilvl w:val="1"/>
          <w:numId w:val="23"/>
        </w:numPr>
        <w:rPr>
          <w:rFonts w:ascii="Times New Roman" w:hAnsi="Times New Roman"/>
          <w:sz w:val="28"/>
          <w:szCs w:val="28"/>
        </w:rPr>
      </w:pPr>
      <w:r w:rsidRPr="004F7949">
        <w:rPr>
          <w:rFonts w:ascii="Times New Roman" w:hAnsi="Times New Roman"/>
          <w:sz w:val="28"/>
          <w:szCs w:val="28"/>
        </w:rPr>
        <w:t>Для единицы, генерирующей денежные потоки</w:t>
      </w:r>
    </w:p>
    <w:p w:rsidR="007C3BF1" w:rsidRPr="004F7949" w:rsidRDefault="007C3BF1" w:rsidP="007C3BF1">
      <w:pPr>
        <w:pStyle w:val="2"/>
        <w:numPr>
          <w:ilvl w:val="0"/>
          <w:numId w:val="23"/>
        </w:numPr>
        <w:rPr>
          <w:rFonts w:ascii="Times New Roman" w:hAnsi="Times New Roman"/>
          <w:sz w:val="28"/>
          <w:szCs w:val="28"/>
        </w:rPr>
      </w:pPr>
      <w:r w:rsidRPr="004F7949">
        <w:rPr>
          <w:rFonts w:ascii="Times New Roman" w:hAnsi="Times New Roman"/>
          <w:sz w:val="28"/>
          <w:szCs w:val="28"/>
        </w:rPr>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7C3BF1" w:rsidRPr="004F7949" w:rsidRDefault="007C3BF1" w:rsidP="007C3BF1">
      <w:pPr>
        <w:pStyle w:val="2"/>
        <w:numPr>
          <w:ilvl w:val="0"/>
          <w:numId w:val="23"/>
        </w:numPr>
        <w:rPr>
          <w:rFonts w:ascii="Times New Roman" w:hAnsi="Times New Roman"/>
          <w:sz w:val="28"/>
          <w:szCs w:val="28"/>
        </w:rPr>
      </w:pPr>
      <w:r w:rsidRPr="004F7949">
        <w:rPr>
          <w:rFonts w:ascii="Times New Roman" w:hAnsi="Times New Roman"/>
          <w:sz w:val="28"/>
          <w:szCs w:val="28"/>
        </w:rP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rsidR="007C3BF1" w:rsidRPr="004F7949" w:rsidRDefault="007C3BF1" w:rsidP="007C3BF1">
      <w:pPr>
        <w:pStyle w:val="2"/>
        <w:numPr>
          <w:ilvl w:val="0"/>
          <w:numId w:val="23"/>
        </w:numPr>
        <w:rPr>
          <w:rFonts w:ascii="Times New Roman" w:hAnsi="Times New Roman"/>
          <w:sz w:val="28"/>
          <w:szCs w:val="28"/>
        </w:rPr>
      </w:pPr>
      <w:r w:rsidRPr="004F7949">
        <w:rPr>
          <w:rFonts w:ascii="Times New Roman" w:hAnsi="Times New Roman"/>
          <w:sz w:val="28"/>
          <w:szCs w:val="28"/>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7C3BF1" w:rsidRPr="004F7949" w:rsidRDefault="007C3BF1" w:rsidP="007C3BF1">
      <w:pPr>
        <w:pStyle w:val="2"/>
        <w:numPr>
          <w:ilvl w:val="0"/>
          <w:numId w:val="23"/>
        </w:numPr>
        <w:rPr>
          <w:rFonts w:ascii="Times New Roman" w:hAnsi="Times New Roman"/>
          <w:sz w:val="28"/>
          <w:szCs w:val="28"/>
        </w:rPr>
      </w:pPr>
      <w:r w:rsidRPr="004F7949">
        <w:rPr>
          <w:rFonts w:ascii="Times New Roman" w:hAnsi="Times New Roman"/>
          <w:sz w:val="28"/>
          <w:szCs w:val="28"/>
        </w:rPr>
        <w:t xml:space="preserve">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w:t>
      </w:r>
      <w:r w:rsidRPr="004F7949">
        <w:rPr>
          <w:rFonts w:ascii="Times New Roman" w:hAnsi="Times New Roman"/>
          <w:sz w:val="28"/>
          <w:szCs w:val="28"/>
        </w:rPr>
        <w:lastRenderedPageBreak/>
        <w:t xml:space="preserve">восстановления убытка от обесценения – в разделе «Заключение комиссии» соответствующих инвентаризационных описей  </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381"/>
      </w:tblGrid>
      <w:tr w:rsidR="007C3BF1" w:rsidRPr="004F7949" w:rsidTr="00DE4E24">
        <w:trPr>
          <w:jc w:val="center"/>
        </w:trPr>
        <w:tc>
          <w:tcPr>
            <w:tcW w:w="9571" w:type="dxa"/>
            <w:gridSpan w:val="2"/>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Код</w:t>
            </w:r>
          </w:p>
        </w:tc>
        <w:tc>
          <w:tcPr>
            <w:tcW w:w="6381"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Описание кода</w:t>
            </w:r>
          </w:p>
        </w:tc>
      </w:tr>
      <w:tr w:rsidR="007C3BF1" w:rsidRPr="004F7949" w:rsidTr="00DE4E24">
        <w:trPr>
          <w:jc w:val="center"/>
        </w:trPr>
        <w:tc>
          <w:tcPr>
            <w:tcW w:w="9571" w:type="dxa"/>
            <w:gridSpan w:val="2"/>
            <w:shd w:val="clear" w:color="auto" w:fill="auto"/>
          </w:tcPr>
          <w:p w:rsidR="007C3BF1" w:rsidRPr="004F7949" w:rsidRDefault="007C3BF1" w:rsidP="00A73181">
            <w:pPr>
              <w:pStyle w:val="2"/>
              <w:ind w:firstLine="0"/>
              <w:jc w:val="center"/>
              <w:rPr>
                <w:rFonts w:ascii="Times New Roman" w:hAnsi="Times New Roman"/>
                <w:b/>
                <w:sz w:val="28"/>
                <w:szCs w:val="28"/>
              </w:rPr>
            </w:pPr>
            <w:r w:rsidRPr="004F7949">
              <w:rPr>
                <w:rFonts w:ascii="Times New Roman" w:hAnsi="Times New Roman"/>
                <w:b/>
                <w:sz w:val="28"/>
                <w:szCs w:val="28"/>
              </w:rPr>
              <w:t>Для объектов основных средств</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«Э»</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В эксплуатации</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w:t>
            </w:r>
            <w:proofErr w:type="gramStart"/>
            <w:r w:rsidRPr="004F7949">
              <w:rPr>
                <w:rFonts w:ascii="Times New Roman" w:hAnsi="Times New Roman"/>
                <w:b/>
                <w:sz w:val="28"/>
                <w:szCs w:val="28"/>
              </w:rPr>
              <w:t>Р</w:t>
            </w:r>
            <w:proofErr w:type="gramEnd"/>
            <w:r w:rsidRPr="004F7949">
              <w:rPr>
                <w:rFonts w:ascii="Times New Roman" w:hAnsi="Times New Roman"/>
                <w:b/>
                <w:sz w:val="28"/>
                <w:szCs w:val="28"/>
              </w:rPr>
              <w:t>»</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Требуется ремонт</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«К»</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Находится на консервации</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«Х»</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На хранении</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«НВ»</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 xml:space="preserve">Не </w:t>
            </w:r>
            <w:proofErr w:type="gramStart"/>
            <w:r w:rsidRPr="004F7949">
              <w:rPr>
                <w:rFonts w:ascii="Times New Roman" w:hAnsi="Times New Roman"/>
                <w:sz w:val="28"/>
                <w:szCs w:val="28"/>
              </w:rPr>
              <w:t>введен</w:t>
            </w:r>
            <w:proofErr w:type="gramEnd"/>
            <w:r w:rsidRPr="004F7949">
              <w:rPr>
                <w:rFonts w:ascii="Times New Roman" w:hAnsi="Times New Roman"/>
                <w:sz w:val="28"/>
                <w:szCs w:val="28"/>
              </w:rPr>
              <w:t xml:space="preserve"> в эксплуатацию</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«НТ»</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Не соответствует требованиям эксплуатации</w:t>
            </w:r>
          </w:p>
        </w:tc>
      </w:tr>
      <w:tr w:rsidR="007C3BF1" w:rsidRPr="004F7949" w:rsidTr="00DE4E24">
        <w:trPr>
          <w:jc w:val="center"/>
        </w:trPr>
        <w:tc>
          <w:tcPr>
            <w:tcW w:w="9571" w:type="dxa"/>
            <w:gridSpan w:val="2"/>
            <w:shd w:val="clear" w:color="auto" w:fill="auto"/>
          </w:tcPr>
          <w:p w:rsidR="007C3BF1" w:rsidRPr="004F7949" w:rsidRDefault="007C3BF1" w:rsidP="00A73181">
            <w:pPr>
              <w:pStyle w:val="2"/>
              <w:ind w:firstLine="0"/>
              <w:jc w:val="center"/>
              <w:rPr>
                <w:rFonts w:ascii="Times New Roman" w:hAnsi="Times New Roman"/>
                <w:b/>
                <w:sz w:val="28"/>
                <w:szCs w:val="28"/>
              </w:rPr>
            </w:pPr>
            <w:r w:rsidRPr="004F7949">
              <w:rPr>
                <w:rFonts w:ascii="Times New Roman" w:hAnsi="Times New Roman"/>
                <w:b/>
                <w:sz w:val="28"/>
                <w:szCs w:val="28"/>
              </w:rPr>
              <w:t>Для объектов материальных запасов</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w:t>
            </w:r>
            <w:proofErr w:type="gramStart"/>
            <w:r w:rsidRPr="004F7949">
              <w:rPr>
                <w:rFonts w:ascii="Times New Roman" w:hAnsi="Times New Roman"/>
                <w:b/>
                <w:sz w:val="28"/>
                <w:szCs w:val="28"/>
              </w:rPr>
              <w:t>З</w:t>
            </w:r>
            <w:proofErr w:type="gramEnd"/>
            <w:r w:rsidRPr="004F7949">
              <w:rPr>
                <w:rFonts w:ascii="Times New Roman" w:hAnsi="Times New Roman"/>
                <w:b/>
                <w:sz w:val="28"/>
                <w:szCs w:val="28"/>
              </w:rPr>
              <w:t>»</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 xml:space="preserve">В запасе для использования </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«Х»</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В запасе на хранении</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«НК»</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Не надлежащего качества</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w:t>
            </w:r>
            <w:proofErr w:type="gramStart"/>
            <w:r w:rsidRPr="004F7949">
              <w:rPr>
                <w:rFonts w:ascii="Times New Roman" w:hAnsi="Times New Roman"/>
                <w:b/>
                <w:sz w:val="28"/>
                <w:szCs w:val="28"/>
              </w:rPr>
              <w:t>П</w:t>
            </w:r>
            <w:proofErr w:type="gramEnd"/>
            <w:r w:rsidRPr="004F7949">
              <w:rPr>
                <w:rFonts w:ascii="Times New Roman" w:hAnsi="Times New Roman"/>
                <w:b/>
                <w:sz w:val="28"/>
                <w:szCs w:val="28"/>
              </w:rPr>
              <w:t>»</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Повреждены</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«ИС»</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Истек срок хранения</w:t>
            </w:r>
          </w:p>
        </w:tc>
      </w:tr>
      <w:tr w:rsidR="007C3BF1" w:rsidRPr="004F7949" w:rsidTr="00DE4E24">
        <w:trPr>
          <w:jc w:val="center"/>
        </w:trPr>
        <w:tc>
          <w:tcPr>
            <w:tcW w:w="9571" w:type="dxa"/>
            <w:gridSpan w:val="2"/>
            <w:shd w:val="clear" w:color="auto" w:fill="auto"/>
          </w:tcPr>
          <w:p w:rsidR="007C3BF1" w:rsidRPr="004F7949" w:rsidRDefault="007C3BF1" w:rsidP="00A73181">
            <w:pPr>
              <w:pStyle w:val="2"/>
              <w:ind w:firstLine="0"/>
              <w:jc w:val="center"/>
              <w:rPr>
                <w:rFonts w:ascii="Times New Roman" w:hAnsi="Times New Roman"/>
                <w:b/>
                <w:sz w:val="28"/>
                <w:szCs w:val="28"/>
              </w:rPr>
            </w:pPr>
            <w:r w:rsidRPr="004F7949">
              <w:rPr>
                <w:rFonts w:ascii="Times New Roman" w:hAnsi="Times New Roman"/>
                <w:b/>
                <w:sz w:val="28"/>
                <w:szCs w:val="28"/>
              </w:rPr>
              <w:t>Для объектов незавершенного строительства</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«С»</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Строительство ведется</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«К»</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Стройка законсервирована</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w:t>
            </w:r>
            <w:proofErr w:type="gramStart"/>
            <w:r w:rsidRPr="004F7949">
              <w:rPr>
                <w:rFonts w:ascii="Times New Roman" w:hAnsi="Times New Roman"/>
                <w:b/>
                <w:sz w:val="28"/>
                <w:szCs w:val="28"/>
              </w:rPr>
              <w:t>П</w:t>
            </w:r>
            <w:proofErr w:type="gramEnd"/>
            <w:r w:rsidRPr="004F7949">
              <w:rPr>
                <w:rFonts w:ascii="Times New Roman" w:hAnsi="Times New Roman"/>
                <w:b/>
                <w:sz w:val="28"/>
                <w:szCs w:val="28"/>
              </w:rPr>
              <w:t>»</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Строительство приостановлено без консервации</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lastRenderedPageBreak/>
              <w:t>«В»</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Передается в собственность другому субъекту учета</w:t>
            </w:r>
          </w:p>
        </w:tc>
      </w:tr>
      <w:tr w:rsidR="007C3BF1" w:rsidRPr="004F7949" w:rsidTr="00DE4E24">
        <w:trPr>
          <w:jc w:val="center"/>
        </w:trPr>
        <w:tc>
          <w:tcPr>
            <w:tcW w:w="9571" w:type="dxa"/>
            <w:gridSpan w:val="2"/>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7C3BF1" w:rsidRPr="004F7949" w:rsidTr="00DE4E24">
        <w:trPr>
          <w:jc w:val="center"/>
        </w:trPr>
        <w:tc>
          <w:tcPr>
            <w:tcW w:w="9571" w:type="dxa"/>
            <w:gridSpan w:val="2"/>
            <w:shd w:val="clear" w:color="auto" w:fill="auto"/>
          </w:tcPr>
          <w:p w:rsidR="007C3BF1" w:rsidRPr="004F7949" w:rsidRDefault="007C3BF1" w:rsidP="00A73181">
            <w:pPr>
              <w:pStyle w:val="2"/>
              <w:ind w:firstLine="0"/>
              <w:jc w:val="center"/>
              <w:rPr>
                <w:rFonts w:ascii="Times New Roman" w:hAnsi="Times New Roman"/>
                <w:sz w:val="28"/>
                <w:szCs w:val="28"/>
              </w:rPr>
            </w:pPr>
            <w:r w:rsidRPr="004F7949">
              <w:rPr>
                <w:rFonts w:ascii="Times New Roman" w:hAnsi="Times New Roman"/>
                <w:b/>
                <w:sz w:val="28"/>
                <w:szCs w:val="28"/>
              </w:rPr>
              <w:t>Для объектов основных средств</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«Э»</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 xml:space="preserve">Эксплуатация </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«В»</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Подлежит вводу в эксплуатацию</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w:t>
            </w:r>
            <w:proofErr w:type="gramStart"/>
            <w:r w:rsidRPr="004F7949">
              <w:rPr>
                <w:rFonts w:ascii="Times New Roman" w:hAnsi="Times New Roman"/>
                <w:b/>
                <w:sz w:val="28"/>
                <w:szCs w:val="28"/>
              </w:rPr>
              <w:t>Р</w:t>
            </w:r>
            <w:proofErr w:type="gramEnd"/>
            <w:r w:rsidRPr="004F7949">
              <w:rPr>
                <w:rFonts w:ascii="Times New Roman" w:hAnsi="Times New Roman"/>
                <w:b/>
                <w:sz w:val="28"/>
                <w:szCs w:val="28"/>
              </w:rPr>
              <w:t>»</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Планируется ремонт</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«К»</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Требуется консервация</w:t>
            </w:r>
          </w:p>
        </w:tc>
      </w:tr>
      <w:tr w:rsidR="007C3BF1" w:rsidRPr="004F7949" w:rsidTr="00DE4E24">
        <w:trPr>
          <w:jc w:val="center"/>
        </w:trPr>
        <w:tc>
          <w:tcPr>
            <w:tcW w:w="3190" w:type="dxa"/>
            <w:shd w:val="clear" w:color="auto" w:fill="auto"/>
          </w:tcPr>
          <w:p w:rsidR="007C3BF1" w:rsidRPr="004F7949" w:rsidRDefault="007C3BF1" w:rsidP="00C36E8E">
            <w:pPr>
              <w:pStyle w:val="2"/>
              <w:ind w:firstLine="0"/>
              <w:rPr>
                <w:rFonts w:ascii="Times New Roman" w:hAnsi="Times New Roman"/>
                <w:b/>
                <w:sz w:val="28"/>
                <w:szCs w:val="28"/>
              </w:rPr>
            </w:pPr>
            <w:r w:rsidRPr="004F7949">
              <w:rPr>
                <w:rFonts w:ascii="Times New Roman" w:hAnsi="Times New Roman"/>
                <w:b/>
                <w:sz w:val="28"/>
                <w:szCs w:val="28"/>
              </w:rPr>
              <w:t>«Х»</w:t>
            </w:r>
          </w:p>
        </w:tc>
        <w:tc>
          <w:tcPr>
            <w:tcW w:w="6381" w:type="dxa"/>
            <w:shd w:val="clear" w:color="auto" w:fill="auto"/>
          </w:tcPr>
          <w:p w:rsidR="007C3BF1" w:rsidRPr="004F7949" w:rsidRDefault="007C3BF1" w:rsidP="00C36E8E">
            <w:pPr>
              <w:pStyle w:val="2"/>
              <w:ind w:firstLine="0"/>
              <w:rPr>
                <w:rFonts w:ascii="Times New Roman" w:hAnsi="Times New Roman"/>
                <w:sz w:val="28"/>
                <w:szCs w:val="28"/>
              </w:rPr>
            </w:pPr>
            <w:r w:rsidRPr="004F7949">
              <w:rPr>
                <w:rFonts w:ascii="Times New Roman" w:hAnsi="Times New Roman"/>
                <w:sz w:val="28"/>
                <w:szCs w:val="28"/>
              </w:rPr>
              <w:t>На хранении</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«М»</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 xml:space="preserve">Требуется модернизация, достройка, дооборудование объекта </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«С»</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 xml:space="preserve">Списание и утилизация (при необходимости) </w:t>
            </w:r>
          </w:p>
        </w:tc>
      </w:tr>
      <w:tr w:rsidR="007C3BF1" w:rsidRPr="004F7949" w:rsidTr="00DE4E24">
        <w:trPr>
          <w:jc w:val="center"/>
        </w:trPr>
        <w:tc>
          <w:tcPr>
            <w:tcW w:w="9571" w:type="dxa"/>
            <w:gridSpan w:val="2"/>
            <w:shd w:val="clear" w:color="auto" w:fill="auto"/>
          </w:tcPr>
          <w:p w:rsidR="007C3BF1" w:rsidRPr="004F7949" w:rsidRDefault="007C3BF1" w:rsidP="00A73181">
            <w:pPr>
              <w:pStyle w:val="2"/>
              <w:ind w:firstLine="0"/>
              <w:jc w:val="center"/>
              <w:rPr>
                <w:rFonts w:ascii="Times New Roman" w:hAnsi="Times New Roman"/>
                <w:sz w:val="28"/>
                <w:szCs w:val="28"/>
              </w:rPr>
            </w:pPr>
            <w:r w:rsidRPr="004F7949">
              <w:rPr>
                <w:rFonts w:ascii="Times New Roman" w:hAnsi="Times New Roman"/>
                <w:b/>
                <w:sz w:val="28"/>
                <w:szCs w:val="28"/>
              </w:rPr>
              <w:t>Для объектов материальных запасов</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«Э»</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 xml:space="preserve">Планируется использование в деятельности </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«Х»</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 xml:space="preserve">Продолжение хранения объектов </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«С»</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 xml:space="preserve">Требуется списание </w:t>
            </w:r>
          </w:p>
        </w:tc>
      </w:tr>
      <w:tr w:rsidR="007C3BF1" w:rsidRPr="004F7949" w:rsidTr="00DE4E24">
        <w:trPr>
          <w:jc w:val="center"/>
        </w:trPr>
        <w:tc>
          <w:tcPr>
            <w:tcW w:w="9571" w:type="dxa"/>
            <w:gridSpan w:val="2"/>
            <w:shd w:val="clear" w:color="auto" w:fill="auto"/>
          </w:tcPr>
          <w:p w:rsidR="007C3BF1" w:rsidRPr="004F7949" w:rsidRDefault="007C3BF1" w:rsidP="00A73181">
            <w:pPr>
              <w:pStyle w:val="2"/>
              <w:ind w:firstLine="0"/>
              <w:jc w:val="center"/>
              <w:rPr>
                <w:rFonts w:ascii="Times New Roman" w:hAnsi="Times New Roman"/>
                <w:sz w:val="28"/>
                <w:szCs w:val="28"/>
              </w:rPr>
            </w:pPr>
            <w:r w:rsidRPr="004F7949">
              <w:rPr>
                <w:rFonts w:ascii="Times New Roman" w:hAnsi="Times New Roman"/>
                <w:b/>
                <w:sz w:val="28"/>
                <w:szCs w:val="28"/>
              </w:rPr>
              <w:t>Для объектов незавершенного строительства</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«С»</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Строительство продолжается</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«К»</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 xml:space="preserve">Требуется консервация </w:t>
            </w:r>
          </w:p>
        </w:tc>
      </w:tr>
      <w:tr w:rsidR="007C3BF1" w:rsidRPr="004F7949" w:rsidTr="00DE4E24">
        <w:trPr>
          <w:jc w:val="center"/>
        </w:trPr>
        <w:tc>
          <w:tcPr>
            <w:tcW w:w="3190" w:type="dxa"/>
            <w:shd w:val="clear" w:color="auto" w:fill="auto"/>
          </w:tcPr>
          <w:p w:rsidR="007C3BF1" w:rsidRPr="004F7949" w:rsidRDefault="007C3BF1" w:rsidP="005E3117">
            <w:pPr>
              <w:pStyle w:val="2"/>
              <w:ind w:firstLine="0"/>
              <w:rPr>
                <w:rFonts w:ascii="Times New Roman" w:hAnsi="Times New Roman"/>
                <w:b/>
                <w:sz w:val="28"/>
                <w:szCs w:val="28"/>
              </w:rPr>
            </w:pPr>
            <w:r w:rsidRPr="004F7949">
              <w:rPr>
                <w:rFonts w:ascii="Times New Roman" w:hAnsi="Times New Roman"/>
                <w:b/>
                <w:sz w:val="28"/>
                <w:szCs w:val="28"/>
              </w:rPr>
              <w:t>«В»</w:t>
            </w:r>
          </w:p>
        </w:tc>
        <w:tc>
          <w:tcPr>
            <w:tcW w:w="6381" w:type="dxa"/>
            <w:shd w:val="clear" w:color="auto" w:fill="auto"/>
          </w:tcPr>
          <w:p w:rsidR="007C3BF1" w:rsidRPr="004F7949" w:rsidRDefault="007C3BF1" w:rsidP="005E3117">
            <w:pPr>
              <w:pStyle w:val="2"/>
              <w:ind w:firstLine="0"/>
              <w:rPr>
                <w:rFonts w:ascii="Times New Roman" w:hAnsi="Times New Roman"/>
                <w:sz w:val="28"/>
                <w:szCs w:val="28"/>
              </w:rPr>
            </w:pPr>
            <w:r w:rsidRPr="004F7949">
              <w:rPr>
                <w:rFonts w:ascii="Times New Roman" w:hAnsi="Times New Roman"/>
                <w:sz w:val="28"/>
                <w:szCs w:val="28"/>
              </w:rPr>
              <w:t>Передается в собственность другому субъекту учета</w:t>
            </w:r>
          </w:p>
        </w:tc>
      </w:tr>
    </w:tbl>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Кроме случаев обязательного проведения инвентаризации (</w:t>
      </w:r>
      <w:proofErr w:type="gramStart"/>
      <w:r w:rsidRPr="004F7949">
        <w:rPr>
          <w:rFonts w:ascii="Times New Roman" w:hAnsi="Times New Roman"/>
          <w:sz w:val="28"/>
          <w:szCs w:val="28"/>
        </w:rPr>
        <w:t>п</w:t>
      </w:r>
      <w:proofErr w:type="gramEnd"/>
      <w:r w:rsidRPr="004F7949">
        <w:rPr>
          <w:rFonts w:ascii="Times New Roman" w:hAnsi="Times New Roman"/>
          <w:sz w:val="28"/>
          <w:szCs w:val="28"/>
        </w:rPr>
        <w:t xml:space="preserve"> 1.5, 1.6 Приказа 49), в учреждении проводится: </w:t>
      </w:r>
    </w:p>
    <w:p w:rsidR="007C3BF1" w:rsidRPr="004F7949" w:rsidRDefault="007C3BF1" w:rsidP="007C3BF1">
      <w:pPr>
        <w:pStyle w:val="2"/>
        <w:numPr>
          <w:ilvl w:val="0"/>
          <w:numId w:val="14"/>
        </w:numPr>
        <w:ind w:left="709" w:hanging="425"/>
        <w:rPr>
          <w:rStyle w:val="3"/>
          <w:sz w:val="28"/>
          <w:szCs w:val="28"/>
        </w:rPr>
      </w:pPr>
      <w:r w:rsidRPr="004F7949">
        <w:rPr>
          <w:rStyle w:val="3"/>
          <w:sz w:val="28"/>
          <w:szCs w:val="28"/>
        </w:rPr>
        <w:t>инвентаризация кассы (в том числе наличных денег и денежных документов) – не реже 1 раза в месяц; решением председателя инвентаризационной комиссии может быть проведена внезапная инвентаризация кассы</w:t>
      </w:r>
    </w:p>
    <w:p w:rsidR="007C3BF1" w:rsidRPr="004F7949" w:rsidRDefault="007C3BF1" w:rsidP="007C3BF1">
      <w:pPr>
        <w:pStyle w:val="2"/>
        <w:numPr>
          <w:ilvl w:val="0"/>
          <w:numId w:val="14"/>
        </w:numPr>
        <w:ind w:left="709" w:hanging="425"/>
        <w:rPr>
          <w:rStyle w:val="3"/>
          <w:sz w:val="28"/>
          <w:szCs w:val="28"/>
        </w:rPr>
      </w:pPr>
      <w:r w:rsidRPr="004F7949">
        <w:rPr>
          <w:rStyle w:val="3"/>
          <w:sz w:val="28"/>
          <w:szCs w:val="28"/>
        </w:rPr>
        <w:t>инвентаризация правильности расчетов по обязательствам с поставщиками и другими организациями проводится посредством актов сверки расчетов не реже 1 раза в полугодие.</w:t>
      </w:r>
    </w:p>
    <w:p w:rsidR="007C3BF1" w:rsidRPr="004F7949" w:rsidRDefault="007C3BF1" w:rsidP="005E3117">
      <w:pPr>
        <w:pStyle w:val="2"/>
        <w:ind w:firstLine="0"/>
        <w:rPr>
          <w:rStyle w:val="3"/>
          <w:sz w:val="28"/>
          <w:szCs w:val="28"/>
        </w:rPr>
      </w:pPr>
    </w:p>
    <w:p w:rsidR="007C3BF1" w:rsidRPr="004F7949" w:rsidRDefault="007C3BF1" w:rsidP="005E3117">
      <w:pPr>
        <w:pStyle w:val="2"/>
        <w:rPr>
          <w:rStyle w:val="3"/>
          <w:sz w:val="28"/>
          <w:szCs w:val="28"/>
        </w:rPr>
      </w:pPr>
      <w:r w:rsidRPr="004F7949">
        <w:rPr>
          <w:rStyle w:val="3"/>
          <w:sz w:val="28"/>
          <w:szCs w:val="28"/>
        </w:rPr>
        <w:t>По результатам инвентаризации председатель инвентаризационной комиссии подготавливает руководителю учреждения предложения:</w:t>
      </w:r>
    </w:p>
    <w:p w:rsidR="007C3BF1" w:rsidRPr="004F7949" w:rsidRDefault="007C3BF1" w:rsidP="007C3BF1">
      <w:pPr>
        <w:pStyle w:val="2"/>
        <w:numPr>
          <w:ilvl w:val="0"/>
          <w:numId w:val="15"/>
        </w:numPr>
        <w:ind w:left="709" w:hanging="976"/>
        <w:rPr>
          <w:rFonts w:ascii="Times New Roman" w:hAnsi="Times New Roman"/>
          <w:sz w:val="28"/>
          <w:szCs w:val="28"/>
        </w:rPr>
      </w:pPr>
      <w:r w:rsidRPr="004F7949">
        <w:rPr>
          <w:rFonts w:ascii="Times New Roman" w:hAnsi="Times New Roman"/>
          <w:sz w:val="28"/>
          <w:szCs w:val="28"/>
        </w:rPr>
        <w:lastRenderedPageBreak/>
        <w:t>по отнесению недостач имущества, а также имущества, пришедшего в негодность, на счет виновных лиц либо их списанию (п. 51 Инструкции 157н);</w:t>
      </w:r>
    </w:p>
    <w:p w:rsidR="007C3BF1" w:rsidRPr="004F7949" w:rsidRDefault="007C3BF1" w:rsidP="007C3BF1">
      <w:pPr>
        <w:pStyle w:val="2"/>
        <w:numPr>
          <w:ilvl w:val="0"/>
          <w:numId w:val="15"/>
        </w:numPr>
        <w:ind w:left="709" w:hanging="976"/>
        <w:rPr>
          <w:rFonts w:ascii="Times New Roman" w:hAnsi="Times New Roman"/>
          <w:sz w:val="28"/>
          <w:szCs w:val="28"/>
        </w:rPr>
      </w:pPr>
      <w:r w:rsidRPr="004F7949">
        <w:rPr>
          <w:rFonts w:ascii="Times New Roman" w:hAnsi="Times New Roman"/>
          <w:sz w:val="28"/>
          <w:szCs w:val="28"/>
        </w:rPr>
        <w:t>по оприходованию излишков;</w:t>
      </w:r>
    </w:p>
    <w:p w:rsidR="007C3BF1" w:rsidRPr="004F7949" w:rsidRDefault="007C3BF1" w:rsidP="007C3BF1">
      <w:pPr>
        <w:pStyle w:val="2"/>
        <w:numPr>
          <w:ilvl w:val="0"/>
          <w:numId w:val="15"/>
        </w:numPr>
        <w:ind w:left="709" w:hanging="976"/>
        <w:rPr>
          <w:rFonts w:ascii="Times New Roman" w:hAnsi="Times New Roman"/>
          <w:sz w:val="28"/>
          <w:szCs w:val="28"/>
        </w:rPr>
      </w:pPr>
      <w:r w:rsidRPr="004F7949">
        <w:rPr>
          <w:rFonts w:ascii="Times New Roman" w:hAnsi="Times New Roman"/>
          <w:sz w:val="28"/>
          <w:szCs w:val="28"/>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7C3BF1" w:rsidRPr="004F7949" w:rsidRDefault="007C3BF1" w:rsidP="007C3BF1">
      <w:pPr>
        <w:pStyle w:val="2"/>
        <w:numPr>
          <w:ilvl w:val="0"/>
          <w:numId w:val="15"/>
        </w:numPr>
        <w:ind w:left="709" w:hanging="976"/>
        <w:rPr>
          <w:rFonts w:ascii="Times New Roman" w:hAnsi="Times New Roman"/>
          <w:sz w:val="28"/>
          <w:szCs w:val="28"/>
        </w:rPr>
      </w:pPr>
      <w:r w:rsidRPr="004F7949">
        <w:rPr>
          <w:rFonts w:ascii="Times New Roman" w:hAnsi="Times New Roman"/>
          <w:sz w:val="28"/>
          <w:szCs w:val="28"/>
        </w:rPr>
        <w:t>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w:t>
      </w:r>
    </w:p>
    <w:p w:rsidR="007C3BF1" w:rsidRPr="004F7949" w:rsidRDefault="007C3BF1" w:rsidP="007C3BF1">
      <w:pPr>
        <w:pStyle w:val="2"/>
        <w:numPr>
          <w:ilvl w:val="1"/>
          <w:numId w:val="15"/>
        </w:numPr>
        <w:ind w:left="709" w:hanging="976"/>
        <w:rPr>
          <w:rFonts w:ascii="Times New Roman" w:hAnsi="Times New Roman"/>
          <w:sz w:val="28"/>
          <w:szCs w:val="28"/>
        </w:rPr>
      </w:pPr>
      <w:r w:rsidRPr="004F7949">
        <w:rPr>
          <w:rFonts w:ascii="Times New Roman" w:hAnsi="Times New Roman"/>
          <w:sz w:val="28"/>
          <w:szCs w:val="28"/>
        </w:rPr>
        <w:t>Инвентаризационной описи расчетов с покупателями, поставщиками и прочими дебиторами, и кредиторами (ф. 0504089) или</w:t>
      </w:r>
    </w:p>
    <w:p w:rsidR="007C3BF1" w:rsidRPr="004F7949" w:rsidRDefault="007C3BF1" w:rsidP="007C3BF1">
      <w:pPr>
        <w:pStyle w:val="2"/>
        <w:numPr>
          <w:ilvl w:val="1"/>
          <w:numId w:val="15"/>
        </w:numPr>
        <w:ind w:left="709" w:hanging="976"/>
        <w:rPr>
          <w:rFonts w:ascii="Times New Roman" w:hAnsi="Times New Roman"/>
          <w:sz w:val="28"/>
          <w:szCs w:val="28"/>
        </w:rPr>
      </w:pPr>
      <w:r w:rsidRPr="004F7949">
        <w:rPr>
          <w:rFonts w:ascii="Times New Roman" w:hAnsi="Times New Roman"/>
          <w:sz w:val="28"/>
          <w:szCs w:val="28"/>
        </w:rPr>
        <w:t>Инвентаризационной описи расчетов по поступлениям (ф. 0504091)</w:t>
      </w:r>
    </w:p>
    <w:p w:rsidR="007C3BF1" w:rsidRPr="004F7949" w:rsidRDefault="007C3BF1" w:rsidP="005E3117">
      <w:pPr>
        <w:pStyle w:val="30"/>
        <w:rPr>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По результатам инвентаризации Руководитель Учреждения издает Приказ.</w:t>
      </w:r>
    </w:p>
    <w:p w:rsidR="007C3BF1" w:rsidRPr="004F7949" w:rsidRDefault="007C3BF1" w:rsidP="005E3117">
      <w:pPr>
        <w:pStyle w:val="2"/>
        <w:ind w:firstLine="0"/>
        <w:rPr>
          <w:rFonts w:ascii="Times New Roman" w:hAnsi="Times New Roman"/>
          <w:sz w:val="28"/>
          <w:szCs w:val="28"/>
        </w:rPr>
      </w:pPr>
    </w:p>
    <w:p w:rsidR="007C3BF1" w:rsidRPr="004F7949" w:rsidRDefault="007C3BF1" w:rsidP="005E3117">
      <w:pPr>
        <w:pStyle w:val="a7"/>
        <w:jc w:val="both"/>
        <w:rPr>
          <w:rFonts w:ascii="Times New Roman" w:hAnsi="Times New Roman"/>
          <w:szCs w:val="28"/>
        </w:rPr>
      </w:pPr>
      <w:r>
        <w:rPr>
          <w:rFonts w:ascii="Times New Roman" w:hAnsi="Times New Roman"/>
          <w:szCs w:val="28"/>
        </w:rPr>
        <w:t xml:space="preserve">                </w:t>
      </w:r>
      <w:r w:rsidRPr="004F7949">
        <w:rPr>
          <w:rFonts w:ascii="Times New Roman" w:hAnsi="Times New Roman"/>
          <w:szCs w:val="28"/>
        </w:rPr>
        <w:t>6. Порядок отражения событий после отчетной даты</w:t>
      </w:r>
    </w:p>
    <w:p w:rsidR="007C3BF1" w:rsidRPr="004F7949" w:rsidRDefault="007C3BF1" w:rsidP="005E3117">
      <w:pPr>
        <w:pStyle w:val="2"/>
        <w:ind w:firstLine="0"/>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К событиям после отчетной даты относятся:</w:t>
      </w:r>
    </w:p>
    <w:p w:rsidR="007C3BF1" w:rsidRPr="004F7949" w:rsidRDefault="007C3BF1" w:rsidP="007C3BF1">
      <w:pPr>
        <w:pStyle w:val="2"/>
        <w:numPr>
          <w:ilvl w:val="0"/>
          <w:numId w:val="16"/>
        </w:numPr>
        <w:rPr>
          <w:rFonts w:ascii="Times New Roman" w:hAnsi="Times New Roman"/>
          <w:sz w:val="28"/>
          <w:szCs w:val="28"/>
        </w:rPr>
      </w:pPr>
      <w:r w:rsidRPr="004F7949">
        <w:rPr>
          <w:rFonts w:ascii="Times New Roman" w:hAnsi="Times New Roman"/>
          <w:sz w:val="28"/>
          <w:szCs w:val="28"/>
        </w:rPr>
        <w:t>События, которые подтверждают условия хозяйственной деятельности, существовавшие на отчетную дату (далее – корректирующее событие)</w:t>
      </w:r>
    </w:p>
    <w:p w:rsidR="007C3BF1" w:rsidRPr="004F7949" w:rsidRDefault="007C3BF1" w:rsidP="007C3BF1">
      <w:pPr>
        <w:pStyle w:val="2"/>
        <w:numPr>
          <w:ilvl w:val="0"/>
          <w:numId w:val="16"/>
        </w:numPr>
        <w:rPr>
          <w:rFonts w:ascii="Times New Roman" w:hAnsi="Times New Roman"/>
          <w:sz w:val="28"/>
          <w:szCs w:val="28"/>
        </w:rPr>
      </w:pPr>
      <w:r w:rsidRPr="004F7949">
        <w:rPr>
          <w:rFonts w:ascii="Times New Roman" w:hAnsi="Times New Roman"/>
          <w:sz w:val="28"/>
          <w:szCs w:val="28"/>
        </w:rPr>
        <w:t>События, которые свидетельствуют об условиях хозяйственной деятельности, возникших после отчетной даты (далее – некорректирующее событие)</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К корректирующим событиям относятся: </w:t>
      </w:r>
    </w:p>
    <w:p w:rsidR="007C3BF1" w:rsidRPr="004F7949" w:rsidRDefault="007C3BF1" w:rsidP="007C3BF1">
      <w:pPr>
        <w:pStyle w:val="2"/>
        <w:numPr>
          <w:ilvl w:val="0"/>
          <w:numId w:val="27"/>
        </w:numPr>
        <w:rPr>
          <w:rFonts w:ascii="Times New Roman" w:hAnsi="Times New Roman"/>
          <w:sz w:val="28"/>
          <w:szCs w:val="28"/>
        </w:rPr>
      </w:pPr>
      <w:r w:rsidRPr="004F7949">
        <w:rPr>
          <w:rFonts w:ascii="Times New Roman" w:hAnsi="Times New Roman"/>
          <w:sz w:val="28"/>
          <w:szCs w:val="28"/>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7C3BF1" w:rsidRPr="004F7949" w:rsidRDefault="007C3BF1" w:rsidP="007C3BF1">
      <w:pPr>
        <w:pStyle w:val="2"/>
        <w:numPr>
          <w:ilvl w:val="0"/>
          <w:numId w:val="27"/>
        </w:numPr>
        <w:rPr>
          <w:rFonts w:ascii="Times New Roman" w:hAnsi="Times New Roman"/>
          <w:sz w:val="28"/>
          <w:szCs w:val="28"/>
        </w:rPr>
      </w:pPr>
      <w:r w:rsidRPr="004F7949">
        <w:rPr>
          <w:rFonts w:ascii="Times New Roman" w:hAnsi="Times New Roman"/>
          <w:sz w:val="28"/>
          <w:szCs w:val="28"/>
        </w:rPr>
        <w:t>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7C3BF1" w:rsidRPr="004F7949" w:rsidRDefault="007C3BF1" w:rsidP="007C3BF1">
      <w:pPr>
        <w:pStyle w:val="2"/>
        <w:numPr>
          <w:ilvl w:val="0"/>
          <w:numId w:val="27"/>
        </w:numPr>
        <w:rPr>
          <w:rFonts w:ascii="Times New Roman" w:hAnsi="Times New Roman"/>
          <w:sz w:val="28"/>
          <w:szCs w:val="28"/>
        </w:rPr>
      </w:pPr>
      <w:r w:rsidRPr="004F7949">
        <w:rPr>
          <w:rFonts w:ascii="Times New Roman" w:hAnsi="Times New Roman"/>
          <w:sz w:val="28"/>
          <w:szCs w:val="28"/>
        </w:rPr>
        <w:t xml:space="preserve">получение от страховой организации документа, устанавливающего или уточняющего размер страхового </w:t>
      </w:r>
      <w:r w:rsidRPr="004F7949">
        <w:rPr>
          <w:rFonts w:ascii="Times New Roman" w:hAnsi="Times New Roman"/>
          <w:sz w:val="28"/>
          <w:szCs w:val="28"/>
        </w:rPr>
        <w:lastRenderedPageBreak/>
        <w:t>возмещения по страховому случаю, произошедшему в отчетном периоде;</w:t>
      </w:r>
    </w:p>
    <w:p w:rsidR="007C3BF1" w:rsidRPr="004F7949" w:rsidRDefault="007C3BF1" w:rsidP="007C3BF1">
      <w:pPr>
        <w:pStyle w:val="2"/>
        <w:numPr>
          <w:ilvl w:val="0"/>
          <w:numId w:val="27"/>
        </w:numPr>
        <w:rPr>
          <w:rFonts w:ascii="Times New Roman" w:hAnsi="Times New Roman"/>
          <w:sz w:val="28"/>
          <w:szCs w:val="28"/>
        </w:rPr>
      </w:pPr>
      <w:r w:rsidRPr="004F7949">
        <w:rPr>
          <w:rFonts w:ascii="Times New Roman" w:hAnsi="Times New Roman"/>
          <w:sz w:val="28"/>
          <w:szCs w:val="28"/>
        </w:rPr>
        <w:t>обнаружение ошибки в данных бухгалтерского учета за отчетный период до даты подписания отчетности;</w:t>
      </w:r>
    </w:p>
    <w:p w:rsidR="007C3BF1" w:rsidRPr="004F7949" w:rsidRDefault="007C3BF1" w:rsidP="007C3BF1">
      <w:pPr>
        <w:pStyle w:val="2"/>
        <w:numPr>
          <w:ilvl w:val="0"/>
          <w:numId w:val="27"/>
        </w:numPr>
        <w:rPr>
          <w:rFonts w:ascii="Times New Roman" w:hAnsi="Times New Roman"/>
          <w:sz w:val="28"/>
          <w:szCs w:val="28"/>
        </w:rPr>
      </w:pPr>
      <w:r w:rsidRPr="004F7949">
        <w:rPr>
          <w:rFonts w:ascii="Times New Roman" w:hAnsi="Times New Roman"/>
          <w:sz w:val="28"/>
          <w:szCs w:val="28"/>
        </w:rPr>
        <w:t xml:space="preserve">иные события по решению главного бухгалтера учреждения. </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Существенное корректирующее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учреждения.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 на 31 декабря отчетного года с детализацией в Пояснениях к отчетности. </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К некорректирующим событиям относятся: </w:t>
      </w:r>
    </w:p>
    <w:p w:rsidR="007C3BF1" w:rsidRPr="004F7949" w:rsidRDefault="007C3BF1" w:rsidP="007C3BF1">
      <w:pPr>
        <w:pStyle w:val="2"/>
        <w:numPr>
          <w:ilvl w:val="0"/>
          <w:numId w:val="28"/>
        </w:numPr>
        <w:rPr>
          <w:rFonts w:ascii="Times New Roman" w:hAnsi="Times New Roman"/>
          <w:sz w:val="28"/>
          <w:szCs w:val="28"/>
        </w:rPr>
      </w:pPr>
      <w:r w:rsidRPr="004F7949">
        <w:rPr>
          <w:rFonts w:ascii="Times New Roman" w:hAnsi="Times New Roman"/>
          <w:sz w:val="28"/>
          <w:szCs w:val="28"/>
        </w:rPr>
        <w:t>изменение после отчетной даты кадастровых оценок нефинансовых активов;</w:t>
      </w:r>
    </w:p>
    <w:p w:rsidR="007C3BF1" w:rsidRPr="004F7949" w:rsidRDefault="007C3BF1" w:rsidP="007C3BF1">
      <w:pPr>
        <w:pStyle w:val="2"/>
        <w:numPr>
          <w:ilvl w:val="0"/>
          <w:numId w:val="28"/>
        </w:numPr>
        <w:rPr>
          <w:rFonts w:ascii="Times New Roman" w:hAnsi="Times New Roman"/>
          <w:sz w:val="28"/>
          <w:szCs w:val="28"/>
        </w:rPr>
      </w:pPr>
      <w:r w:rsidRPr="004F7949">
        <w:rPr>
          <w:rFonts w:ascii="Times New Roman" w:hAnsi="Times New Roman"/>
          <w:sz w:val="28"/>
          <w:szCs w:val="28"/>
        </w:rPr>
        <w:t>принятие решения о реорганизации или ликвидации (упразднении) субъекта учета, о котором не было известно по состоянию на отчетную дату;</w:t>
      </w:r>
    </w:p>
    <w:p w:rsidR="007C3BF1" w:rsidRPr="004F7949" w:rsidRDefault="007C3BF1" w:rsidP="007C3BF1">
      <w:pPr>
        <w:pStyle w:val="2"/>
        <w:numPr>
          <w:ilvl w:val="0"/>
          <w:numId w:val="28"/>
        </w:numPr>
        <w:rPr>
          <w:rFonts w:ascii="Times New Roman" w:hAnsi="Times New Roman"/>
          <w:sz w:val="28"/>
          <w:szCs w:val="28"/>
        </w:rPr>
      </w:pPr>
      <w:r w:rsidRPr="004F7949">
        <w:rPr>
          <w:rFonts w:ascii="Times New Roman" w:hAnsi="Times New Roman"/>
          <w:sz w:val="28"/>
          <w:szCs w:val="28"/>
        </w:rPr>
        <w:t>пожар, авария, стихийное бедствие или другая чрезвычайная ситуация, в результате которой уничтожены или значительно повреждены активы;</w:t>
      </w:r>
    </w:p>
    <w:p w:rsidR="007C3BF1" w:rsidRPr="004F7949" w:rsidRDefault="007C3BF1" w:rsidP="007C3BF1">
      <w:pPr>
        <w:pStyle w:val="2"/>
        <w:numPr>
          <w:ilvl w:val="0"/>
          <w:numId w:val="28"/>
        </w:numPr>
        <w:rPr>
          <w:rFonts w:ascii="Times New Roman" w:hAnsi="Times New Roman"/>
          <w:sz w:val="28"/>
          <w:szCs w:val="28"/>
        </w:rPr>
      </w:pPr>
      <w:r w:rsidRPr="004F7949">
        <w:rPr>
          <w:rFonts w:ascii="Times New Roman" w:hAnsi="Times New Roman"/>
          <w:sz w:val="28"/>
          <w:szCs w:val="28"/>
        </w:rPr>
        <w:t>изменение величины активов и (или) обязательств, произошедшее в результате изменения после отчетной даты курсов иностранных валют;</w:t>
      </w:r>
    </w:p>
    <w:p w:rsidR="007C3BF1" w:rsidRPr="004F7949" w:rsidRDefault="007C3BF1" w:rsidP="007C3BF1">
      <w:pPr>
        <w:pStyle w:val="2"/>
        <w:numPr>
          <w:ilvl w:val="0"/>
          <w:numId w:val="28"/>
        </w:numPr>
        <w:rPr>
          <w:rFonts w:ascii="Times New Roman" w:hAnsi="Times New Roman"/>
          <w:sz w:val="28"/>
          <w:szCs w:val="28"/>
        </w:rPr>
      </w:pPr>
      <w:r w:rsidRPr="004F7949">
        <w:rPr>
          <w:rFonts w:ascii="Times New Roman" w:hAnsi="Times New Roman"/>
          <w:sz w:val="28"/>
          <w:szCs w:val="28"/>
        </w:rPr>
        <w:t>начало судебного производства, связанного исключительно с событиями, произошедшими после отчетной даты;</w:t>
      </w:r>
    </w:p>
    <w:p w:rsidR="007C3BF1" w:rsidRPr="004F7949" w:rsidRDefault="007C3BF1" w:rsidP="007C3BF1">
      <w:pPr>
        <w:pStyle w:val="2"/>
        <w:numPr>
          <w:ilvl w:val="0"/>
          <w:numId w:val="28"/>
        </w:numPr>
        <w:rPr>
          <w:rFonts w:ascii="Times New Roman" w:hAnsi="Times New Roman"/>
          <w:sz w:val="28"/>
          <w:szCs w:val="28"/>
        </w:rPr>
      </w:pPr>
      <w:r w:rsidRPr="004F7949">
        <w:rPr>
          <w:rFonts w:ascii="Times New Roman" w:hAnsi="Times New Roman"/>
          <w:sz w:val="28"/>
          <w:szCs w:val="28"/>
        </w:rP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7C3BF1" w:rsidRPr="004F7949" w:rsidRDefault="007C3BF1" w:rsidP="007C3BF1">
      <w:pPr>
        <w:pStyle w:val="2"/>
        <w:numPr>
          <w:ilvl w:val="0"/>
          <w:numId w:val="28"/>
        </w:numPr>
        <w:rPr>
          <w:rFonts w:ascii="Times New Roman" w:hAnsi="Times New Roman"/>
          <w:sz w:val="28"/>
          <w:szCs w:val="28"/>
        </w:rPr>
      </w:pPr>
      <w:r w:rsidRPr="004F7949">
        <w:rPr>
          <w:rFonts w:ascii="Times New Roman" w:hAnsi="Times New Roman"/>
          <w:sz w:val="28"/>
          <w:szCs w:val="28"/>
        </w:rPr>
        <w:t xml:space="preserve">иные события по решению главного бухгалтера учреждения. </w:t>
      </w:r>
    </w:p>
    <w:p w:rsidR="007C3BF1" w:rsidRPr="004F7949" w:rsidRDefault="007C3BF1" w:rsidP="005E3117">
      <w:pPr>
        <w:pStyle w:val="2"/>
        <w:ind w:left="1260" w:firstLine="0"/>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lastRenderedPageBreak/>
        <w:t xml:space="preserve">Некорректирующее событие после отчетной даты подлежит регистрации в году, следующем за </w:t>
      </w:r>
      <w:proofErr w:type="gramStart"/>
      <w:r w:rsidRPr="004F7949">
        <w:rPr>
          <w:rFonts w:ascii="Times New Roman" w:hAnsi="Times New Roman"/>
          <w:sz w:val="28"/>
          <w:szCs w:val="28"/>
        </w:rPr>
        <w:t>отчетным</w:t>
      </w:r>
      <w:proofErr w:type="gramEnd"/>
      <w:r w:rsidRPr="004F7949">
        <w:rPr>
          <w:rFonts w:ascii="Times New Roman" w:hAnsi="Times New Roman"/>
          <w:sz w:val="28"/>
          <w:szCs w:val="28"/>
        </w:rPr>
        <w:t xml:space="preserve"> на дату возникновения этого события, но подлежит отражению в Пояснениях к отчетности. Решение об отражении некорректирующего события принимает Главный бухгалтер. </w:t>
      </w:r>
    </w:p>
    <w:p w:rsidR="007C3BF1" w:rsidRPr="004F7949" w:rsidRDefault="007C3BF1" w:rsidP="005E3117">
      <w:pPr>
        <w:tabs>
          <w:tab w:val="left" w:pos="6237"/>
        </w:tabs>
        <w:jc w:val="both"/>
        <w:rPr>
          <w:sz w:val="28"/>
          <w:szCs w:val="28"/>
        </w:rPr>
      </w:pPr>
    </w:p>
    <w:p w:rsidR="007C3BF1" w:rsidRPr="004F7949" w:rsidRDefault="007C3BF1" w:rsidP="005E3117">
      <w:pPr>
        <w:pStyle w:val="a7"/>
        <w:jc w:val="both"/>
        <w:rPr>
          <w:rFonts w:ascii="Times New Roman" w:hAnsi="Times New Roman"/>
          <w:szCs w:val="28"/>
        </w:rPr>
      </w:pPr>
      <w:r>
        <w:rPr>
          <w:rFonts w:ascii="Times New Roman" w:hAnsi="Times New Roman"/>
          <w:szCs w:val="28"/>
        </w:rPr>
        <w:t xml:space="preserve">                         </w:t>
      </w:r>
      <w:r w:rsidRPr="004F7949">
        <w:rPr>
          <w:rFonts w:ascii="Times New Roman" w:hAnsi="Times New Roman"/>
          <w:szCs w:val="28"/>
        </w:rPr>
        <w:t xml:space="preserve">7. Внутренний финансовый контроль </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b/>
          <w:sz w:val="28"/>
          <w:szCs w:val="28"/>
        </w:rPr>
      </w:pPr>
      <w:r w:rsidRPr="004F7949">
        <w:rPr>
          <w:rFonts w:ascii="Times New Roman" w:hAnsi="Times New Roman"/>
          <w:sz w:val="28"/>
          <w:szCs w:val="28"/>
        </w:rPr>
        <w:t>Внутренний финансовый контроль проводится Учреждением на основании Положения (</w:t>
      </w:r>
      <w:r w:rsidRPr="00A73181">
        <w:rPr>
          <w:rFonts w:ascii="Times New Roman" w:hAnsi="Times New Roman"/>
          <w:sz w:val="28"/>
          <w:szCs w:val="28"/>
        </w:rPr>
        <w:t>Приложение № 13 к Учетной политике</w:t>
      </w:r>
      <w:r w:rsidRPr="004F7949">
        <w:rPr>
          <w:rFonts w:ascii="Times New Roman" w:hAnsi="Times New Roman"/>
          <w:b/>
          <w:sz w:val="28"/>
          <w:szCs w:val="28"/>
        </w:rPr>
        <w:t>).</w:t>
      </w:r>
    </w:p>
    <w:p w:rsidR="007C3BF1" w:rsidRPr="004F7949" w:rsidRDefault="007C3BF1" w:rsidP="005E3117">
      <w:pPr>
        <w:pStyle w:val="1"/>
        <w:jc w:val="both"/>
        <w:rPr>
          <w:rFonts w:ascii="Times New Roman" w:hAnsi="Times New Roman"/>
          <w:sz w:val="28"/>
          <w:szCs w:val="28"/>
        </w:rPr>
      </w:pPr>
      <w:r w:rsidRPr="004F7949">
        <w:rPr>
          <w:rFonts w:ascii="Times New Roman" w:hAnsi="Times New Roman"/>
          <w:sz w:val="28"/>
          <w:szCs w:val="28"/>
        </w:rPr>
        <w:t xml:space="preserve">              </w:t>
      </w:r>
      <w:r>
        <w:rPr>
          <w:rFonts w:ascii="Times New Roman" w:hAnsi="Times New Roman"/>
          <w:sz w:val="28"/>
          <w:szCs w:val="28"/>
        </w:rPr>
        <w:t xml:space="preserve">    </w:t>
      </w:r>
      <w:r w:rsidRPr="004F7949">
        <w:rPr>
          <w:rFonts w:ascii="Times New Roman" w:hAnsi="Times New Roman"/>
          <w:sz w:val="28"/>
          <w:szCs w:val="28"/>
        </w:rPr>
        <w:t xml:space="preserve">     Раздел 2. О способах ведения бухгалтерского учета</w:t>
      </w:r>
    </w:p>
    <w:p w:rsidR="007C3BF1" w:rsidRPr="004F7949" w:rsidRDefault="007C3BF1" w:rsidP="005E3117">
      <w:pPr>
        <w:tabs>
          <w:tab w:val="left" w:pos="6237"/>
        </w:tabs>
        <w:jc w:val="both"/>
        <w:rPr>
          <w:sz w:val="28"/>
          <w:szCs w:val="28"/>
        </w:rPr>
      </w:pPr>
    </w:p>
    <w:p w:rsidR="007C3BF1" w:rsidRPr="004F7949" w:rsidRDefault="007C3BF1" w:rsidP="005E3117">
      <w:pPr>
        <w:pStyle w:val="a7"/>
        <w:jc w:val="both"/>
        <w:rPr>
          <w:rFonts w:ascii="Times New Roman" w:hAnsi="Times New Roman"/>
          <w:szCs w:val="28"/>
        </w:rPr>
      </w:pPr>
      <w:r>
        <w:rPr>
          <w:rFonts w:ascii="Times New Roman" w:hAnsi="Times New Roman"/>
          <w:szCs w:val="28"/>
        </w:rPr>
        <w:t xml:space="preserve">                                             </w:t>
      </w:r>
      <w:r w:rsidRPr="004F7949">
        <w:rPr>
          <w:rFonts w:ascii="Times New Roman" w:hAnsi="Times New Roman"/>
          <w:szCs w:val="28"/>
        </w:rPr>
        <w:t>1. Нефинансовые активы</w:t>
      </w:r>
    </w:p>
    <w:p w:rsidR="007C3BF1" w:rsidRPr="004F7949" w:rsidRDefault="007C3BF1" w:rsidP="005E3117">
      <w:pPr>
        <w:tabs>
          <w:tab w:val="left" w:pos="6237"/>
        </w:tabs>
        <w:jc w:val="both"/>
        <w:rPr>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Нефинансовые активы  в Учреждении для целей настоящего раздела  -  основные средства, нематериальные и непроизведенные активы, материальные запасы (включая готовую продукцию и товары для перепродажи).</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Объекты нефинансовых активов принимаются к бухгалтерскому учету по их первоначальной стоимости. Первоначальной стоимостью </w:t>
      </w:r>
      <w:proofErr w:type="gramStart"/>
      <w:r w:rsidRPr="004F7949">
        <w:rPr>
          <w:rFonts w:ascii="Times New Roman" w:hAnsi="Times New Roman"/>
          <w:sz w:val="28"/>
          <w:szCs w:val="28"/>
        </w:rPr>
        <w:t>объектов, полученных в результате обменных операций признается</w:t>
      </w:r>
      <w:proofErr w:type="gramEnd"/>
      <w:r w:rsidRPr="004F7949">
        <w:rPr>
          <w:rFonts w:ascii="Times New Roman" w:hAnsi="Times New Roman"/>
          <w:sz w:val="28"/>
          <w:szCs w:val="28"/>
        </w:rPr>
        <w:t>:</w:t>
      </w:r>
    </w:p>
    <w:p w:rsidR="007C3BF1" w:rsidRPr="004F7949" w:rsidRDefault="007C3BF1" w:rsidP="007C3BF1">
      <w:pPr>
        <w:pStyle w:val="2"/>
        <w:numPr>
          <w:ilvl w:val="0"/>
          <w:numId w:val="17"/>
        </w:numPr>
        <w:rPr>
          <w:rFonts w:ascii="Times New Roman" w:hAnsi="Times New Roman"/>
          <w:sz w:val="28"/>
          <w:szCs w:val="28"/>
        </w:rPr>
      </w:pPr>
      <w:r w:rsidRPr="004F7949">
        <w:rPr>
          <w:rFonts w:ascii="Times New Roman" w:hAnsi="Times New Roman"/>
          <w:sz w:val="28"/>
          <w:szCs w:val="28"/>
        </w:rPr>
        <w:t>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w:t>
      </w:r>
    </w:p>
    <w:p w:rsidR="007C3BF1" w:rsidRPr="004F7949" w:rsidRDefault="007C3BF1" w:rsidP="007C3BF1">
      <w:pPr>
        <w:pStyle w:val="2"/>
        <w:numPr>
          <w:ilvl w:val="0"/>
          <w:numId w:val="17"/>
        </w:numPr>
        <w:rPr>
          <w:rFonts w:ascii="Times New Roman" w:hAnsi="Times New Roman"/>
          <w:sz w:val="28"/>
          <w:szCs w:val="28"/>
        </w:rPr>
      </w:pPr>
      <w:r w:rsidRPr="004F7949">
        <w:rPr>
          <w:rFonts w:ascii="Times New Roman" w:hAnsi="Times New Roman"/>
          <w:sz w:val="28"/>
          <w:szCs w:val="28"/>
        </w:rPr>
        <w:t>В случае приобретения за счет собственных доходов – сумма фактических вложений в приобретение, сооружение и изготовление объектов нефинансовых активов и:</w:t>
      </w:r>
    </w:p>
    <w:p w:rsidR="007C3BF1" w:rsidRPr="004F7949" w:rsidRDefault="007C3BF1" w:rsidP="007C3BF1">
      <w:pPr>
        <w:pStyle w:val="2"/>
        <w:numPr>
          <w:ilvl w:val="1"/>
          <w:numId w:val="17"/>
        </w:numPr>
        <w:rPr>
          <w:rFonts w:ascii="Times New Roman" w:hAnsi="Times New Roman"/>
          <w:sz w:val="28"/>
          <w:szCs w:val="28"/>
        </w:rPr>
      </w:pPr>
      <w:r w:rsidRPr="004F7949">
        <w:rPr>
          <w:rFonts w:ascii="Times New Roman" w:hAnsi="Times New Roman"/>
          <w:sz w:val="28"/>
          <w:szCs w:val="28"/>
        </w:rPr>
        <w:t>при условии использования в деятельности, облагаемой НДС, - за вычетом сумм НДС (если иное не предусмотрено налоговым законодательством РФ)</w:t>
      </w:r>
    </w:p>
    <w:p w:rsidR="007C3BF1" w:rsidRPr="004F7949" w:rsidRDefault="007C3BF1" w:rsidP="007C3BF1">
      <w:pPr>
        <w:pStyle w:val="2"/>
        <w:numPr>
          <w:ilvl w:val="1"/>
          <w:numId w:val="17"/>
        </w:numPr>
        <w:rPr>
          <w:rFonts w:ascii="Times New Roman" w:hAnsi="Times New Roman"/>
          <w:sz w:val="28"/>
          <w:szCs w:val="28"/>
        </w:rPr>
      </w:pPr>
      <w:r w:rsidRPr="004F7949">
        <w:rPr>
          <w:rFonts w:ascii="Times New Roman" w:hAnsi="Times New Roman"/>
          <w:sz w:val="28"/>
          <w:szCs w:val="28"/>
        </w:rPr>
        <w:t>при условии использования в деятельности, не облагаемой НДС, - с учетом сумм НДС</w:t>
      </w:r>
    </w:p>
    <w:p w:rsidR="007C3BF1" w:rsidRPr="004F7949" w:rsidRDefault="007C3BF1" w:rsidP="007C3BF1">
      <w:pPr>
        <w:pStyle w:val="2"/>
        <w:numPr>
          <w:ilvl w:val="1"/>
          <w:numId w:val="17"/>
        </w:numPr>
        <w:rPr>
          <w:rFonts w:ascii="Times New Roman" w:hAnsi="Times New Roman"/>
          <w:sz w:val="28"/>
          <w:szCs w:val="28"/>
        </w:rPr>
      </w:pPr>
      <w:r w:rsidRPr="004F7949">
        <w:rPr>
          <w:rFonts w:ascii="Times New Roman" w:hAnsi="Times New Roman"/>
          <w:sz w:val="28"/>
          <w:szCs w:val="28"/>
        </w:rPr>
        <w:t xml:space="preserve">при условии одновременного использования в деятельности, как облагаемой, так и не облагаемой НДС – с учетом части НДС, определяемой пропорцией согласно п. 4.1 статьи 170 </w:t>
      </w:r>
      <w:r w:rsidRPr="004F7949">
        <w:rPr>
          <w:rFonts w:ascii="Times New Roman" w:hAnsi="Times New Roman"/>
          <w:sz w:val="28"/>
          <w:szCs w:val="28"/>
        </w:rPr>
        <w:lastRenderedPageBreak/>
        <w:t>НК РФ и с учетом положений Письма Минфина РФ от 24 апреля 2015 г. N 03-07-11/23524</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К необменным операциям относится приобретение основных средств по незначимым ценам по отношению к рыночной цене обменной операции с подобными активами (п. 7 Приказа 257н). Существенной скидкой для применения настоящего положения считается скидка от рыночной цены более 60%. Первоначальной стоимостью основного средства в таком случае принимается его справедливая стоимость, определенная на дату принятия к учету по методу рыночных цен. </w:t>
      </w:r>
    </w:p>
    <w:p w:rsidR="007C3BF1" w:rsidRPr="00A73181" w:rsidRDefault="007C3BF1" w:rsidP="005E3117">
      <w:pPr>
        <w:pStyle w:val="2"/>
        <w:rPr>
          <w:rFonts w:ascii="Times New Roman" w:hAnsi="Times New Roman"/>
          <w:sz w:val="28"/>
          <w:szCs w:val="28"/>
        </w:rPr>
      </w:pPr>
      <w:r w:rsidRPr="004F7949">
        <w:rPr>
          <w:rFonts w:ascii="Times New Roman" w:hAnsi="Times New Roman"/>
          <w:sz w:val="28"/>
          <w:szCs w:val="28"/>
        </w:rPr>
        <w:t>В учреждении формируется постоянно действующая Комиссия по принятию к учету и списанию объектов нефинансовых активов (</w:t>
      </w:r>
      <w:r w:rsidRPr="00A73181">
        <w:rPr>
          <w:rFonts w:ascii="Times New Roman" w:hAnsi="Times New Roman"/>
          <w:sz w:val="28"/>
          <w:szCs w:val="28"/>
        </w:rPr>
        <w:t>Приложение № 11 к Учетной политике).</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В случаях, когда требуется принятие к бюджетному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бюджетному учету.</w:t>
      </w:r>
    </w:p>
    <w:p w:rsidR="007C3BF1" w:rsidRDefault="007C3BF1" w:rsidP="00466B5B">
      <w:pPr>
        <w:pStyle w:val="2"/>
        <w:rPr>
          <w:rStyle w:val="a8"/>
          <w:rFonts w:ascii="Times New Roman" w:hAnsi="Times New Roman"/>
          <w:b w:val="0"/>
          <w:szCs w:val="28"/>
        </w:rPr>
      </w:pPr>
      <w:proofErr w:type="gramStart"/>
      <w:r w:rsidRPr="004F7949">
        <w:rPr>
          <w:rFonts w:ascii="Times New Roman" w:hAnsi="Times New Roman"/>
          <w:sz w:val="28"/>
          <w:szCs w:val="28"/>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roofErr w:type="gramEnd"/>
    </w:p>
    <w:p w:rsidR="007C3BF1" w:rsidRDefault="007C3BF1" w:rsidP="005E3117">
      <w:pPr>
        <w:pStyle w:val="a7"/>
        <w:jc w:val="both"/>
        <w:rPr>
          <w:rFonts w:ascii="Times New Roman" w:hAnsi="Times New Roman"/>
          <w:szCs w:val="28"/>
        </w:rPr>
      </w:pPr>
    </w:p>
    <w:p w:rsidR="007C3BF1" w:rsidRDefault="007C3BF1" w:rsidP="005E3117">
      <w:pPr>
        <w:pStyle w:val="a7"/>
        <w:jc w:val="both"/>
        <w:rPr>
          <w:rFonts w:ascii="Times New Roman" w:hAnsi="Times New Roman"/>
          <w:szCs w:val="28"/>
        </w:rPr>
      </w:pPr>
    </w:p>
    <w:p w:rsidR="007C3BF1" w:rsidRPr="004F7949" w:rsidRDefault="007C3BF1" w:rsidP="005E3117">
      <w:pPr>
        <w:pStyle w:val="a7"/>
        <w:jc w:val="both"/>
        <w:rPr>
          <w:rFonts w:ascii="Times New Roman" w:hAnsi="Times New Roman"/>
          <w:szCs w:val="28"/>
        </w:rPr>
      </w:pPr>
      <w:r>
        <w:rPr>
          <w:rFonts w:ascii="Times New Roman" w:hAnsi="Times New Roman"/>
          <w:szCs w:val="28"/>
        </w:rPr>
        <w:t xml:space="preserve">                                              </w:t>
      </w:r>
      <w:r w:rsidRPr="004F7949">
        <w:rPr>
          <w:rFonts w:ascii="Times New Roman" w:hAnsi="Times New Roman"/>
          <w:szCs w:val="28"/>
        </w:rPr>
        <w:t>2. Основные средства</w:t>
      </w:r>
    </w:p>
    <w:p w:rsidR="007C3BF1" w:rsidRPr="004F7949" w:rsidRDefault="007C3BF1" w:rsidP="005E3117">
      <w:pPr>
        <w:tabs>
          <w:tab w:val="left" w:pos="6237"/>
        </w:tabs>
        <w:jc w:val="both"/>
        <w:rPr>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Единицей бюджетного учета основных средств является инвентарный объект.  Инвентарным объектом является: </w:t>
      </w:r>
    </w:p>
    <w:p w:rsidR="007C3BF1" w:rsidRPr="004F7949" w:rsidRDefault="007C3BF1" w:rsidP="005E3117">
      <w:pPr>
        <w:pStyle w:val="2"/>
        <w:ind w:firstLine="0"/>
        <w:rPr>
          <w:rFonts w:ascii="Times New Roman" w:hAnsi="Times New Roman"/>
          <w:sz w:val="28"/>
          <w:szCs w:val="28"/>
        </w:rPr>
      </w:pPr>
    </w:p>
    <w:p w:rsidR="007C3BF1" w:rsidRPr="004F7949" w:rsidRDefault="007C3BF1" w:rsidP="007C3BF1">
      <w:pPr>
        <w:pStyle w:val="2"/>
        <w:numPr>
          <w:ilvl w:val="0"/>
          <w:numId w:val="24"/>
        </w:numPr>
        <w:rPr>
          <w:rFonts w:ascii="Times New Roman" w:hAnsi="Times New Roman"/>
          <w:sz w:val="28"/>
          <w:szCs w:val="28"/>
        </w:rPr>
      </w:pPr>
      <w:r w:rsidRPr="004F7949">
        <w:rPr>
          <w:rFonts w:ascii="Times New Roman" w:hAnsi="Times New Roman"/>
          <w:sz w:val="28"/>
          <w:szCs w:val="28"/>
        </w:rPr>
        <w:t>объект имущества со всеми приспособлениями и принадлежностями</w:t>
      </w:r>
    </w:p>
    <w:p w:rsidR="007C3BF1" w:rsidRPr="004F7949" w:rsidRDefault="007C3BF1" w:rsidP="007C3BF1">
      <w:pPr>
        <w:pStyle w:val="2"/>
        <w:numPr>
          <w:ilvl w:val="0"/>
          <w:numId w:val="24"/>
        </w:numPr>
        <w:rPr>
          <w:rFonts w:ascii="Times New Roman" w:hAnsi="Times New Roman"/>
          <w:sz w:val="28"/>
          <w:szCs w:val="28"/>
        </w:rPr>
      </w:pPr>
      <w:r w:rsidRPr="004F7949">
        <w:rPr>
          <w:rFonts w:ascii="Times New Roman" w:hAnsi="Times New Roman"/>
          <w:sz w:val="28"/>
          <w:szCs w:val="28"/>
        </w:rPr>
        <w:t>отдельный конструктивно обособленный предмет, предназначенный для выполнения определенных самостоятельных функций</w:t>
      </w:r>
    </w:p>
    <w:p w:rsidR="007C3BF1" w:rsidRPr="004F7949" w:rsidRDefault="007C3BF1" w:rsidP="007C3BF1">
      <w:pPr>
        <w:pStyle w:val="2"/>
        <w:numPr>
          <w:ilvl w:val="0"/>
          <w:numId w:val="24"/>
        </w:numPr>
        <w:rPr>
          <w:rFonts w:ascii="Times New Roman" w:hAnsi="Times New Roman"/>
          <w:sz w:val="28"/>
          <w:szCs w:val="28"/>
        </w:rPr>
      </w:pPr>
      <w:r w:rsidRPr="004F7949">
        <w:rPr>
          <w:rFonts w:ascii="Times New Roman" w:hAnsi="Times New Roman"/>
          <w:sz w:val="28"/>
          <w:szCs w:val="28"/>
        </w:rPr>
        <w:lastRenderedPageBreak/>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7C3BF1" w:rsidRPr="004F7949" w:rsidRDefault="007C3BF1" w:rsidP="005E3117">
      <w:pPr>
        <w:pStyle w:val="2"/>
        <w:ind w:left="1260" w:firstLine="0"/>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w:t>
      </w:r>
      <w:proofErr w:type="gramStart"/>
      <w:r w:rsidRPr="004F7949">
        <w:rPr>
          <w:rFonts w:ascii="Times New Roman" w:hAnsi="Times New Roman"/>
          <w:sz w:val="28"/>
          <w:szCs w:val="28"/>
        </w:rPr>
        <w:t>дств пр</w:t>
      </w:r>
      <w:proofErr w:type="gramEnd"/>
      <w:r w:rsidRPr="004F7949">
        <w:rPr>
          <w:rFonts w:ascii="Times New Roman" w:hAnsi="Times New Roman"/>
          <w:sz w:val="28"/>
          <w:szCs w:val="28"/>
        </w:rPr>
        <w:t xml:space="preserve">инимается Комиссией по поступлению и выбытию активов при принятии к учету.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rsidR="007C3BF1" w:rsidRPr="004F7949" w:rsidRDefault="007C3BF1" w:rsidP="007C3BF1">
      <w:pPr>
        <w:pStyle w:val="2"/>
        <w:numPr>
          <w:ilvl w:val="0"/>
          <w:numId w:val="25"/>
        </w:numPr>
        <w:rPr>
          <w:rFonts w:ascii="Times New Roman" w:hAnsi="Times New Roman"/>
          <w:sz w:val="28"/>
          <w:szCs w:val="28"/>
        </w:rPr>
      </w:pPr>
      <w:proofErr w:type="gramStart"/>
      <w:r w:rsidRPr="004F7949">
        <w:rPr>
          <w:rFonts w:ascii="Times New Roman" w:hAnsi="Times New Roman"/>
          <w:sz w:val="28"/>
          <w:szCs w:val="28"/>
        </w:rPr>
        <w:t>Однородные объекты основных средств (приобретенные у одного поставщика по одной стоимости в рамках одного договора или контракта) стоимостью до 100.000 рублей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 целей бухгалтерского</w:t>
      </w:r>
      <w:proofErr w:type="gramEnd"/>
      <w:r w:rsidRPr="004F7949">
        <w:rPr>
          <w:rFonts w:ascii="Times New Roman" w:hAnsi="Times New Roman"/>
          <w:sz w:val="28"/>
          <w:szCs w:val="28"/>
        </w:rPr>
        <w:t xml:space="preserve"> учета комплексом объектов основных средств. Учет данных объектов ведется в одной Инвентарной карточке группового учета нефинансовых активов (ф. 0504032)</w:t>
      </w:r>
    </w:p>
    <w:p w:rsidR="007C3BF1" w:rsidRPr="004F7949" w:rsidRDefault="007C3BF1" w:rsidP="007C3BF1">
      <w:pPr>
        <w:pStyle w:val="2"/>
        <w:numPr>
          <w:ilvl w:val="0"/>
          <w:numId w:val="25"/>
        </w:numPr>
        <w:rPr>
          <w:rFonts w:ascii="Times New Roman" w:hAnsi="Times New Roman"/>
          <w:sz w:val="28"/>
          <w:szCs w:val="28"/>
        </w:rPr>
      </w:pPr>
      <w:r w:rsidRPr="004F7949">
        <w:rPr>
          <w:rFonts w:ascii="Times New Roman" w:hAnsi="Times New Roman"/>
          <w:sz w:val="28"/>
          <w:szCs w:val="28"/>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w:t>
      </w:r>
      <w:proofErr w:type="gramStart"/>
      <w:r w:rsidRPr="004F7949">
        <w:rPr>
          <w:rFonts w:ascii="Times New Roman" w:hAnsi="Times New Roman"/>
          <w:sz w:val="28"/>
          <w:szCs w:val="28"/>
        </w:rPr>
        <w:t>стоимость</w:t>
      </w:r>
      <w:proofErr w:type="gramEnd"/>
      <w:r w:rsidRPr="004F7949">
        <w:rPr>
          <w:rFonts w:ascii="Times New Roman" w:hAnsi="Times New Roman"/>
          <w:sz w:val="28"/>
          <w:szCs w:val="28"/>
        </w:rPr>
        <w:t xml:space="preserve"> которой составляет значительную (более 49%) величину от общей стоимости объекта имущества (далее - </w:t>
      </w:r>
      <w:r w:rsidRPr="00A73181">
        <w:rPr>
          <w:rFonts w:ascii="Times New Roman" w:hAnsi="Times New Roman"/>
          <w:sz w:val="28"/>
          <w:szCs w:val="28"/>
        </w:rPr>
        <w:t>структурная часть объекта основных средств</w:t>
      </w:r>
      <w:r w:rsidRPr="004F7949">
        <w:rPr>
          <w:rFonts w:ascii="Times New Roman" w:hAnsi="Times New Roman"/>
          <w:sz w:val="28"/>
          <w:szCs w:val="28"/>
        </w:rPr>
        <w:t xml:space="preserve">). </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 В Инвентарной карточке (ф. 0504031), при этом Комиссия </w:t>
      </w:r>
      <w:r w:rsidRPr="004F7949">
        <w:rPr>
          <w:rFonts w:ascii="Times New Roman" w:hAnsi="Times New Roman"/>
          <w:sz w:val="28"/>
          <w:szCs w:val="28"/>
        </w:rPr>
        <w:lastRenderedPageBreak/>
        <w:t>определяет основной объект, а также важнейшие пристройки, приспособления и принадлежности, относящиеся к основному объекту.</w:t>
      </w:r>
    </w:p>
    <w:p w:rsidR="007C3BF1" w:rsidRPr="004F7949" w:rsidRDefault="007C3BF1" w:rsidP="005E3117">
      <w:pPr>
        <w:pStyle w:val="2"/>
        <w:ind w:firstLine="0"/>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rsidR="007C3BF1" w:rsidRPr="004F7949" w:rsidRDefault="007C3BF1" w:rsidP="007C3BF1">
      <w:pPr>
        <w:pStyle w:val="2"/>
        <w:numPr>
          <w:ilvl w:val="0"/>
          <w:numId w:val="26"/>
        </w:numPr>
        <w:rPr>
          <w:rFonts w:ascii="Times New Roman" w:hAnsi="Times New Roman"/>
          <w:sz w:val="28"/>
          <w:szCs w:val="28"/>
        </w:rPr>
      </w:pPr>
      <w:r w:rsidRPr="004F7949">
        <w:rPr>
          <w:rFonts w:ascii="Times New Roman" w:hAnsi="Times New Roman"/>
          <w:sz w:val="28"/>
          <w:szCs w:val="28"/>
        </w:rPr>
        <w:t>Активы, не генерирующие денежные потоки (Активы нГДП)</w:t>
      </w:r>
    </w:p>
    <w:p w:rsidR="007C3BF1" w:rsidRPr="004F7949" w:rsidRDefault="007C3BF1" w:rsidP="007C3BF1">
      <w:pPr>
        <w:pStyle w:val="2"/>
        <w:numPr>
          <w:ilvl w:val="0"/>
          <w:numId w:val="26"/>
        </w:numPr>
        <w:rPr>
          <w:rFonts w:ascii="Times New Roman" w:hAnsi="Times New Roman"/>
          <w:sz w:val="28"/>
          <w:szCs w:val="28"/>
        </w:rPr>
      </w:pPr>
      <w:r w:rsidRPr="004F7949">
        <w:rPr>
          <w:rFonts w:ascii="Times New Roman" w:hAnsi="Times New Roman"/>
          <w:sz w:val="28"/>
          <w:szCs w:val="28"/>
        </w:rPr>
        <w:t>Активы, генерирующие денежные потоки (Активы ГДП)</w:t>
      </w:r>
    </w:p>
    <w:p w:rsidR="007C3BF1" w:rsidRPr="004F7949" w:rsidRDefault="007C3BF1" w:rsidP="007C3BF1">
      <w:pPr>
        <w:pStyle w:val="2"/>
        <w:numPr>
          <w:ilvl w:val="0"/>
          <w:numId w:val="26"/>
        </w:numPr>
        <w:rPr>
          <w:rFonts w:ascii="Times New Roman" w:hAnsi="Times New Roman"/>
          <w:sz w:val="28"/>
          <w:szCs w:val="28"/>
        </w:rPr>
      </w:pPr>
      <w:r w:rsidRPr="004F7949">
        <w:rPr>
          <w:rFonts w:ascii="Times New Roman" w:hAnsi="Times New Roman"/>
          <w:sz w:val="28"/>
          <w:szCs w:val="28"/>
        </w:rPr>
        <w:t>Единица, генерирующая денежные потоки (Единица ГДП)</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После принятия к учету основные средства могут быть реклассифицированы в иную группу по решению Комиссии по поступлению и выбытию активов. </w:t>
      </w:r>
    </w:p>
    <w:p w:rsidR="007C3BF1" w:rsidRPr="004F7949" w:rsidRDefault="007C3BF1" w:rsidP="005E3117">
      <w:pPr>
        <w:pStyle w:val="2"/>
        <w:rPr>
          <w:rFonts w:ascii="Times New Roman" w:hAnsi="Times New Roman"/>
          <w:sz w:val="28"/>
          <w:szCs w:val="28"/>
        </w:rPr>
      </w:pPr>
    </w:p>
    <w:p w:rsidR="007C3BF1" w:rsidRDefault="007C3BF1" w:rsidP="005E3117">
      <w:pPr>
        <w:pStyle w:val="2"/>
        <w:rPr>
          <w:rFonts w:ascii="Times New Roman" w:hAnsi="Times New Roman"/>
          <w:sz w:val="28"/>
          <w:szCs w:val="28"/>
        </w:rPr>
      </w:pPr>
      <w:r w:rsidRPr="004F7949">
        <w:rPr>
          <w:rFonts w:ascii="Times New Roman" w:hAnsi="Times New Roman"/>
          <w:sz w:val="28"/>
          <w:szCs w:val="28"/>
        </w:rPr>
        <w:t>Инвентарные номера основных средств кодируются в следующем порядке:</w:t>
      </w:r>
    </w:p>
    <w:p w:rsidR="007C3BF1" w:rsidRPr="004F7949" w:rsidRDefault="007C3BF1" w:rsidP="005E3117">
      <w:pPr>
        <w:pStyle w:val="2"/>
        <w:rPr>
          <w:rFonts w:ascii="Times New Roman" w:hAnsi="Times New Roman"/>
          <w:sz w:val="28"/>
          <w:szCs w:val="28"/>
        </w:rPr>
      </w:pPr>
      <w:r w:rsidRPr="004D3E3A">
        <w:rPr>
          <w:rFonts w:ascii="Times New Roman" w:hAnsi="Times New Roman"/>
          <w:sz w:val="28"/>
          <w:szCs w:val="28"/>
        </w:rPr>
        <w:t>Структура инвентарного номера состоит из 20 знаков:</w:t>
      </w:r>
    </w:p>
    <w:tbl>
      <w:tblPr>
        <w:tblpPr w:leftFromText="180" w:rightFromText="180" w:vertAnchor="text" w:horzAnchor="margin" w:tblpY="72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12"/>
        <w:gridCol w:w="1481"/>
        <w:gridCol w:w="1559"/>
        <w:gridCol w:w="142"/>
        <w:gridCol w:w="3827"/>
      </w:tblGrid>
      <w:tr w:rsidR="007C3BF1" w:rsidRPr="004F7949" w:rsidTr="0007273D">
        <w:tc>
          <w:tcPr>
            <w:tcW w:w="1668" w:type="dxa"/>
            <w:shd w:val="clear" w:color="auto" w:fill="auto"/>
          </w:tcPr>
          <w:p w:rsidR="007C3BF1" w:rsidRPr="004F7949" w:rsidRDefault="007C3BF1" w:rsidP="004D3E3A">
            <w:pPr>
              <w:widowControl w:val="0"/>
              <w:autoSpaceDE w:val="0"/>
              <w:autoSpaceDN w:val="0"/>
              <w:adjustRightInd w:val="0"/>
              <w:spacing w:line="317" w:lineRule="exact"/>
              <w:jc w:val="center"/>
            </w:pPr>
            <w:r w:rsidRPr="004F7949">
              <w:t>1-2 знак</w:t>
            </w:r>
          </w:p>
        </w:tc>
        <w:tc>
          <w:tcPr>
            <w:tcW w:w="1212" w:type="dxa"/>
          </w:tcPr>
          <w:p w:rsidR="007C3BF1" w:rsidRPr="004F7949" w:rsidRDefault="007C3BF1" w:rsidP="004D3E3A">
            <w:pPr>
              <w:widowControl w:val="0"/>
              <w:autoSpaceDE w:val="0"/>
              <w:autoSpaceDN w:val="0"/>
              <w:adjustRightInd w:val="0"/>
              <w:spacing w:line="317" w:lineRule="exact"/>
              <w:jc w:val="center"/>
            </w:pPr>
            <w:r w:rsidRPr="004D3E3A">
              <w:t>3-</w:t>
            </w:r>
            <w:r>
              <w:t>6</w:t>
            </w:r>
            <w:r w:rsidRPr="004D3E3A">
              <w:t xml:space="preserve"> знаки</w:t>
            </w:r>
          </w:p>
        </w:tc>
        <w:tc>
          <w:tcPr>
            <w:tcW w:w="1481" w:type="dxa"/>
            <w:shd w:val="clear" w:color="auto" w:fill="auto"/>
          </w:tcPr>
          <w:p w:rsidR="007C3BF1" w:rsidRPr="004F7949" w:rsidRDefault="007C3BF1" w:rsidP="004D3E3A">
            <w:pPr>
              <w:widowControl w:val="0"/>
              <w:autoSpaceDE w:val="0"/>
              <w:autoSpaceDN w:val="0"/>
              <w:adjustRightInd w:val="0"/>
              <w:spacing w:line="317" w:lineRule="exact"/>
              <w:jc w:val="center"/>
            </w:pPr>
            <w:r>
              <w:t>7</w:t>
            </w:r>
            <w:r w:rsidRPr="004F7949">
              <w:t>-1</w:t>
            </w:r>
            <w:r>
              <w:t>5</w:t>
            </w:r>
            <w:r w:rsidRPr="004F7949">
              <w:t xml:space="preserve"> знаки</w:t>
            </w:r>
          </w:p>
        </w:tc>
        <w:tc>
          <w:tcPr>
            <w:tcW w:w="1701" w:type="dxa"/>
            <w:gridSpan w:val="2"/>
            <w:shd w:val="clear" w:color="auto" w:fill="auto"/>
          </w:tcPr>
          <w:p w:rsidR="007C3BF1" w:rsidRPr="004F7949" w:rsidRDefault="007C3BF1" w:rsidP="004D3E3A">
            <w:pPr>
              <w:widowControl w:val="0"/>
              <w:autoSpaceDE w:val="0"/>
              <w:autoSpaceDN w:val="0"/>
              <w:adjustRightInd w:val="0"/>
              <w:spacing w:line="317" w:lineRule="exact"/>
              <w:jc w:val="center"/>
            </w:pPr>
            <w:r w:rsidRPr="004F7949">
              <w:t>1</w:t>
            </w:r>
            <w:r>
              <w:t>6</w:t>
            </w:r>
            <w:r w:rsidRPr="004F7949">
              <w:t>-</w:t>
            </w:r>
            <w:r>
              <w:t>20</w:t>
            </w:r>
            <w:r w:rsidRPr="004F7949">
              <w:t xml:space="preserve"> знаки</w:t>
            </w:r>
          </w:p>
        </w:tc>
        <w:tc>
          <w:tcPr>
            <w:tcW w:w="3827" w:type="dxa"/>
            <w:vMerge w:val="restart"/>
            <w:shd w:val="clear" w:color="auto" w:fill="auto"/>
          </w:tcPr>
          <w:p w:rsidR="007C3BF1" w:rsidRPr="004F7949" w:rsidRDefault="007C3BF1" w:rsidP="004D3E3A">
            <w:pPr>
              <w:widowControl w:val="0"/>
              <w:autoSpaceDE w:val="0"/>
              <w:autoSpaceDN w:val="0"/>
              <w:adjustRightInd w:val="0"/>
              <w:spacing w:line="317" w:lineRule="exact"/>
              <w:jc w:val="center"/>
            </w:pPr>
            <w:r w:rsidRPr="004F7949">
              <w:t xml:space="preserve">Наименование </w:t>
            </w:r>
          </w:p>
          <w:p w:rsidR="007C3BF1" w:rsidRPr="004F7949" w:rsidRDefault="007C3BF1" w:rsidP="004D3E3A">
            <w:pPr>
              <w:widowControl w:val="0"/>
              <w:autoSpaceDE w:val="0"/>
              <w:autoSpaceDN w:val="0"/>
              <w:adjustRightInd w:val="0"/>
              <w:spacing w:line="317" w:lineRule="exact"/>
              <w:jc w:val="center"/>
            </w:pPr>
            <w:r w:rsidRPr="004F7949">
              <w:t>групп инвентарных объектов</w:t>
            </w:r>
          </w:p>
        </w:tc>
      </w:tr>
      <w:tr w:rsidR="007C3BF1" w:rsidRPr="004F7949" w:rsidTr="0007273D">
        <w:tc>
          <w:tcPr>
            <w:tcW w:w="1668" w:type="dxa"/>
            <w:shd w:val="clear" w:color="auto" w:fill="auto"/>
          </w:tcPr>
          <w:p w:rsidR="007C3BF1" w:rsidRPr="004F7949" w:rsidRDefault="007C3BF1" w:rsidP="004D3E3A">
            <w:pPr>
              <w:widowControl w:val="0"/>
              <w:autoSpaceDE w:val="0"/>
              <w:autoSpaceDN w:val="0"/>
              <w:adjustRightInd w:val="0"/>
              <w:spacing w:line="317" w:lineRule="exact"/>
              <w:jc w:val="center"/>
            </w:pPr>
            <w:r w:rsidRPr="004F7949">
              <w:t xml:space="preserve">Код </w:t>
            </w:r>
            <w:proofErr w:type="gramStart"/>
            <w:r w:rsidRPr="004F7949">
              <w:t>аналитического</w:t>
            </w:r>
            <w:proofErr w:type="gramEnd"/>
          </w:p>
          <w:p w:rsidR="007C3BF1" w:rsidRPr="004F7949" w:rsidRDefault="007C3BF1" w:rsidP="004D3E3A">
            <w:pPr>
              <w:widowControl w:val="0"/>
              <w:autoSpaceDE w:val="0"/>
              <w:autoSpaceDN w:val="0"/>
              <w:adjustRightInd w:val="0"/>
              <w:spacing w:line="317" w:lineRule="exact"/>
              <w:jc w:val="center"/>
            </w:pPr>
            <w:r w:rsidRPr="004F7949">
              <w:t>счета</w:t>
            </w:r>
          </w:p>
        </w:tc>
        <w:tc>
          <w:tcPr>
            <w:tcW w:w="1212" w:type="dxa"/>
          </w:tcPr>
          <w:p w:rsidR="007C3BF1" w:rsidRPr="004F7949" w:rsidRDefault="007C3BF1" w:rsidP="004D3E3A">
            <w:pPr>
              <w:widowControl w:val="0"/>
              <w:autoSpaceDE w:val="0"/>
              <w:autoSpaceDN w:val="0"/>
              <w:adjustRightInd w:val="0"/>
              <w:spacing w:line="317" w:lineRule="exact"/>
              <w:jc w:val="center"/>
            </w:pPr>
            <w:r>
              <w:t xml:space="preserve">Год </w:t>
            </w:r>
            <w:proofErr w:type="gramStart"/>
            <w:r>
              <w:t>поступ-ления</w:t>
            </w:r>
            <w:proofErr w:type="gramEnd"/>
          </w:p>
        </w:tc>
        <w:tc>
          <w:tcPr>
            <w:tcW w:w="1481" w:type="dxa"/>
            <w:shd w:val="clear" w:color="auto" w:fill="auto"/>
          </w:tcPr>
          <w:p w:rsidR="007C3BF1" w:rsidRPr="004F7949" w:rsidRDefault="007C3BF1" w:rsidP="004D3E3A">
            <w:pPr>
              <w:widowControl w:val="0"/>
              <w:autoSpaceDE w:val="0"/>
              <w:autoSpaceDN w:val="0"/>
              <w:adjustRightInd w:val="0"/>
              <w:spacing w:line="317" w:lineRule="exact"/>
              <w:jc w:val="center"/>
            </w:pPr>
            <w:r w:rsidRPr="004F7949">
              <w:t>Код по ОКОФ</w:t>
            </w:r>
          </w:p>
        </w:tc>
        <w:tc>
          <w:tcPr>
            <w:tcW w:w="1701" w:type="dxa"/>
            <w:gridSpan w:val="2"/>
            <w:shd w:val="clear" w:color="auto" w:fill="auto"/>
          </w:tcPr>
          <w:p w:rsidR="007C3BF1" w:rsidRPr="004F7949" w:rsidRDefault="007C3BF1" w:rsidP="004D3E3A">
            <w:pPr>
              <w:widowControl w:val="0"/>
              <w:autoSpaceDE w:val="0"/>
              <w:autoSpaceDN w:val="0"/>
              <w:adjustRightInd w:val="0"/>
              <w:spacing w:line="317" w:lineRule="exact"/>
              <w:jc w:val="center"/>
            </w:pPr>
            <w:r w:rsidRPr="004F7949">
              <w:t xml:space="preserve">Порядковый </w:t>
            </w:r>
          </w:p>
          <w:p w:rsidR="007C3BF1" w:rsidRPr="004F7949" w:rsidRDefault="007C3BF1" w:rsidP="004D3E3A">
            <w:pPr>
              <w:widowControl w:val="0"/>
              <w:autoSpaceDE w:val="0"/>
              <w:autoSpaceDN w:val="0"/>
              <w:adjustRightInd w:val="0"/>
              <w:spacing w:line="317" w:lineRule="exact"/>
              <w:jc w:val="center"/>
            </w:pPr>
            <w:r w:rsidRPr="004F7949">
              <w:t>инвентарный номер</w:t>
            </w:r>
          </w:p>
        </w:tc>
        <w:tc>
          <w:tcPr>
            <w:tcW w:w="3827" w:type="dxa"/>
            <w:vMerge/>
            <w:shd w:val="clear" w:color="auto" w:fill="auto"/>
          </w:tcPr>
          <w:p w:rsidR="007C3BF1" w:rsidRPr="004F7949" w:rsidRDefault="007C3BF1" w:rsidP="004D3E3A">
            <w:pPr>
              <w:widowControl w:val="0"/>
              <w:autoSpaceDE w:val="0"/>
              <w:autoSpaceDN w:val="0"/>
              <w:adjustRightInd w:val="0"/>
              <w:spacing w:line="317" w:lineRule="exact"/>
              <w:jc w:val="center"/>
            </w:pPr>
          </w:p>
        </w:tc>
      </w:tr>
      <w:tr w:rsidR="007C3BF1" w:rsidRPr="004F7949" w:rsidTr="0007273D">
        <w:tc>
          <w:tcPr>
            <w:tcW w:w="9889" w:type="dxa"/>
            <w:gridSpan w:val="6"/>
          </w:tcPr>
          <w:p w:rsidR="007C3BF1" w:rsidRPr="004F7949" w:rsidRDefault="007C3BF1" w:rsidP="004D3E3A">
            <w:pPr>
              <w:widowControl w:val="0"/>
              <w:autoSpaceDE w:val="0"/>
              <w:autoSpaceDN w:val="0"/>
              <w:adjustRightInd w:val="0"/>
              <w:spacing w:line="317" w:lineRule="exact"/>
              <w:jc w:val="center"/>
            </w:pPr>
            <w:r w:rsidRPr="004F7949">
              <w:t>Недвижимое имущество</w:t>
            </w:r>
          </w:p>
        </w:tc>
      </w:tr>
      <w:tr w:rsidR="007C3BF1" w:rsidRPr="004F7949" w:rsidTr="0007273D">
        <w:tc>
          <w:tcPr>
            <w:tcW w:w="1668" w:type="dxa"/>
            <w:shd w:val="clear" w:color="auto" w:fill="auto"/>
          </w:tcPr>
          <w:p w:rsidR="007C3BF1" w:rsidRPr="004F7949" w:rsidRDefault="007C3BF1" w:rsidP="004D3E3A">
            <w:pPr>
              <w:widowControl w:val="0"/>
              <w:autoSpaceDE w:val="0"/>
              <w:autoSpaceDN w:val="0"/>
              <w:adjustRightInd w:val="0"/>
              <w:spacing w:line="317" w:lineRule="exact"/>
              <w:jc w:val="center"/>
            </w:pPr>
            <w:r w:rsidRPr="004F7949">
              <w:t>11</w:t>
            </w:r>
          </w:p>
        </w:tc>
        <w:tc>
          <w:tcPr>
            <w:tcW w:w="1212" w:type="dxa"/>
          </w:tcPr>
          <w:p w:rsidR="007C3BF1" w:rsidRPr="004F7949" w:rsidRDefault="007C3BF1" w:rsidP="004D3E3A">
            <w:pPr>
              <w:widowControl w:val="0"/>
              <w:autoSpaceDE w:val="0"/>
              <w:autoSpaceDN w:val="0"/>
              <w:adjustRightInd w:val="0"/>
              <w:spacing w:line="317" w:lineRule="exact"/>
              <w:jc w:val="center"/>
            </w:pPr>
            <w:r>
              <w:t>ГГГГ</w:t>
            </w:r>
          </w:p>
        </w:tc>
        <w:tc>
          <w:tcPr>
            <w:tcW w:w="1481" w:type="dxa"/>
            <w:shd w:val="clear" w:color="auto" w:fill="auto"/>
          </w:tcPr>
          <w:p w:rsidR="007C3BF1" w:rsidRPr="004F7949" w:rsidRDefault="007C3BF1" w:rsidP="004D3E3A">
            <w:pPr>
              <w:widowControl w:val="0"/>
              <w:autoSpaceDE w:val="0"/>
              <w:autoSpaceDN w:val="0"/>
              <w:adjustRightInd w:val="0"/>
              <w:spacing w:line="317" w:lineRule="exact"/>
              <w:jc w:val="center"/>
            </w:pPr>
            <w:r w:rsidRPr="004F7949">
              <w:t>100000000</w:t>
            </w:r>
          </w:p>
        </w:tc>
        <w:tc>
          <w:tcPr>
            <w:tcW w:w="1701" w:type="dxa"/>
            <w:gridSpan w:val="2"/>
            <w:shd w:val="clear" w:color="auto" w:fill="auto"/>
          </w:tcPr>
          <w:p w:rsidR="007C3BF1" w:rsidRPr="004F7949" w:rsidRDefault="007C3BF1" w:rsidP="00520FCE">
            <w:pPr>
              <w:widowControl w:val="0"/>
              <w:autoSpaceDE w:val="0"/>
              <w:autoSpaceDN w:val="0"/>
              <w:adjustRightInd w:val="0"/>
              <w:spacing w:line="317" w:lineRule="exact"/>
              <w:jc w:val="center"/>
            </w:pPr>
            <w:r>
              <w:t>0</w:t>
            </w:r>
            <w:r w:rsidRPr="004F7949">
              <w:t>0001-</w:t>
            </w:r>
            <w:r>
              <w:t>9</w:t>
            </w:r>
            <w:r w:rsidRPr="004F7949">
              <w:t>9999</w:t>
            </w:r>
          </w:p>
        </w:tc>
        <w:tc>
          <w:tcPr>
            <w:tcW w:w="3827" w:type="dxa"/>
            <w:shd w:val="clear" w:color="auto" w:fill="auto"/>
          </w:tcPr>
          <w:p w:rsidR="007C3BF1" w:rsidRPr="004F7949" w:rsidRDefault="007C3BF1" w:rsidP="004D3E3A">
            <w:pPr>
              <w:widowControl w:val="0"/>
              <w:autoSpaceDE w:val="0"/>
              <w:autoSpaceDN w:val="0"/>
              <w:adjustRightInd w:val="0"/>
              <w:spacing w:line="317" w:lineRule="exact"/>
              <w:jc w:val="center"/>
            </w:pPr>
            <w:r w:rsidRPr="004F7949">
              <w:t>Жилые помещения</w:t>
            </w:r>
          </w:p>
        </w:tc>
      </w:tr>
      <w:tr w:rsidR="007C3BF1" w:rsidRPr="004F7949" w:rsidTr="0007273D">
        <w:tc>
          <w:tcPr>
            <w:tcW w:w="1668" w:type="dxa"/>
            <w:shd w:val="clear" w:color="auto" w:fill="auto"/>
          </w:tcPr>
          <w:p w:rsidR="007C3BF1" w:rsidRPr="004F7949" w:rsidRDefault="007C3BF1" w:rsidP="004D3E3A">
            <w:pPr>
              <w:widowControl w:val="0"/>
              <w:autoSpaceDE w:val="0"/>
              <w:autoSpaceDN w:val="0"/>
              <w:adjustRightInd w:val="0"/>
              <w:spacing w:line="317" w:lineRule="exact"/>
              <w:jc w:val="center"/>
            </w:pPr>
            <w:r w:rsidRPr="004F7949">
              <w:t>12</w:t>
            </w:r>
          </w:p>
        </w:tc>
        <w:tc>
          <w:tcPr>
            <w:tcW w:w="1212" w:type="dxa"/>
          </w:tcPr>
          <w:p w:rsidR="007C3BF1" w:rsidRPr="004F7949" w:rsidRDefault="007C3BF1" w:rsidP="004D3E3A">
            <w:pPr>
              <w:widowControl w:val="0"/>
              <w:autoSpaceDE w:val="0"/>
              <w:autoSpaceDN w:val="0"/>
              <w:adjustRightInd w:val="0"/>
              <w:spacing w:line="317" w:lineRule="exact"/>
              <w:jc w:val="center"/>
            </w:pPr>
            <w:r>
              <w:t>ГГГГ</w:t>
            </w:r>
          </w:p>
        </w:tc>
        <w:tc>
          <w:tcPr>
            <w:tcW w:w="1481" w:type="dxa"/>
            <w:shd w:val="clear" w:color="auto" w:fill="auto"/>
          </w:tcPr>
          <w:p w:rsidR="007C3BF1" w:rsidRPr="004F7949" w:rsidRDefault="007C3BF1" w:rsidP="004D3E3A">
            <w:pPr>
              <w:widowControl w:val="0"/>
              <w:autoSpaceDE w:val="0"/>
              <w:autoSpaceDN w:val="0"/>
              <w:adjustRightInd w:val="0"/>
              <w:spacing w:line="317" w:lineRule="exact"/>
              <w:jc w:val="center"/>
            </w:pPr>
            <w:r w:rsidRPr="004F7949">
              <w:t>210000000-</w:t>
            </w:r>
          </w:p>
          <w:p w:rsidR="007C3BF1" w:rsidRPr="004F7949" w:rsidRDefault="007C3BF1" w:rsidP="004D3E3A">
            <w:pPr>
              <w:widowControl w:val="0"/>
              <w:autoSpaceDE w:val="0"/>
              <w:autoSpaceDN w:val="0"/>
              <w:adjustRightInd w:val="0"/>
              <w:spacing w:line="317" w:lineRule="exact"/>
              <w:jc w:val="center"/>
            </w:pPr>
            <w:r w:rsidRPr="004F7949">
              <w:t>220000000</w:t>
            </w:r>
          </w:p>
        </w:tc>
        <w:tc>
          <w:tcPr>
            <w:tcW w:w="1701" w:type="dxa"/>
            <w:gridSpan w:val="2"/>
            <w:shd w:val="clear" w:color="auto" w:fill="auto"/>
          </w:tcPr>
          <w:p w:rsidR="007C3BF1" w:rsidRDefault="007C3BF1" w:rsidP="00520FCE">
            <w:pPr>
              <w:jc w:val="center"/>
            </w:pPr>
            <w:r w:rsidRPr="00F77FD7">
              <w:t>00001-99999</w:t>
            </w:r>
          </w:p>
        </w:tc>
        <w:tc>
          <w:tcPr>
            <w:tcW w:w="3827" w:type="dxa"/>
            <w:shd w:val="clear" w:color="auto" w:fill="auto"/>
          </w:tcPr>
          <w:p w:rsidR="007C3BF1" w:rsidRPr="004F7949" w:rsidRDefault="007C3BF1" w:rsidP="004D3E3A">
            <w:pPr>
              <w:widowControl w:val="0"/>
              <w:autoSpaceDE w:val="0"/>
              <w:autoSpaceDN w:val="0"/>
              <w:adjustRightInd w:val="0"/>
              <w:spacing w:line="317" w:lineRule="exact"/>
              <w:jc w:val="center"/>
            </w:pPr>
            <w:r w:rsidRPr="004F7949">
              <w:t>Нежилые помещения (здания и сооружения)</w:t>
            </w:r>
          </w:p>
        </w:tc>
      </w:tr>
      <w:tr w:rsidR="007C3BF1" w:rsidRPr="004F7949" w:rsidTr="0007273D">
        <w:tc>
          <w:tcPr>
            <w:tcW w:w="1668" w:type="dxa"/>
            <w:shd w:val="clear" w:color="auto" w:fill="auto"/>
          </w:tcPr>
          <w:p w:rsidR="007C3BF1" w:rsidRPr="004F7949" w:rsidRDefault="007C3BF1" w:rsidP="004D3E3A">
            <w:pPr>
              <w:widowControl w:val="0"/>
              <w:autoSpaceDE w:val="0"/>
              <w:autoSpaceDN w:val="0"/>
              <w:adjustRightInd w:val="0"/>
              <w:spacing w:line="317" w:lineRule="exact"/>
              <w:jc w:val="center"/>
            </w:pPr>
            <w:r w:rsidRPr="004F7949">
              <w:t>13</w:t>
            </w:r>
          </w:p>
        </w:tc>
        <w:tc>
          <w:tcPr>
            <w:tcW w:w="1212" w:type="dxa"/>
          </w:tcPr>
          <w:p w:rsidR="007C3BF1" w:rsidRPr="004F7949" w:rsidRDefault="007C3BF1" w:rsidP="004D3E3A">
            <w:pPr>
              <w:widowControl w:val="0"/>
              <w:autoSpaceDE w:val="0"/>
              <w:autoSpaceDN w:val="0"/>
              <w:adjustRightInd w:val="0"/>
              <w:spacing w:line="317" w:lineRule="exact"/>
              <w:jc w:val="center"/>
            </w:pPr>
            <w:r>
              <w:t>ГГГГ</w:t>
            </w:r>
          </w:p>
        </w:tc>
        <w:tc>
          <w:tcPr>
            <w:tcW w:w="1481" w:type="dxa"/>
            <w:shd w:val="clear" w:color="auto" w:fill="auto"/>
          </w:tcPr>
          <w:p w:rsidR="007C3BF1" w:rsidRPr="004F7949" w:rsidRDefault="007C3BF1" w:rsidP="004D3E3A">
            <w:pPr>
              <w:widowControl w:val="0"/>
              <w:autoSpaceDE w:val="0"/>
              <w:autoSpaceDN w:val="0"/>
              <w:adjustRightInd w:val="0"/>
              <w:spacing w:line="317" w:lineRule="exact"/>
              <w:jc w:val="center"/>
            </w:pPr>
            <w:r w:rsidRPr="004F7949">
              <w:t>210000000-</w:t>
            </w:r>
          </w:p>
          <w:p w:rsidR="007C3BF1" w:rsidRPr="004F7949" w:rsidRDefault="007C3BF1" w:rsidP="004D3E3A">
            <w:pPr>
              <w:widowControl w:val="0"/>
              <w:autoSpaceDE w:val="0"/>
              <w:autoSpaceDN w:val="0"/>
              <w:adjustRightInd w:val="0"/>
              <w:spacing w:line="317" w:lineRule="exact"/>
              <w:jc w:val="center"/>
            </w:pPr>
            <w:r w:rsidRPr="004F7949">
              <w:t>220000000</w:t>
            </w:r>
          </w:p>
        </w:tc>
        <w:tc>
          <w:tcPr>
            <w:tcW w:w="1701" w:type="dxa"/>
            <w:gridSpan w:val="2"/>
            <w:shd w:val="clear" w:color="auto" w:fill="auto"/>
          </w:tcPr>
          <w:p w:rsidR="007C3BF1" w:rsidRDefault="007C3BF1" w:rsidP="00520FCE">
            <w:pPr>
              <w:jc w:val="center"/>
            </w:pPr>
            <w:r w:rsidRPr="00F77FD7">
              <w:t>00001-99999</w:t>
            </w:r>
          </w:p>
        </w:tc>
        <w:tc>
          <w:tcPr>
            <w:tcW w:w="3827" w:type="dxa"/>
            <w:shd w:val="clear" w:color="auto" w:fill="auto"/>
          </w:tcPr>
          <w:p w:rsidR="007C3BF1" w:rsidRPr="004F7949" w:rsidRDefault="007C3BF1" w:rsidP="004D3E3A">
            <w:pPr>
              <w:widowControl w:val="0"/>
              <w:autoSpaceDE w:val="0"/>
              <w:autoSpaceDN w:val="0"/>
              <w:adjustRightInd w:val="0"/>
              <w:spacing w:line="317" w:lineRule="exact"/>
              <w:jc w:val="center"/>
            </w:pPr>
            <w:r w:rsidRPr="004F7949">
              <w:t>Инвестиционная недвижимость</w:t>
            </w:r>
          </w:p>
        </w:tc>
      </w:tr>
      <w:tr w:rsidR="007C3BF1" w:rsidRPr="004F7949" w:rsidTr="0007273D">
        <w:tc>
          <w:tcPr>
            <w:tcW w:w="9889" w:type="dxa"/>
            <w:gridSpan w:val="6"/>
          </w:tcPr>
          <w:p w:rsidR="007C3BF1" w:rsidRPr="004F7949" w:rsidRDefault="007C3BF1" w:rsidP="004D3E3A">
            <w:pPr>
              <w:widowControl w:val="0"/>
              <w:autoSpaceDE w:val="0"/>
              <w:autoSpaceDN w:val="0"/>
              <w:adjustRightInd w:val="0"/>
              <w:spacing w:line="317" w:lineRule="exact"/>
              <w:jc w:val="center"/>
            </w:pPr>
            <w:r w:rsidRPr="004F7949">
              <w:t xml:space="preserve">Особо ценное движимое имущество </w:t>
            </w:r>
          </w:p>
        </w:tc>
      </w:tr>
      <w:tr w:rsidR="007C3BF1" w:rsidRPr="004F7949" w:rsidTr="0007273D">
        <w:tc>
          <w:tcPr>
            <w:tcW w:w="1668" w:type="dxa"/>
            <w:shd w:val="clear" w:color="auto" w:fill="auto"/>
          </w:tcPr>
          <w:p w:rsidR="007C3BF1" w:rsidRPr="004F7949" w:rsidRDefault="007C3BF1" w:rsidP="00520FCE">
            <w:pPr>
              <w:widowControl w:val="0"/>
              <w:autoSpaceDE w:val="0"/>
              <w:autoSpaceDN w:val="0"/>
              <w:adjustRightInd w:val="0"/>
              <w:spacing w:line="317" w:lineRule="exact"/>
              <w:jc w:val="center"/>
            </w:pPr>
            <w:r w:rsidRPr="004F7949">
              <w:t>24</w:t>
            </w:r>
          </w:p>
        </w:tc>
        <w:tc>
          <w:tcPr>
            <w:tcW w:w="1212" w:type="dxa"/>
          </w:tcPr>
          <w:p w:rsidR="007C3BF1" w:rsidRPr="004F7949" w:rsidRDefault="007C3BF1" w:rsidP="00520FCE">
            <w:pPr>
              <w:widowControl w:val="0"/>
              <w:autoSpaceDE w:val="0"/>
              <w:autoSpaceDN w:val="0"/>
              <w:adjustRightInd w:val="0"/>
              <w:spacing w:line="317" w:lineRule="exact"/>
              <w:jc w:val="center"/>
            </w:pPr>
            <w:r>
              <w:t>ГГГГ</w:t>
            </w:r>
          </w:p>
        </w:tc>
        <w:tc>
          <w:tcPr>
            <w:tcW w:w="1481" w:type="dxa"/>
            <w:shd w:val="clear" w:color="auto" w:fill="auto"/>
          </w:tcPr>
          <w:p w:rsidR="007C3BF1" w:rsidRPr="004F7949" w:rsidRDefault="007C3BF1" w:rsidP="00520FCE">
            <w:pPr>
              <w:widowControl w:val="0"/>
              <w:autoSpaceDE w:val="0"/>
              <w:autoSpaceDN w:val="0"/>
              <w:adjustRightInd w:val="0"/>
              <w:spacing w:line="317" w:lineRule="exact"/>
              <w:jc w:val="center"/>
            </w:pPr>
            <w:r w:rsidRPr="004F7949">
              <w:t>140000000</w:t>
            </w:r>
          </w:p>
        </w:tc>
        <w:tc>
          <w:tcPr>
            <w:tcW w:w="1701" w:type="dxa"/>
            <w:gridSpan w:val="2"/>
            <w:shd w:val="clear" w:color="auto" w:fill="auto"/>
          </w:tcPr>
          <w:p w:rsidR="007C3BF1" w:rsidRDefault="007C3BF1" w:rsidP="00520FCE">
            <w:pPr>
              <w:jc w:val="center"/>
            </w:pPr>
            <w:r w:rsidRPr="00F77FD7">
              <w:t>00001-99999</w:t>
            </w:r>
          </w:p>
        </w:tc>
        <w:tc>
          <w:tcPr>
            <w:tcW w:w="3827" w:type="dxa"/>
            <w:shd w:val="clear" w:color="auto" w:fill="auto"/>
          </w:tcPr>
          <w:p w:rsidR="007C3BF1" w:rsidRPr="004F7949" w:rsidRDefault="007C3BF1" w:rsidP="00520FCE">
            <w:pPr>
              <w:widowControl w:val="0"/>
              <w:autoSpaceDE w:val="0"/>
              <w:autoSpaceDN w:val="0"/>
              <w:adjustRightInd w:val="0"/>
              <w:spacing w:line="317" w:lineRule="exact"/>
              <w:jc w:val="center"/>
            </w:pPr>
            <w:r w:rsidRPr="004F7949">
              <w:t>Машины и оборудование</w:t>
            </w:r>
          </w:p>
        </w:tc>
      </w:tr>
      <w:tr w:rsidR="007C3BF1" w:rsidRPr="004F7949" w:rsidTr="0007273D">
        <w:tc>
          <w:tcPr>
            <w:tcW w:w="1668" w:type="dxa"/>
            <w:shd w:val="clear" w:color="auto" w:fill="auto"/>
          </w:tcPr>
          <w:p w:rsidR="007C3BF1" w:rsidRPr="004F7949" w:rsidRDefault="007C3BF1" w:rsidP="00520FCE">
            <w:pPr>
              <w:widowControl w:val="0"/>
              <w:autoSpaceDE w:val="0"/>
              <w:autoSpaceDN w:val="0"/>
              <w:adjustRightInd w:val="0"/>
              <w:spacing w:line="317" w:lineRule="exact"/>
              <w:jc w:val="center"/>
            </w:pPr>
            <w:r w:rsidRPr="004F7949">
              <w:t>25</w:t>
            </w:r>
          </w:p>
        </w:tc>
        <w:tc>
          <w:tcPr>
            <w:tcW w:w="1212" w:type="dxa"/>
          </w:tcPr>
          <w:p w:rsidR="007C3BF1" w:rsidRPr="004F7949" w:rsidRDefault="007C3BF1" w:rsidP="00520FCE">
            <w:pPr>
              <w:widowControl w:val="0"/>
              <w:autoSpaceDE w:val="0"/>
              <w:autoSpaceDN w:val="0"/>
              <w:adjustRightInd w:val="0"/>
              <w:spacing w:line="317" w:lineRule="exact"/>
              <w:jc w:val="center"/>
            </w:pPr>
            <w:r>
              <w:t>ГГГГ</w:t>
            </w:r>
          </w:p>
        </w:tc>
        <w:tc>
          <w:tcPr>
            <w:tcW w:w="1481" w:type="dxa"/>
            <w:shd w:val="clear" w:color="auto" w:fill="auto"/>
          </w:tcPr>
          <w:p w:rsidR="007C3BF1" w:rsidRPr="004F7949" w:rsidRDefault="007C3BF1" w:rsidP="00520FCE">
            <w:pPr>
              <w:widowControl w:val="0"/>
              <w:autoSpaceDE w:val="0"/>
              <w:autoSpaceDN w:val="0"/>
              <w:adjustRightInd w:val="0"/>
              <w:spacing w:line="317" w:lineRule="exact"/>
              <w:jc w:val="center"/>
            </w:pPr>
            <w:r w:rsidRPr="004F7949">
              <w:t>150000000</w:t>
            </w:r>
          </w:p>
        </w:tc>
        <w:tc>
          <w:tcPr>
            <w:tcW w:w="1701" w:type="dxa"/>
            <w:gridSpan w:val="2"/>
            <w:shd w:val="clear" w:color="auto" w:fill="auto"/>
          </w:tcPr>
          <w:p w:rsidR="007C3BF1" w:rsidRDefault="007C3BF1" w:rsidP="00520FCE">
            <w:pPr>
              <w:jc w:val="center"/>
            </w:pPr>
            <w:r w:rsidRPr="00F77FD7">
              <w:t>00001-99999</w:t>
            </w:r>
          </w:p>
        </w:tc>
        <w:tc>
          <w:tcPr>
            <w:tcW w:w="3827" w:type="dxa"/>
            <w:shd w:val="clear" w:color="auto" w:fill="auto"/>
          </w:tcPr>
          <w:p w:rsidR="007C3BF1" w:rsidRPr="004F7949" w:rsidRDefault="007C3BF1" w:rsidP="00520FCE">
            <w:pPr>
              <w:widowControl w:val="0"/>
              <w:autoSpaceDE w:val="0"/>
              <w:autoSpaceDN w:val="0"/>
              <w:adjustRightInd w:val="0"/>
              <w:spacing w:line="317" w:lineRule="exact"/>
              <w:jc w:val="center"/>
            </w:pPr>
            <w:r w:rsidRPr="004F7949">
              <w:t>Транспортные средства</w:t>
            </w:r>
          </w:p>
        </w:tc>
      </w:tr>
      <w:tr w:rsidR="007C3BF1" w:rsidRPr="004F7949" w:rsidTr="0007273D">
        <w:tc>
          <w:tcPr>
            <w:tcW w:w="1668" w:type="dxa"/>
            <w:shd w:val="clear" w:color="auto" w:fill="auto"/>
          </w:tcPr>
          <w:p w:rsidR="007C3BF1" w:rsidRPr="004F7949" w:rsidRDefault="007C3BF1" w:rsidP="00520FCE">
            <w:pPr>
              <w:widowControl w:val="0"/>
              <w:autoSpaceDE w:val="0"/>
              <w:autoSpaceDN w:val="0"/>
              <w:adjustRightInd w:val="0"/>
              <w:spacing w:line="317" w:lineRule="exact"/>
              <w:jc w:val="center"/>
            </w:pPr>
            <w:r w:rsidRPr="004F7949">
              <w:t>26</w:t>
            </w:r>
          </w:p>
        </w:tc>
        <w:tc>
          <w:tcPr>
            <w:tcW w:w="1212" w:type="dxa"/>
          </w:tcPr>
          <w:p w:rsidR="007C3BF1" w:rsidRPr="004F7949" w:rsidRDefault="007C3BF1" w:rsidP="00520FCE">
            <w:pPr>
              <w:widowControl w:val="0"/>
              <w:autoSpaceDE w:val="0"/>
              <w:autoSpaceDN w:val="0"/>
              <w:adjustRightInd w:val="0"/>
              <w:spacing w:line="317" w:lineRule="exact"/>
              <w:jc w:val="center"/>
            </w:pPr>
            <w:r>
              <w:t>ГГГГ</w:t>
            </w:r>
          </w:p>
        </w:tc>
        <w:tc>
          <w:tcPr>
            <w:tcW w:w="1481" w:type="dxa"/>
            <w:shd w:val="clear" w:color="auto" w:fill="auto"/>
          </w:tcPr>
          <w:p w:rsidR="007C3BF1" w:rsidRPr="004F7949" w:rsidRDefault="007C3BF1" w:rsidP="00520FCE">
            <w:pPr>
              <w:widowControl w:val="0"/>
              <w:autoSpaceDE w:val="0"/>
              <w:autoSpaceDN w:val="0"/>
              <w:adjustRightInd w:val="0"/>
              <w:spacing w:line="317" w:lineRule="exact"/>
              <w:jc w:val="center"/>
            </w:pPr>
            <w:r w:rsidRPr="004F7949">
              <w:t>160000000</w:t>
            </w:r>
          </w:p>
        </w:tc>
        <w:tc>
          <w:tcPr>
            <w:tcW w:w="1701" w:type="dxa"/>
            <w:gridSpan w:val="2"/>
            <w:shd w:val="clear" w:color="auto" w:fill="auto"/>
          </w:tcPr>
          <w:p w:rsidR="007C3BF1" w:rsidRDefault="007C3BF1" w:rsidP="00520FCE">
            <w:pPr>
              <w:jc w:val="center"/>
            </w:pPr>
            <w:r w:rsidRPr="00F77FD7">
              <w:t>00001-99999</w:t>
            </w:r>
          </w:p>
        </w:tc>
        <w:tc>
          <w:tcPr>
            <w:tcW w:w="3827" w:type="dxa"/>
            <w:shd w:val="clear" w:color="auto" w:fill="auto"/>
          </w:tcPr>
          <w:p w:rsidR="007C3BF1" w:rsidRPr="004F7949" w:rsidRDefault="007C3BF1" w:rsidP="00520FCE">
            <w:pPr>
              <w:widowControl w:val="0"/>
              <w:autoSpaceDE w:val="0"/>
              <w:autoSpaceDN w:val="0"/>
              <w:adjustRightInd w:val="0"/>
              <w:spacing w:line="317" w:lineRule="exact"/>
              <w:jc w:val="center"/>
            </w:pPr>
            <w:r w:rsidRPr="004F7949">
              <w:t xml:space="preserve">Инвентарь производственный и </w:t>
            </w:r>
            <w:r w:rsidRPr="004F7949">
              <w:lastRenderedPageBreak/>
              <w:t>хозяйственный</w:t>
            </w:r>
          </w:p>
        </w:tc>
      </w:tr>
      <w:tr w:rsidR="007C3BF1" w:rsidRPr="004F7949" w:rsidTr="0007273D">
        <w:tc>
          <w:tcPr>
            <w:tcW w:w="1668" w:type="dxa"/>
            <w:shd w:val="clear" w:color="auto" w:fill="auto"/>
          </w:tcPr>
          <w:p w:rsidR="007C3BF1" w:rsidRPr="004F7949" w:rsidRDefault="007C3BF1" w:rsidP="00520FCE">
            <w:pPr>
              <w:widowControl w:val="0"/>
              <w:autoSpaceDE w:val="0"/>
              <w:autoSpaceDN w:val="0"/>
              <w:adjustRightInd w:val="0"/>
              <w:spacing w:line="317" w:lineRule="exact"/>
              <w:jc w:val="center"/>
            </w:pPr>
            <w:r w:rsidRPr="004F7949">
              <w:lastRenderedPageBreak/>
              <w:t>27</w:t>
            </w:r>
          </w:p>
        </w:tc>
        <w:tc>
          <w:tcPr>
            <w:tcW w:w="1212" w:type="dxa"/>
          </w:tcPr>
          <w:p w:rsidR="007C3BF1" w:rsidRPr="004F7949" w:rsidRDefault="007C3BF1" w:rsidP="00520FCE">
            <w:pPr>
              <w:widowControl w:val="0"/>
              <w:autoSpaceDE w:val="0"/>
              <w:autoSpaceDN w:val="0"/>
              <w:adjustRightInd w:val="0"/>
              <w:spacing w:line="317" w:lineRule="exact"/>
              <w:jc w:val="center"/>
            </w:pPr>
            <w:r>
              <w:t>ГГГГ</w:t>
            </w:r>
          </w:p>
        </w:tc>
        <w:tc>
          <w:tcPr>
            <w:tcW w:w="1481" w:type="dxa"/>
            <w:shd w:val="clear" w:color="auto" w:fill="auto"/>
          </w:tcPr>
          <w:p w:rsidR="007C3BF1" w:rsidRPr="004F7949" w:rsidRDefault="007C3BF1" w:rsidP="00520FCE">
            <w:pPr>
              <w:widowControl w:val="0"/>
              <w:autoSpaceDE w:val="0"/>
              <w:autoSpaceDN w:val="0"/>
              <w:adjustRightInd w:val="0"/>
              <w:spacing w:line="317" w:lineRule="exact"/>
              <w:jc w:val="center"/>
            </w:pPr>
            <w:r w:rsidRPr="004F7949">
              <w:t>190000000</w:t>
            </w:r>
          </w:p>
        </w:tc>
        <w:tc>
          <w:tcPr>
            <w:tcW w:w="1701" w:type="dxa"/>
            <w:gridSpan w:val="2"/>
            <w:shd w:val="clear" w:color="auto" w:fill="auto"/>
          </w:tcPr>
          <w:p w:rsidR="007C3BF1" w:rsidRDefault="007C3BF1" w:rsidP="00520FCE">
            <w:pPr>
              <w:jc w:val="center"/>
            </w:pPr>
            <w:r w:rsidRPr="00F77FD7">
              <w:t>00001-99999</w:t>
            </w:r>
          </w:p>
        </w:tc>
        <w:tc>
          <w:tcPr>
            <w:tcW w:w="3827" w:type="dxa"/>
            <w:shd w:val="clear" w:color="auto" w:fill="auto"/>
          </w:tcPr>
          <w:p w:rsidR="007C3BF1" w:rsidRPr="004F7949" w:rsidRDefault="007C3BF1" w:rsidP="00520FCE">
            <w:pPr>
              <w:widowControl w:val="0"/>
              <w:autoSpaceDE w:val="0"/>
              <w:autoSpaceDN w:val="0"/>
              <w:adjustRightInd w:val="0"/>
              <w:spacing w:line="317" w:lineRule="exact"/>
              <w:jc w:val="center"/>
            </w:pPr>
            <w:r w:rsidRPr="004F7949">
              <w:t>Биологические ресурсы</w:t>
            </w:r>
          </w:p>
        </w:tc>
      </w:tr>
      <w:tr w:rsidR="007C3BF1" w:rsidRPr="004F7949" w:rsidTr="0007273D">
        <w:tc>
          <w:tcPr>
            <w:tcW w:w="1668" w:type="dxa"/>
            <w:shd w:val="clear" w:color="auto" w:fill="auto"/>
          </w:tcPr>
          <w:p w:rsidR="007C3BF1" w:rsidRPr="004F7949" w:rsidRDefault="007C3BF1" w:rsidP="00520FCE">
            <w:pPr>
              <w:widowControl w:val="0"/>
              <w:autoSpaceDE w:val="0"/>
              <w:autoSpaceDN w:val="0"/>
              <w:adjustRightInd w:val="0"/>
              <w:spacing w:line="317" w:lineRule="exact"/>
              <w:jc w:val="center"/>
            </w:pPr>
            <w:r w:rsidRPr="004F7949">
              <w:t>28</w:t>
            </w:r>
          </w:p>
        </w:tc>
        <w:tc>
          <w:tcPr>
            <w:tcW w:w="1212" w:type="dxa"/>
          </w:tcPr>
          <w:p w:rsidR="007C3BF1" w:rsidRPr="004F7949" w:rsidRDefault="007C3BF1" w:rsidP="00520FCE">
            <w:pPr>
              <w:widowControl w:val="0"/>
              <w:autoSpaceDE w:val="0"/>
              <w:autoSpaceDN w:val="0"/>
              <w:adjustRightInd w:val="0"/>
              <w:spacing w:line="317" w:lineRule="exact"/>
              <w:jc w:val="center"/>
            </w:pPr>
            <w:r>
              <w:t>ГГГГ</w:t>
            </w:r>
          </w:p>
        </w:tc>
        <w:tc>
          <w:tcPr>
            <w:tcW w:w="1481" w:type="dxa"/>
            <w:shd w:val="clear" w:color="auto" w:fill="auto"/>
          </w:tcPr>
          <w:p w:rsidR="007C3BF1" w:rsidRPr="004F7949" w:rsidRDefault="007C3BF1" w:rsidP="00520FCE">
            <w:pPr>
              <w:widowControl w:val="0"/>
              <w:autoSpaceDE w:val="0"/>
              <w:autoSpaceDN w:val="0"/>
              <w:adjustRightInd w:val="0"/>
              <w:spacing w:line="317" w:lineRule="exact"/>
              <w:jc w:val="center"/>
            </w:pPr>
            <w:r w:rsidRPr="004F7949">
              <w:t>180000000</w:t>
            </w:r>
          </w:p>
          <w:p w:rsidR="007C3BF1" w:rsidRPr="004F7949" w:rsidRDefault="007C3BF1" w:rsidP="00520FCE">
            <w:pPr>
              <w:widowControl w:val="0"/>
              <w:autoSpaceDE w:val="0"/>
              <w:autoSpaceDN w:val="0"/>
              <w:adjustRightInd w:val="0"/>
              <w:spacing w:line="317" w:lineRule="exact"/>
              <w:jc w:val="center"/>
            </w:pPr>
            <w:r w:rsidRPr="004F7949">
              <w:t>190000000</w:t>
            </w:r>
          </w:p>
        </w:tc>
        <w:tc>
          <w:tcPr>
            <w:tcW w:w="1701" w:type="dxa"/>
            <w:gridSpan w:val="2"/>
            <w:shd w:val="clear" w:color="auto" w:fill="auto"/>
          </w:tcPr>
          <w:p w:rsidR="007C3BF1" w:rsidRDefault="007C3BF1" w:rsidP="00520FCE">
            <w:pPr>
              <w:jc w:val="center"/>
            </w:pPr>
            <w:r w:rsidRPr="00F77FD7">
              <w:t>00001-99999</w:t>
            </w:r>
          </w:p>
        </w:tc>
        <w:tc>
          <w:tcPr>
            <w:tcW w:w="3827" w:type="dxa"/>
            <w:shd w:val="clear" w:color="auto" w:fill="auto"/>
          </w:tcPr>
          <w:p w:rsidR="007C3BF1" w:rsidRPr="004F7949" w:rsidRDefault="007C3BF1" w:rsidP="00520FCE">
            <w:pPr>
              <w:widowControl w:val="0"/>
              <w:autoSpaceDE w:val="0"/>
              <w:autoSpaceDN w:val="0"/>
              <w:adjustRightInd w:val="0"/>
              <w:spacing w:line="317" w:lineRule="exact"/>
              <w:jc w:val="center"/>
            </w:pPr>
            <w:r w:rsidRPr="004F7949">
              <w:t>Прочие основные средства</w:t>
            </w:r>
          </w:p>
        </w:tc>
      </w:tr>
      <w:tr w:rsidR="007C3BF1" w:rsidRPr="004F7949" w:rsidTr="0007273D">
        <w:tc>
          <w:tcPr>
            <w:tcW w:w="9889" w:type="dxa"/>
            <w:gridSpan w:val="6"/>
          </w:tcPr>
          <w:p w:rsidR="007C3BF1" w:rsidRPr="004F7949" w:rsidRDefault="007C3BF1" w:rsidP="004D3E3A">
            <w:pPr>
              <w:widowControl w:val="0"/>
              <w:autoSpaceDE w:val="0"/>
              <w:autoSpaceDN w:val="0"/>
              <w:adjustRightInd w:val="0"/>
              <w:spacing w:line="317" w:lineRule="exact"/>
              <w:jc w:val="center"/>
            </w:pPr>
            <w:r w:rsidRPr="004F7949">
              <w:t xml:space="preserve">Иное движимое имущество </w:t>
            </w:r>
          </w:p>
        </w:tc>
      </w:tr>
      <w:tr w:rsidR="007C3BF1" w:rsidRPr="004F7949" w:rsidTr="0007273D">
        <w:tc>
          <w:tcPr>
            <w:tcW w:w="1668" w:type="dxa"/>
            <w:shd w:val="clear" w:color="auto" w:fill="auto"/>
          </w:tcPr>
          <w:p w:rsidR="007C3BF1" w:rsidRPr="004F7949" w:rsidRDefault="007C3BF1" w:rsidP="00520FCE">
            <w:pPr>
              <w:widowControl w:val="0"/>
              <w:autoSpaceDE w:val="0"/>
              <w:autoSpaceDN w:val="0"/>
              <w:adjustRightInd w:val="0"/>
              <w:spacing w:line="317" w:lineRule="exact"/>
              <w:jc w:val="center"/>
            </w:pPr>
            <w:r w:rsidRPr="004F7949">
              <w:t>34</w:t>
            </w:r>
          </w:p>
        </w:tc>
        <w:tc>
          <w:tcPr>
            <w:tcW w:w="1212" w:type="dxa"/>
          </w:tcPr>
          <w:p w:rsidR="007C3BF1" w:rsidRDefault="007C3BF1" w:rsidP="00520FCE">
            <w:r w:rsidRPr="004E2DB4">
              <w:t>ГГГГ</w:t>
            </w:r>
          </w:p>
        </w:tc>
        <w:tc>
          <w:tcPr>
            <w:tcW w:w="1481" w:type="dxa"/>
            <w:shd w:val="clear" w:color="auto" w:fill="auto"/>
          </w:tcPr>
          <w:p w:rsidR="007C3BF1" w:rsidRPr="004F7949" w:rsidRDefault="007C3BF1" w:rsidP="00520FCE">
            <w:pPr>
              <w:widowControl w:val="0"/>
              <w:autoSpaceDE w:val="0"/>
              <w:autoSpaceDN w:val="0"/>
              <w:adjustRightInd w:val="0"/>
              <w:spacing w:line="317" w:lineRule="exact"/>
              <w:jc w:val="center"/>
            </w:pPr>
            <w:r w:rsidRPr="004F7949">
              <w:t>140000000</w:t>
            </w:r>
          </w:p>
        </w:tc>
        <w:tc>
          <w:tcPr>
            <w:tcW w:w="1559" w:type="dxa"/>
            <w:shd w:val="clear" w:color="auto" w:fill="auto"/>
          </w:tcPr>
          <w:p w:rsidR="007C3BF1" w:rsidRDefault="007C3BF1" w:rsidP="00520FCE">
            <w:pPr>
              <w:jc w:val="center"/>
            </w:pPr>
            <w:r w:rsidRPr="00F77FD7">
              <w:t>00001-99999</w:t>
            </w:r>
          </w:p>
        </w:tc>
        <w:tc>
          <w:tcPr>
            <w:tcW w:w="3969" w:type="dxa"/>
            <w:gridSpan w:val="2"/>
            <w:shd w:val="clear" w:color="auto" w:fill="auto"/>
          </w:tcPr>
          <w:p w:rsidR="007C3BF1" w:rsidRPr="004F7949" w:rsidRDefault="007C3BF1" w:rsidP="00520FCE">
            <w:pPr>
              <w:widowControl w:val="0"/>
              <w:autoSpaceDE w:val="0"/>
              <w:autoSpaceDN w:val="0"/>
              <w:adjustRightInd w:val="0"/>
              <w:spacing w:line="317" w:lineRule="exact"/>
              <w:jc w:val="center"/>
            </w:pPr>
            <w:r w:rsidRPr="004F7949">
              <w:t>Машины и оборудование</w:t>
            </w:r>
          </w:p>
        </w:tc>
      </w:tr>
      <w:tr w:rsidR="007C3BF1" w:rsidRPr="000974A1" w:rsidTr="0007273D">
        <w:tc>
          <w:tcPr>
            <w:tcW w:w="1668" w:type="dxa"/>
            <w:shd w:val="clear" w:color="auto" w:fill="auto"/>
          </w:tcPr>
          <w:p w:rsidR="007C3BF1" w:rsidRPr="000974A1" w:rsidRDefault="007C3BF1" w:rsidP="00520FCE">
            <w:pPr>
              <w:widowControl w:val="0"/>
              <w:autoSpaceDE w:val="0"/>
              <w:autoSpaceDN w:val="0"/>
              <w:adjustRightInd w:val="0"/>
              <w:spacing w:line="317" w:lineRule="exact"/>
              <w:jc w:val="center"/>
            </w:pPr>
            <w:r w:rsidRPr="000974A1">
              <w:t>35</w:t>
            </w:r>
          </w:p>
        </w:tc>
        <w:tc>
          <w:tcPr>
            <w:tcW w:w="1212" w:type="dxa"/>
          </w:tcPr>
          <w:p w:rsidR="007C3BF1" w:rsidRPr="000974A1" w:rsidRDefault="007C3BF1" w:rsidP="00520FCE">
            <w:r w:rsidRPr="000974A1">
              <w:t>ГГГГ</w:t>
            </w:r>
          </w:p>
        </w:tc>
        <w:tc>
          <w:tcPr>
            <w:tcW w:w="1481" w:type="dxa"/>
            <w:shd w:val="clear" w:color="auto" w:fill="auto"/>
          </w:tcPr>
          <w:p w:rsidR="007C3BF1" w:rsidRPr="000974A1" w:rsidRDefault="007C3BF1" w:rsidP="00520FCE">
            <w:pPr>
              <w:widowControl w:val="0"/>
              <w:autoSpaceDE w:val="0"/>
              <w:autoSpaceDN w:val="0"/>
              <w:adjustRightInd w:val="0"/>
              <w:spacing w:line="317" w:lineRule="exact"/>
              <w:jc w:val="center"/>
            </w:pPr>
            <w:r w:rsidRPr="000974A1">
              <w:t>150000000</w:t>
            </w:r>
          </w:p>
        </w:tc>
        <w:tc>
          <w:tcPr>
            <w:tcW w:w="1559" w:type="dxa"/>
            <w:shd w:val="clear" w:color="auto" w:fill="auto"/>
          </w:tcPr>
          <w:p w:rsidR="007C3BF1" w:rsidRPr="000974A1" w:rsidRDefault="007C3BF1" w:rsidP="00520FCE">
            <w:pPr>
              <w:jc w:val="center"/>
            </w:pPr>
            <w:r w:rsidRPr="000974A1">
              <w:t>00001-99999</w:t>
            </w:r>
          </w:p>
        </w:tc>
        <w:tc>
          <w:tcPr>
            <w:tcW w:w="3969" w:type="dxa"/>
            <w:gridSpan w:val="2"/>
            <w:shd w:val="clear" w:color="auto" w:fill="auto"/>
          </w:tcPr>
          <w:p w:rsidR="007C3BF1" w:rsidRPr="000974A1" w:rsidRDefault="007C3BF1" w:rsidP="00520FCE">
            <w:pPr>
              <w:widowControl w:val="0"/>
              <w:autoSpaceDE w:val="0"/>
              <w:autoSpaceDN w:val="0"/>
              <w:adjustRightInd w:val="0"/>
              <w:spacing w:line="317" w:lineRule="exact"/>
              <w:jc w:val="center"/>
            </w:pPr>
            <w:r w:rsidRPr="000974A1">
              <w:t>Транспортные средства</w:t>
            </w:r>
          </w:p>
        </w:tc>
      </w:tr>
      <w:tr w:rsidR="007C3BF1" w:rsidRPr="000974A1" w:rsidTr="0007273D">
        <w:tc>
          <w:tcPr>
            <w:tcW w:w="1668" w:type="dxa"/>
            <w:shd w:val="clear" w:color="auto" w:fill="auto"/>
          </w:tcPr>
          <w:p w:rsidR="007C3BF1" w:rsidRPr="000974A1" w:rsidRDefault="007C3BF1" w:rsidP="00520FCE">
            <w:pPr>
              <w:widowControl w:val="0"/>
              <w:autoSpaceDE w:val="0"/>
              <w:autoSpaceDN w:val="0"/>
              <w:adjustRightInd w:val="0"/>
              <w:spacing w:line="317" w:lineRule="exact"/>
              <w:jc w:val="center"/>
            </w:pPr>
            <w:r w:rsidRPr="000974A1">
              <w:t>36</w:t>
            </w:r>
          </w:p>
        </w:tc>
        <w:tc>
          <w:tcPr>
            <w:tcW w:w="1212" w:type="dxa"/>
          </w:tcPr>
          <w:p w:rsidR="007C3BF1" w:rsidRPr="000974A1" w:rsidRDefault="007C3BF1" w:rsidP="00520FCE">
            <w:r w:rsidRPr="000974A1">
              <w:t>ГГГГ</w:t>
            </w:r>
          </w:p>
        </w:tc>
        <w:tc>
          <w:tcPr>
            <w:tcW w:w="1481" w:type="dxa"/>
            <w:shd w:val="clear" w:color="auto" w:fill="auto"/>
          </w:tcPr>
          <w:p w:rsidR="007C3BF1" w:rsidRPr="000974A1" w:rsidRDefault="007C3BF1" w:rsidP="00520FCE">
            <w:pPr>
              <w:widowControl w:val="0"/>
              <w:autoSpaceDE w:val="0"/>
              <w:autoSpaceDN w:val="0"/>
              <w:adjustRightInd w:val="0"/>
              <w:spacing w:line="317" w:lineRule="exact"/>
              <w:jc w:val="center"/>
            </w:pPr>
            <w:r w:rsidRPr="000974A1">
              <w:t>160000000</w:t>
            </w:r>
          </w:p>
        </w:tc>
        <w:tc>
          <w:tcPr>
            <w:tcW w:w="1559" w:type="dxa"/>
            <w:shd w:val="clear" w:color="auto" w:fill="auto"/>
          </w:tcPr>
          <w:p w:rsidR="007C3BF1" w:rsidRPr="000974A1" w:rsidRDefault="007C3BF1" w:rsidP="00520FCE">
            <w:pPr>
              <w:jc w:val="center"/>
            </w:pPr>
            <w:r w:rsidRPr="000974A1">
              <w:t>00001-99999</w:t>
            </w:r>
          </w:p>
        </w:tc>
        <w:tc>
          <w:tcPr>
            <w:tcW w:w="3969" w:type="dxa"/>
            <w:gridSpan w:val="2"/>
            <w:shd w:val="clear" w:color="auto" w:fill="auto"/>
          </w:tcPr>
          <w:p w:rsidR="007C3BF1" w:rsidRPr="000974A1" w:rsidRDefault="007C3BF1" w:rsidP="00520FCE">
            <w:pPr>
              <w:widowControl w:val="0"/>
              <w:autoSpaceDE w:val="0"/>
              <w:autoSpaceDN w:val="0"/>
              <w:adjustRightInd w:val="0"/>
              <w:spacing w:line="317" w:lineRule="exact"/>
              <w:jc w:val="center"/>
            </w:pPr>
            <w:r w:rsidRPr="000974A1">
              <w:t>Инвентарь производственный и хозяйственный</w:t>
            </w:r>
          </w:p>
        </w:tc>
      </w:tr>
      <w:tr w:rsidR="007C3BF1" w:rsidRPr="000974A1" w:rsidTr="0007273D">
        <w:tc>
          <w:tcPr>
            <w:tcW w:w="1668" w:type="dxa"/>
            <w:shd w:val="clear" w:color="auto" w:fill="auto"/>
          </w:tcPr>
          <w:p w:rsidR="007C3BF1" w:rsidRPr="000974A1" w:rsidRDefault="007C3BF1" w:rsidP="00520FCE">
            <w:pPr>
              <w:widowControl w:val="0"/>
              <w:autoSpaceDE w:val="0"/>
              <w:autoSpaceDN w:val="0"/>
              <w:adjustRightInd w:val="0"/>
              <w:spacing w:line="317" w:lineRule="exact"/>
              <w:jc w:val="center"/>
            </w:pPr>
            <w:r w:rsidRPr="000974A1">
              <w:t>37</w:t>
            </w:r>
          </w:p>
        </w:tc>
        <w:tc>
          <w:tcPr>
            <w:tcW w:w="1212" w:type="dxa"/>
          </w:tcPr>
          <w:p w:rsidR="007C3BF1" w:rsidRPr="000974A1" w:rsidRDefault="007C3BF1" w:rsidP="00520FCE">
            <w:r w:rsidRPr="000974A1">
              <w:t>ГГГГ</w:t>
            </w:r>
          </w:p>
        </w:tc>
        <w:tc>
          <w:tcPr>
            <w:tcW w:w="1481" w:type="dxa"/>
            <w:shd w:val="clear" w:color="auto" w:fill="auto"/>
          </w:tcPr>
          <w:p w:rsidR="007C3BF1" w:rsidRPr="000974A1" w:rsidRDefault="007C3BF1" w:rsidP="00520FCE">
            <w:pPr>
              <w:widowControl w:val="0"/>
              <w:autoSpaceDE w:val="0"/>
              <w:autoSpaceDN w:val="0"/>
              <w:adjustRightInd w:val="0"/>
              <w:spacing w:line="317" w:lineRule="exact"/>
              <w:jc w:val="center"/>
            </w:pPr>
            <w:r w:rsidRPr="000974A1">
              <w:t>190000000</w:t>
            </w:r>
          </w:p>
        </w:tc>
        <w:tc>
          <w:tcPr>
            <w:tcW w:w="1559" w:type="dxa"/>
            <w:shd w:val="clear" w:color="auto" w:fill="auto"/>
          </w:tcPr>
          <w:p w:rsidR="007C3BF1" w:rsidRPr="000974A1" w:rsidRDefault="007C3BF1" w:rsidP="00520FCE">
            <w:pPr>
              <w:jc w:val="center"/>
            </w:pPr>
            <w:r w:rsidRPr="000974A1">
              <w:t>00001-99999</w:t>
            </w:r>
          </w:p>
        </w:tc>
        <w:tc>
          <w:tcPr>
            <w:tcW w:w="3969" w:type="dxa"/>
            <w:gridSpan w:val="2"/>
            <w:shd w:val="clear" w:color="auto" w:fill="auto"/>
          </w:tcPr>
          <w:p w:rsidR="007C3BF1" w:rsidRPr="000974A1" w:rsidRDefault="007C3BF1" w:rsidP="00520FCE">
            <w:pPr>
              <w:widowControl w:val="0"/>
              <w:autoSpaceDE w:val="0"/>
              <w:autoSpaceDN w:val="0"/>
              <w:adjustRightInd w:val="0"/>
              <w:spacing w:line="317" w:lineRule="exact"/>
              <w:jc w:val="center"/>
            </w:pPr>
            <w:r w:rsidRPr="000974A1">
              <w:t>Биологические ресурсы</w:t>
            </w:r>
          </w:p>
        </w:tc>
      </w:tr>
      <w:tr w:rsidR="007C3BF1" w:rsidRPr="000974A1" w:rsidTr="0007273D">
        <w:tc>
          <w:tcPr>
            <w:tcW w:w="1668" w:type="dxa"/>
            <w:shd w:val="clear" w:color="auto" w:fill="auto"/>
          </w:tcPr>
          <w:p w:rsidR="007C3BF1" w:rsidRPr="000974A1" w:rsidRDefault="007C3BF1" w:rsidP="00520FCE">
            <w:pPr>
              <w:widowControl w:val="0"/>
              <w:autoSpaceDE w:val="0"/>
              <w:autoSpaceDN w:val="0"/>
              <w:adjustRightInd w:val="0"/>
              <w:spacing w:line="317" w:lineRule="exact"/>
              <w:jc w:val="center"/>
            </w:pPr>
            <w:r w:rsidRPr="000974A1">
              <w:t>38</w:t>
            </w:r>
          </w:p>
        </w:tc>
        <w:tc>
          <w:tcPr>
            <w:tcW w:w="1212" w:type="dxa"/>
          </w:tcPr>
          <w:p w:rsidR="007C3BF1" w:rsidRPr="000974A1" w:rsidRDefault="007C3BF1" w:rsidP="00520FCE">
            <w:r w:rsidRPr="000974A1">
              <w:t>ГГГГ</w:t>
            </w:r>
          </w:p>
        </w:tc>
        <w:tc>
          <w:tcPr>
            <w:tcW w:w="1481" w:type="dxa"/>
            <w:shd w:val="clear" w:color="auto" w:fill="auto"/>
          </w:tcPr>
          <w:p w:rsidR="007C3BF1" w:rsidRPr="000974A1" w:rsidRDefault="007C3BF1" w:rsidP="00520FCE">
            <w:pPr>
              <w:widowControl w:val="0"/>
              <w:autoSpaceDE w:val="0"/>
              <w:autoSpaceDN w:val="0"/>
              <w:adjustRightInd w:val="0"/>
              <w:spacing w:line="317" w:lineRule="exact"/>
              <w:jc w:val="center"/>
            </w:pPr>
            <w:r w:rsidRPr="000974A1">
              <w:t>180000000</w:t>
            </w:r>
          </w:p>
          <w:p w:rsidR="007C3BF1" w:rsidRPr="000974A1" w:rsidRDefault="007C3BF1" w:rsidP="00520FCE">
            <w:pPr>
              <w:widowControl w:val="0"/>
              <w:autoSpaceDE w:val="0"/>
              <w:autoSpaceDN w:val="0"/>
              <w:adjustRightInd w:val="0"/>
              <w:spacing w:line="317" w:lineRule="exact"/>
              <w:jc w:val="center"/>
            </w:pPr>
            <w:r w:rsidRPr="000974A1">
              <w:t>190000000</w:t>
            </w:r>
          </w:p>
        </w:tc>
        <w:tc>
          <w:tcPr>
            <w:tcW w:w="1559" w:type="dxa"/>
            <w:shd w:val="clear" w:color="auto" w:fill="auto"/>
          </w:tcPr>
          <w:p w:rsidR="007C3BF1" w:rsidRPr="000974A1" w:rsidRDefault="007C3BF1" w:rsidP="00520FCE">
            <w:pPr>
              <w:jc w:val="center"/>
            </w:pPr>
            <w:r w:rsidRPr="000974A1">
              <w:t>00001-99999</w:t>
            </w:r>
          </w:p>
        </w:tc>
        <w:tc>
          <w:tcPr>
            <w:tcW w:w="3969" w:type="dxa"/>
            <w:gridSpan w:val="2"/>
            <w:shd w:val="clear" w:color="auto" w:fill="auto"/>
          </w:tcPr>
          <w:p w:rsidR="007C3BF1" w:rsidRPr="000974A1" w:rsidRDefault="007C3BF1" w:rsidP="00520FCE">
            <w:pPr>
              <w:widowControl w:val="0"/>
              <w:autoSpaceDE w:val="0"/>
              <w:autoSpaceDN w:val="0"/>
              <w:adjustRightInd w:val="0"/>
              <w:spacing w:line="317" w:lineRule="exact"/>
              <w:jc w:val="center"/>
            </w:pPr>
            <w:r w:rsidRPr="000974A1">
              <w:t>Прочие основные средства</w:t>
            </w:r>
          </w:p>
        </w:tc>
      </w:tr>
    </w:tbl>
    <w:p w:rsidR="007C3BF1" w:rsidRPr="000974A1" w:rsidRDefault="007C3BF1" w:rsidP="0007273D">
      <w:pPr>
        <w:widowControl w:val="0"/>
        <w:shd w:val="clear" w:color="auto" w:fill="FFFFFF"/>
        <w:autoSpaceDE w:val="0"/>
        <w:autoSpaceDN w:val="0"/>
        <w:adjustRightInd w:val="0"/>
        <w:spacing w:line="317" w:lineRule="exact"/>
        <w:ind w:left="130"/>
        <w:rPr>
          <w:sz w:val="28"/>
          <w:szCs w:val="28"/>
        </w:rPr>
      </w:pPr>
      <w:r w:rsidRPr="000974A1">
        <w:rPr>
          <w:spacing w:val="2"/>
          <w:sz w:val="28"/>
          <w:szCs w:val="28"/>
        </w:rPr>
        <w:t xml:space="preserve"> </w:t>
      </w:r>
    </w:p>
    <w:p w:rsidR="007C3BF1" w:rsidRPr="000974A1" w:rsidRDefault="007C3BF1" w:rsidP="005E3117">
      <w:pPr>
        <w:pStyle w:val="2"/>
        <w:rPr>
          <w:rFonts w:ascii="Times New Roman" w:hAnsi="Times New Roman"/>
          <w:sz w:val="28"/>
          <w:szCs w:val="28"/>
        </w:rPr>
      </w:pPr>
      <w:r w:rsidRPr="000974A1">
        <w:rPr>
          <w:rFonts w:ascii="Times New Roman" w:hAnsi="Times New Roman"/>
          <w:sz w:val="28"/>
          <w:szCs w:val="28"/>
        </w:rPr>
        <w:t>В связи с особенностями эксплуатации (п. 46 Инструкции 157н) инвентарные номера не проставляются на следующие объекты движимого имущества:</w:t>
      </w:r>
    </w:p>
    <w:p w:rsidR="007C3BF1" w:rsidRPr="000974A1" w:rsidRDefault="007C3BF1" w:rsidP="007C3BF1">
      <w:pPr>
        <w:pStyle w:val="2"/>
        <w:numPr>
          <w:ilvl w:val="0"/>
          <w:numId w:val="7"/>
        </w:numPr>
        <w:rPr>
          <w:rFonts w:ascii="Times New Roman" w:hAnsi="Times New Roman"/>
          <w:sz w:val="28"/>
          <w:szCs w:val="28"/>
        </w:rPr>
      </w:pPr>
      <w:r w:rsidRPr="000974A1">
        <w:rPr>
          <w:rFonts w:ascii="Times New Roman" w:hAnsi="Times New Roman"/>
          <w:sz w:val="28"/>
          <w:szCs w:val="28"/>
        </w:rPr>
        <w:t xml:space="preserve">Театральные декорации </w:t>
      </w:r>
    </w:p>
    <w:p w:rsidR="007C3BF1" w:rsidRPr="000974A1" w:rsidRDefault="007C3BF1" w:rsidP="007C3BF1">
      <w:pPr>
        <w:pStyle w:val="2"/>
        <w:numPr>
          <w:ilvl w:val="0"/>
          <w:numId w:val="7"/>
        </w:numPr>
        <w:rPr>
          <w:rFonts w:ascii="Times New Roman" w:hAnsi="Times New Roman"/>
          <w:sz w:val="28"/>
          <w:szCs w:val="28"/>
        </w:rPr>
      </w:pPr>
      <w:r w:rsidRPr="000974A1">
        <w:rPr>
          <w:rFonts w:ascii="Times New Roman" w:hAnsi="Times New Roman"/>
          <w:sz w:val="28"/>
          <w:szCs w:val="28"/>
        </w:rPr>
        <w:t>Театральные костюмы</w:t>
      </w:r>
    </w:p>
    <w:p w:rsidR="007C3BF1" w:rsidRPr="000974A1" w:rsidRDefault="007C3BF1" w:rsidP="007C3BF1">
      <w:pPr>
        <w:pStyle w:val="2"/>
        <w:numPr>
          <w:ilvl w:val="0"/>
          <w:numId w:val="7"/>
        </w:numPr>
        <w:rPr>
          <w:rFonts w:ascii="Times New Roman" w:hAnsi="Times New Roman"/>
          <w:sz w:val="28"/>
          <w:szCs w:val="28"/>
        </w:rPr>
      </w:pPr>
      <w:r w:rsidRPr="000974A1">
        <w:rPr>
          <w:rFonts w:ascii="Times New Roman" w:hAnsi="Times New Roman"/>
          <w:sz w:val="28"/>
          <w:szCs w:val="28"/>
        </w:rPr>
        <w:t>Детские игрушки</w:t>
      </w:r>
    </w:p>
    <w:p w:rsidR="007C3BF1" w:rsidRPr="000974A1" w:rsidRDefault="007C3BF1" w:rsidP="005E3117">
      <w:pPr>
        <w:pStyle w:val="2"/>
        <w:rPr>
          <w:rFonts w:ascii="Times New Roman" w:hAnsi="Times New Roman"/>
          <w:sz w:val="28"/>
          <w:szCs w:val="28"/>
        </w:rPr>
      </w:pPr>
    </w:p>
    <w:p w:rsidR="007C3BF1" w:rsidRPr="000974A1" w:rsidRDefault="007C3BF1" w:rsidP="005E3117">
      <w:pPr>
        <w:pStyle w:val="2"/>
        <w:rPr>
          <w:rFonts w:ascii="Times New Roman" w:hAnsi="Times New Roman"/>
          <w:sz w:val="28"/>
          <w:szCs w:val="28"/>
        </w:rPr>
      </w:pPr>
      <w:r w:rsidRPr="000974A1">
        <w:rPr>
          <w:rFonts w:ascii="Times New Roman" w:hAnsi="Times New Roman"/>
          <w:sz w:val="28"/>
          <w:szCs w:val="28"/>
        </w:rPr>
        <w:t xml:space="preserve">Инвентарным объектам движимого имущества, стоимостью до 10.000 рублей включительно в целях их аналитического учета присваивается уникальный порядковый номер, который совпадает с номером инвентарной карточки.      </w:t>
      </w:r>
    </w:p>
    <w:p w:rsidR="007C3BF1" w:rsidRPr="000974A1" w:rsidRDefault="007C3BF1" w:rsidP="005E3117">
      <w:pPr>
        <w:pStyle w:val="2"/>
        <w:rPr>
          <w:rFonts w:ascii="Times New Roman" w:hAnsi="Times New Roman"/>
          <w:sz w:val="28"/>
          <w:szCs w:val="28"/>
        </w:rPr>
      </w:pPr>
    </w:p>
    <w:p w:rsidR="007C3BF1" w:rsidRPr="000974A1" w:rsidRDefault="007C3BF1" w:rsidP="005E3117">
      <w:pPr>
        <w:pStyle w:val="2"/>
        <w:rPr>
          <w:rFonts w:ascii="Times New Roman" w:hAnsi="Times New Roman"/>
          <w:sz w:val="28"/>
          <w:szCs w:val="28"/>
        </w:rPr>
      </w:pPr>
      <w:r w:rsidRPr="000974A1">
        <w:rPr>
          <w:rFonts w:ascii="Times New Roman" w:hAnsi="Times New Roman"/>
          <w:sz w:val="28"/>
          <w:szCs w:val="28"/>
        </w:rPr>
        <w:t xml:space="preserve">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 Наличие указанных систем отражается в Разделе 5 Инвентарной карточки. В качестве отдельных объектов основных средств к учету принимаются приборы и аппаратура указанных сетей. </w:t>
      </w:r>
    </w:p>
    <w:p w:rsidR="007C3BF1" w:rsidRPr="000974A1" w:rsidRDefault="007C3BF1" w:rsidP="005E3117">
      <w:pPr>
        <w:pStyle w:val="2"/>
        <w:rPr>
          <w:rFonts w:ascii="Times New Roman" w:hAnsi="Times New Roman"/>
          <w:sz w:val="28"/>
          <w:szCs w:val="28"/>
        </w:rPr>
      </w:pPr>
    </w:p>
    <w:p w:rsidR="007C3BF1" w:rsidRPr="000974A1" w:rsidRDefault="007C3BF1" w:rsidP="005E3117">
      <w:pPr>
        <w:pStyle w:val="2"/>
        <w:rPr>
          <w:rFonts w:ascii="Times New Roman" w:hAnsi="Times New Roman"/>
          <w:sz w:val="28"/>
          <w:szCs w:val="28"/>
        </w:rPr>
      </w:pPr>
    </w:p>
    <w:p w:rsidR="007C3BF1" w:rsidRPr="000974A1" w:rsidRDefault="007C3BF1" w:rsidP="005E3117">
      <w:pPr>
        <w:pStyle w:val="2"/>
        <w:rPr>
          <w:rFonts w:ascii="Times New Roman" w:hAnsi="Times New Roman"/>
          <w:sz w:val="28"/>
          <w:szCs w:val="28"/>
        </w:rPr>
      </w:pPr>
      <w:r w:rsidRPr="000974A1">
        <w:rPr>
          <w:rFonts w:ascii="Times New Roman" w:hAnsi="Times New Roman"/>
          <w:sz w:val="28"/>
          <w:szCs w:val="28"/>
        </w:rPr>
        <w:t>Документами аналитического учета основных средств являются:</w:t>
      </w:r>
    </w:p>
    <w:p w:rsidR="007C3BF1" w:rsidRPr="000974A1" w:rsidRDefault="007C3BF1" w:rsidP="007C3BF1">
      <w:pPr>
        <w:pStyle w:val="2"/>
        <w:numPr>
          <w:ilvl w:val="0"/>
          <w:numId w:val="8"/>
        </w:numPr>
        <w:rPr>
          <w:rFonts w:ascii="Times New Roman" w:hAnsi="Times New Roman"/>
          <w:sz w:val="28"/>
          <w:szCs w:val="28"/>
        </w:rPr>
      </w:pPr>
      <w:r w:rsidRPr="000974A1">
        <w:rPr>
          <w:rFonts w:ascii="Times New Roman" w:hAnsi="Times New Roman"/>
          <w:sz w:val="28"/>
          <w:szCs w:val="28"/>
        </w:rPr>
        <w:t>Инвентарная карточка учета нефинансовых активов (ф. 0504031)</w:t>
      </w:r>
    </w:p>
    <w:p w:rsidR="007C3BF1" w:rsidRPr="000974A1" w:rsidRDefault="007C3BF1" w:rsidP="007C3BF1">
      <w:pPr>
        <w:pStyle w:val="2"/>
        <w:numPr>
          <w:ilvl w:val="0"/>
          <w:numId w:val="8"/>
        </w:numPr>
        <w:rPr>
          <w:rFonts w:ascii="Times New Roman" w:hAnsi="Times New Roman"/>
          <w:sz w:val="28"/>
          <w:szCs w:val="28"/>
        </w:rPr>
      </w:pPr>
      <w:r w:rsidRPr="000974A1">
        <w:rPr>
          <w:rFonts w:ascii="Times New Roman" w:hAnsi="Times New Roman"/>
          <w:sz w:val="28"/>
          <w:szCs w:val="28"/>
        </w:rPr>
        <w:lastRenderedPageBreak/>
        <w:t>Инвентарная карточка группового учета нефинансовых активов (ф. 0504032)</w:t>
      </w:r>
    </w:p>
    <w:p w:rsidR="007C3BF1" w:rsidRPr="004F7949" w:rsidRDefault="007C3BF1" w:rsidP="007C3BF1">
      <w:pPr>
        <w:pStyle w:val="2"/>
        <w:numPr>
          <w:ilvl w:val="0"/>
          <w:numId w:val="8"/>
        </w:numPr>
        <w:rPr>
          <w:rFonts w:ascii="Times New Roman" w:hAnsi="Times New Roman"/>
          <w:sz w:val="28"/>
          <w:szCs w:val="28"/>
        </w:rPr>
      </w:pPr>
      <w:r w:rsidRPr="004F7949">
        <w:rPr>
          <w:rFonts w:ascii="Times New Roman" w:hAnsi="Times New Roman"/>
          <w:sz w:val="28"/>
          <w:szCs w:val="28"/>
        </w:rPr>
        <w:t>Инвентарный список нефинансовых активов (ф. 0504034)</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Принятие к бюджетному учету объектов основных средств оформляется 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rsidR="007C3BF1" w:rsidRPr="004F7949" w:rsidRDefault="007C3BF1" w:rsidP="005E3117">
      <w:pPr>
        <w:pStyle w:val="2"/>
        <w:ind w:firstLine="0"/>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Забалансовом счете 27 на основании служебных записок. Документом аналитического учета по указанным объектам основных средств является Карточка (книга) учета выдачи имущества в пользование (ф. 0504206), которая ведется материально-ответственными лицами, выдающими основные средства сотрудникам в личное пользование. </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Амортизация на объекты основных средств начисляется:</w:t>
      </w:r>
    </w:p>
    <w:p w:rsidR="007C3BF1" w:rsidRPr="004F7949" w:rsidRDefault="007C3BF1" w:rsidP="007C3BF1">
      <w:pPr>
        <w:pStyle w:val="2"/>
        <w:numPr>
          <w:ilvl w:val="0"/>
          <w:numId w:val="29"/>
        </w:numPr>
        <w:rPr>
          <w:rFonts w:ascii="Times New Roman" w:hAnsi="Times New Roman"/>
          <w:sz w:val="28"/>
          <w:szCs w:val="28"/>
        </w:rPr>
      </w:pPr>
      <w:r w:rsidRPr="004F7949">
        <w:rPr>
          <w:rFonts w:ascii="Times New Roman" w:hAnsi="Times New Roman"/>
          <w:sz w:val="28"/>
          <w:szCs w:val="28"/>
        </w:rPr>
        <w:t>линейным методом – на все группы основных средств.</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Модернизация, реконструкция, ремонт основных сре</w:t>
      </w:r>
      <w:proofErr w:type="gramStart"/>
      <w:r w:rsidRPr="004F7949">
        <w:rPr>
          <w:rFonts w:ascii="Times New Roman" w:hAnsi="Times New Roman"/>
          <w:sz w:val="28"/>
          <w:szCs w:val="28"/>
        </w:rPr>
        <w:t>дств пр</w:t>
      </w:r>
      <w:proofErr w:type="gramEnd"/>
      <w:r w:rsidRPr="004F7949">
        <w:rPr>
          <w:rFonts w:ascii="Times New Roman" w:hAnsi="Times New Roman"/>
          <w:sz w:val="28"/>
          <w:szCs w:val="28"/>
        </w:rPr>
        <w:t xml:space="preserve">оизводятся как собственными силами, так и с привлечением сторонних организаций.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 и заполняется только со стороны Учреждения.</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В случае если по результатам ремонта заменяется </w:t>
      </w:r>
      <w:r w:rsidRPr="00A73181">
        <w:rPr>
          <w:rFonts w:ascii="Times New Roman" w:hAnsi="Times New Roman"/>
          <w:sz w:val="28"/>
          <w:szCs w:val="28"/>
        </w:rPr>
        <w:t>структурная часть объекта основных средств, производится частичное списание осно</w:t>
      </w:r>
      <w:r w:rsidRPr="00520FCE">
        <w:rPr>
          <w:rFonts w:ascii="Times New Roman" w:hAnsi="Times New Roman"/>
          <w:sz w:val="28"/>
          <w:szCs w:val="28"/>
        </w:rPr>
        <w:t xml:space="preserve">вного </w:t>
      </w:r>
      <w:r w:rsidRPr="004F7949">
        <w:rPr>
          <w:rFonts w:ascii="Times New Roman" w:hAnsi="Times New Roman"/>
          <w:sz w:val="28"/>
          <w:szCs w:val="28"/>
        </w:rPr>
        <w:t xml:space="preserve">средства </w:t>
      </w:r>
      <w:proofErr w:type="gramStart"/>
      <w:r w:rsidRPr="004F7949">
        <w:rPr>
          <w:rFonts w:ascii="Times New Roman" w:hAnsi="Times New Roman"/>
          <w:sz w:val="28"/>
          <w:szCs w:val="28"/>
        </w:rPr>
        <w:t>с</w:t>
      </w:r>
      <w:proofErr w:type="gramEnd"/>
      <w:r w:rsidRPr="004F7949">
        <w:rPr>
          <w:rFonts w:ascii="Times New Roman" w:hAnsi="Times New Roman"/>
          <w:sz w:val="28"/>
          <w:szCs w:val="28"/>
        </w:rPr>
        <w:t xml:space="preserve"> последующей его доукомплектацией. Если на </w:t>
      </w:r>
      <w:proofErr w:type="gramStart"/>
      <w:r w:rsidRPr="004F7949">
        <w:rPr>
          <w:rFonts w:ascii="Times New Roman" w:hAnsi="Times New Roman"/>
          <w:sz w:val="28"/>
          <w:szCs w:val="28"/>
        </w:rPr>
        <w:t xml:space="preserve">структурную часть, </w:t>
      </w:r>
      <w:r w:rsidRPr="004F7949">
        <w:rPr>
          <w:rFonts w:ascii="Times New Roman" w:hAnsi="Times New Roman"/>
          <w:sz w:val="28"/>
          <w:szCs w:val="28"/>
        </w:rPr>
        <w:lastRenderedPageBreak/>
        <w:t>включаемую в объект основных средств Комиссия по поступлению и выбытию активов может</w:t>
      </w:r>
      <w:proofErr w:type="gramEnd"/>
      <w:r w:rsidRPr="004F7949">
        <w:rPr>
          <w:rFonts w:ascii="Times New Roman" w:hAnsi="Times New Roman"/>
          <w:sz w:val="28"/>
          <w:szCs w:val="28"/>
        </w:rPr>
        <w:t xml:space="preserve"> самостоятельно определить срок полезного использования, такая структурная часть признается отдельным инвентарным объектом (п. 7 Приказа 257н).</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Разукомплектация и частичное списание объекта основных сре</w:t>
      </w:r>
      <w:proofErr w:type="gramStart"/>
      <w:r w:rsidRPr="004F7949">
        <w:rPr>
          <w:rFonts w:ascii="Times New Roman" w:hAnsi="Times New Roman"/>
          <w:sz w:val="28"/>
          <w:szCs w:val="28"/>
        </w:rPr>
        <w:t>дств пр</w:t>
      </w:r>
      <w:proofErr w:type="gramEnd"/>
      <w:r w:rsidRPr="004F7949">
        <w:rPr>
          <w:rFonts w:ascii="Times New Roman" w:hAnsi="Times New Roman"/>
          <w:sz w:val="28"/>
          <w:szCs w:val="28"/>
        </w:rPr>
        <w:t xml:space="preserve">оизводится на основании решения Комиссии по поступлению и выбытию активов. Документом, отражающим результат проведенной разукомплектации, является Акт разукомплектации (форма р-1, разработана Учреждением самостоятельно). </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Переоценка основных сре</w:t>
      </w:r>
      <w:proofErr w:type="gramStart"/>
      <w:r w:rsidRPr="004F7949">
        <w:rPr>
          <w:rFonts w:ascii="Times New Roman" w:hAnsi="Times New Roman"/>
          <w:sz w:val="28"/>
          <w:szCs w:val="28"/>
        </w:rPr>
        <w:t>дств пр</w:t>
      </w:r>
      <w:proofErr w:type="gramEnd"/>
      <w:r w:rsidRPr="004F7949">
        <w:rPr>
          <w:rFonts w:ascii="Times New Roman" w:hAnsi="Times New Roman"/>
          <w:sz w:val="28"/>
          <w:szCs w:val="28"/>
        </w:rPr>
        <w:t>и отчуждении не в пользу организаций государственного сектора осуществляется методом увеличения (умножения)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 (п. 41 Приказ 257н).</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Консервация объекта основных средств на срок более 3 месяцев (расконсервация) оформляется на основании приказа руководителя первичным учетным документом - Актом о консервации (расконсервации) объектов основных средств (форма к-1, разработана Учреждением самостоятельно). Отражение консервации (расконсервации) объекта основных средств на срок более 3 месяцев отражается путем внесения в Инвентарную карточку объекта учета записи о консервации (расконсервации) объекта, без отражения по соответствующим счетам аналитического учета счета 010100000 «Основные средства». </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 или до выявления новой целевой функции: </w:t>
      </w:r>
    </w:p>
    <w:p w:rsidR="007C3BF1" w:rsidRPr="004F7949" w:rsidRDefault="007C3BF1" w:rsidP="007C3BF1">
      <w:pPr>
        <w:pStyle w:val="2"/>
        <w:numPr>
          <w:ilvl w:val="0"/>
          <w:numId w:val="30"/>
        </w:numPr>
        <w:rPr>
          <w:rFonts w:ascii="Times New Roman" w:hAnsi="Times New Roman"/>
          <w:sz w:val="28"/>
          <w:szCs w:val="28"/>
        </w:rPr>
      </w:pPr>
      <w:r w:rsidRPr="004F7949">
        <w:rPr>
          <w:rFonts w:ascii="Times New Roman" w:hAnsi="Times New Roman"/>
          <w:sz w:val="28"/>
          <w:szCs w:val="28"/>
        </w:rPr>
        <w:t>по остаточной стоимости основного средства – при ее наличии;</w:t>
      </w:r>
    </w:p>
    <w:p w:rsidR="007C3BF1" w:rsidRPr="004F7949" w:rsidRDefault="007C3BF1" w:rsidP="007C3BF1">
      <w:pPr>
        <w:pStyle w:val="2"/>
        <w:numPr>
          <w:ilvl w:val="0"/>
          <w:numId w:val="30"/>
        </w:numPr>
        <w:rPr>
          <w:rFonts w:ascii="Times New Roman" w:hAnsi="Times New Roman"/>
          <w:sz w:val="28"/>
          <w:szCs w:val="28"/>
        </w:rPr>
      </w:pPr>
      <w:r w:rsidRPr="004F7949">
        <w:rPr>
          <w:rFonts w:ascii="Times New Roman" w:hAnsi="Times New Roman"/>
          <w:sz w:val="28"/>
          <w:szCs w:val="28"/>
        </w:rPr>
        <w:t xml:space="preserve">в условной оценке 1 рубль за 1 объект – при ее отсутствии (100% начислении амортизации).  </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Продажа основных средств оформляется Актом о приеме-передаче объектов нефинансовых активов (ф. 0504101). </w:t>
      </w:r>
    </w:p>
    <w:p w:rsidR="007C3BF1" w:rsidRDefault="007C3BF1" w:rsidP="005E3117">
      <w:pPr>
        <w:pStyle w:val="a7"/>
        <w:jc w:val="both"/>
        <w:rPr>
          <w:rFonts w:ascii="Times New Roman" w:hAnsi="Times New Roman"/>
          <w:szCs w:val="28"/>
        </w:rPr>
      </w:pPr>
      <w:r>
        <w:rPr>
          <w:rFonts w:ascii="Times New Roman" w:hAnsi="Times New Roman"/>
          <w:szCs w:val="28"/>
        </w:rPr>
        <w:t xml:space="preserve">        </w:t>
      </w:r>
    </w:p>
    <w:p w:rsidR="007C3BF1" w:rsidRPr="004F7949" w:rsidRDefault="007C3BF1" w:rsidP="00A73181">
      <w:pPr>
        <w:pStyle w:val="a7"/>
        <w:rPr>
          <w:rFonts w:ascii="Times New Roman" w:hAnsi="Times New Roman"/>
          <w:szCs w:val="28"/>
        </w:rPr>
      </w:pPr>
      <w:r w:rsidRPr="004F7949">
        <w:rPr>
          <w:rFonts w:ascii="Times New Roman" w:hAnsi="Times New Roman"/>
          <w:szCs w:val="28"/>
        </w:rPr>
        <w:t>3. Нематериальные активы</w:t>
      </w:r>
    </w:p>
    <w:p w:rsidR="007C3BF1" w:rsidRPr="004F7949" w:rsidRDefault="007C3BF1" w:rsidP="005E3117">
      <w:pPr>
        <w:jc w:val="both"/>
        <w:rPr>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К нематериальным активам Учреждением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Документы аналитического учета, принятия к учету и списания нематериальных активов аналогичны таковым для основных средств.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Документы, отражающие возникновение и наличие исключительных прав учреждения на объекты нематериальных активов, определены </w:t>
      </w:r>
      <w:r w:rsidRPr="004F7949">
        <w:rPr>
          <w:rFonts w:ascii="Times New Roman" w:hAnsi="Times New Roman"/>
          <w:b/>
          <w:sz w:val="28"/>
          <w:szCs w:val="28"/>
        </w:rPr>
        <w:t>Приложением № 14</w:t>
      </w:r>
      <w:r w:rsidRPr="004F7949">
        <w:rPr>
          <w:rFonts w:ascii="Times New Roman" w:hAnsi="Times New Roman"/>
          <w:sz w:val="28"/>
          <w:szCs w:val="28"/>
        </w:rPr>
        <w:t xml:space="preserve"> к настоящей Учетной политике.</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Каждому инвентарному объекту нематериальных активов присваивается уникальный инвентарный номер. Кодирование инвентарных номеров нематериальных активов аналогично таковым для основных средств.</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7C3BF1" w:rsidRPr="004F7949" w:rsidRDefault="007C3BF1" w:rsidP="005E3117">
      <w:pPr>
        <w:tabs>
          <w:tab w:val="left" w:pos="6237"/>
        </w:tabs>
        <w:jc w:val="both"/>
        <w:rPr>
          <w:sz w:val="28"/>
          <w:szCs w:val="28"/>
          <w:u w:val="single"/>
        </w:rPr>
      </w:pPr>
    </w:p>
    <w:p w:rsidR="007C3BF1" w:rsidRPr="004F7949" w:rsidRDefault="007C3BF1" w:rsidP="00A73181">
      <w:pPr>
        <w:pStyle w:val="a7"/>
        <w:rPr>
          <w:rFonts w:ascii="Times New Roman" w:hAnsi="Times New Roman"/>
          <w:szCs w:val="28"/>
        </w:rPr>
      </w:pPr>
      <w:r w:rsidRPr="004F7949">
        <w:rPr>
          <w:rFonts w:ascii="Times New Roman" w:hAnsi="Times New Roman"/>
          <w:szCs w:val="28"/>
        </w:rPr>
        <w:t>4. Материально-производственные запасы</w:t>
      </w:r>
    </w:p>
    <w:p w:rsidR="007C3BF1" w:rsidRPr="004F7949" w:rsidRDefault="007C3BF1" w:rsidP="005E3117">
      <w:pPr>
        <w:tabs>
          <w:tab w:val="left" w:pos="6237"/>
        </w:tabs>
        <w:jc w:val="both"/>
        <w:rPr>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Кроме этого к материальным запасам Учреждение относит:</w:t>
      </w:r>
    </w:p>
    <w:p w:rsidR="007C3BF1" w:rsidRPr="004F7949" w:rsidRDefault="007C3BF1" w:rsidP="007C3BF1">
      <w:pPr>
        <w:pStyle w:val="2"/>
        <w:numPr>
          <w:ilvl w:val="0"/>
          <w:numId w:val="3"/>
        </w:numPr>
        <w:rPr>
          <w:rFonts w:ascii="Times New Roman" w:hAnsi="Times New Roman"/>
          <w:sz w:val="28"/>
          <w:szCs w:val="28"/>
        </w:rPr>
      </w:pPr>
      <w:r w:rsidRPr="004F7949">
        <w:rPr>
          <w:rFonts w:ascii="Times New Roman" w:hAnsi="Times New Roman"/>
          <w:sz w:val="28"/>
          <w:szCs w:val="28"/>
        </w:rPr>
        <w:t xml:space="preserve">канцтовары и канцелярские принадлежности, включая папки для бумаг, дыроколы, степлеры, ножницы </w:t>
      </w:r>
    </w:p>
    <w:p w:rsidR="007C3BF1" w:rsidRPr="004F7949" w:rsidRDefault="007C3BF1" w:rsidP="007C3BF1">
      <w:pPr>
        <w:pStyle w:val="2"/>
        <w:numPr>
          <w:ilvl w:val="0"/>
          <w:numId w:val="3"/>
        </w:numPr>
        <w:rPr>
          <w:rFonts w:ascii="Times New Roman" w:hAnsi="Times New Roman"/>
          <w:sz w:val="28"/>
          <w:szCs w:val="28"/>
        </w:rPr>
      </w:pPr>
      <w:r w:rsidRPr="004F7949">
        <w:rPr>
          <w:rFonts w:ascii="Times New Roman" w:hAnsi="Times New Roman"/>
          <w:sz w:val="28"/>
          <w:szCs w:val="28"/>
        </w:rPr>
        <w:t xml:space="preserve">Дискеты, </w:t>
      </w:r>
      <w:r w:rsidRPr="004F7949">
        <w:rPr>
          <w:rFonts w:ascii="Times New Roman" w:hAnsi="Times New Roman"/>
          <w:sz w:val="28"/>
          <w:szCs w:val="28"/>
          <w:lang w:val="en-US"/>
        </w:rPr>
        <w:t>CD</w:t>
      </w:r>
      <w:r w:rsidRPr="004F7949">
        <w:rPr>
          <w:rFonts w:ascii="Times New Roman" w:hAnsi="Times New Roman"/>
          <w:sz w:val="28"/>
          <w:szCs w:val="28"/>
        </w:rPr>
        <w:t>-диски, ФЛЭШ-накопители и карты памяти и иные носители информации</w:t>
      </w:r>
    </w:p>
    <w:p w:rsidR="007C3BF1" w:rsidRPr="004F7949" w:rsidRDefault="007C3BF1" w:rsidP="007C3BF1">
      <w:pPr>
        <w:pStyle w:val="2"/>
        <w:numPr>
          <w:ilvl w:val="0"/>
          <w:numId w:val="3"/>
        </w:numPr>
        <w:rPr>
          <w:rFonts w:ascii="Times New Roman" w:hAnsi="Times New Roman"/>
          <w:sz w:val="28"/>
          <w:szCs w:val="28"/>
        </w:rPr>
      </w:pPr>
      <w:r w:rsidRPr="004F7949">
        <w:rPr>
          <w:rFonts w:ascii="Times New Roman" w:hAnsi="Times New Roman"/>
          <w:sz w:val="28"/>
          <w:szCs w:val="28"/>
        </w:rPr>
        <w:lastRenderedPageBreak/>
        <w:t>Инструменты, включая отвертки</w:t>
      </w:r>
      <w:r>
        <w:rPr>
          <w:rFonts w:ascii="Times New Roman" w:hAnsi="Times New Roman"/>
          <w:sz w:val="28"/>
          <w:szCs w:val="28"/>
        </w:rPr>
        <w:t xml:space="preserve"> и прочий хозяйственный инвентарь.</w:t>
      </w:r>
    </w:p>
    <w:p w:rsidR="007C3BF1" w:rsidRPr="004F7949" w:rsidRDefault="007C3BF1" w:rsidP="005E3117">
      <w:pPr>
        <w:pStyle w:val="2"/>
        <w:ind w:left="900" w:firstLine="0"/>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С целью аналитического учета материальных запасов устанавливаются следующие учетные единицы (п. 101 Инструкции 157н): </w:t>
      </w:r>
    </w:p>
    <w:p w:rsidR="007C3BF1" w:rsidRPr="004F7949" w:rsidRDefault="007C3BF1" w:rsidP="007C3BF1">
      <w:pPr>
        <w:pStyle w:val="2"/>
        <w:numPr>
          <w:ilvl w:val="0"/>
          <w:numId w:val="9"/>
        </w:numPr>
        <w:rPr>
          <w:rFonts w:ascii="Times New Roman" w:hAnsi="Times New Roman"/>
          <w:sz w:val="28"/>
          <w:szCs w:val="28"/>
        </w:rPr>
      </w:pPr>
      <w:r w:rsidRPr="004F7949">
        <w:rPr>
          <w:rFonts w:ascii="Times New Roman" w:hAnsi="Times New Roman"/>
          <w:sz w:val="28"/>
          <w:szCs w:val="28"/>
        </w:rPr>
        <w:t>для спецодежды - комплект (спецовка, штаны, ботинки, защитные перчатки, куртка);</w:t>
      </w:r>
    </w:p>
    <w:p w:rsidR="007C3BF1" w:rsidRPr="004F7949" w:rsidRDefault="007C3BF1" w:rsidP="007C3BF1">
      <w:pPr>
        <w:pStyle w:val="2"/>
        <w:numPr>
          <w:ilvl w:val="0"/>
          <w:numId w:val="9"/>
        </w:numPr>
        <w:rPr>
          <w:rFonts w:ascii="Times New Roman" w:hAnsi="Times New Roman"/>
          <w:sz w:val="28"/>
          <w:szCs w:val="28"/>
        </w:rPr>
      </w:pPr>
      <w:r w:rsidRPr="004F7949">
        <w:rPr>
          <w:rFonts w:ascii="Times New Roman" w:hAnsi="Times New Roman"/>
          <w:sz w:val="28"/>
          <w:szCs w:val="28"/>
        </w:rPr>
        <w:t>для медикаментов – одна упаковка (одна ампула), одна штука;</w:t>
      </w:r>
    </w:p>
    <w:p w:rsidR="007C3BF1" w:rsidRPr="004F7949" w:rsidRDefault="007C3BF1" w:rsidP="007C3BF1">
      <w:pPr>
        <w:pStyle w:val="2"/>
        <w:numPr>
          <w:ilvl w:val="0"/>
          <w:numId w:val="9"/>
        </w:numPr>
        <w:rPr>
          <w:rFonts w:ascii="Times New Roman" w:hAnsi="Times New Roman"/>
          <w:sz w:val="28"/>
          <w:szCs w:val="28"/>
        </w:rPr>
      </w:pPr>
      <w:r w:rsidRPr="004F7949">
        <w:rPr>
          <w:rFonts w:ascii="Times New Roman" w:hAnsi="Times New Roman"/>
          <w:sz w:val="28"/>
          <w:szCs w:val="28"/>
        </w:rPr>
        <w:t>для продуктов питания – один килограмм.</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ab/>
        <w:t>Материальные запасы принимаются к учету при приобретении - на основании документов поставщика (Товарные накладные).</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ab/>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учреждения по поступлению и выбытию активов составляет Акт приемки материалов (ф. 0504220). Кроме этого Акт приемки материалов (ф. 0504220) применяется Учреждением в случае бездокументального принятия к учету материальных запасов.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10500 000 «Материальные запасы».</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Фактическая стоимость материальных запасов, создаваемых самим учреждением, а также при наличии дополнительных расходов при приобретении формируется на счете 10604 000 «Вложения в материальные запасы» и включает стоимость доставки, складирования и иные аналогичные расходы при условии их оформления и оплаты отдельными договорами.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7C3BF1" w:rsidRPr="004F7949" w:rsidRDefault="007C3BF1" w:rsidP="00956BC9">
      <w:pPr>
        <w:pStyle w:val="2"/>
        <w:rPr>
          <w:rFonts w:ascii="Times New Roman" w:hAnsi="Times New Roman"/>
          <w:sz w:val="28"/>
          <w:szCs w:val="28"/>
        </w:rPr>
      </w:pPr>
      <w:r w:rsidRPr="004F7949">
        <w:rPr>
          <w:rFonts w:ascii="Times New Roman" w:hAnsi="Times New Roman"/>
          <w:sz w:val="28"/>
          <w:szCs w:val="28"/>
        </w:rPr>
        <w:t xml:space="preserve">Поступающие на склад предметы мягкого инвентаря (постельное белье, одежда и обмундирование, обувь, спортивная одежда) должны быть промаркированы заведующим складом в присутствии руководителя учреждения и работника бухгалтерии специальным штампом несмываемой краской без порчи внешнего вида предмета, с указанием наименования </w:t>
      </w:r>
      <w:r w:rsidRPr="004F7949">
        <w:rPr>
          <w:rFonts w:ascii="Times New Roman" w:hAnsi="Times New Roman"/>
          <w:sz w:val="28"/>
          <w:szCs w:val="28"/>
        </w:rPr>
        <w:lastRenderedPageBreak/>
        <w:t>учреждения. При выдаче мягкого инвентаря дополнительно указывается год и месяц выдачи их со склада. Маркировочные штампы должны храниться у руководителя учреждения или его заместителя.</w:t>
      </w:r>
    </w:p>
    <w:p w:rsidR="007C3BF1" w:rsidRPr="004F7949" w:rsidRDefault="007C3BF1" w:rsidP="00956BC9">
      <w:pPr>
        <w:pStyle w:val="2"/>
        <w:rPr>
          <w:rFonts w:ascii="Times New Roman" w:hAnsi="Times New Roman"/>
          <w:sz w:val="28"/>
          <w:szCs w:val="28"/>
        </w:rPr>
      </w:pPr>
      <w:r w:rsidRPr="004F7949">
        <w:rPr>
          <w:rFonts w:ascii="Times New Roman" w:hAnsi="Times New Roman"/>
          <w:sz w:val="28"/>
          <w:szCs w:val="28"/>
        </w:rPr>
        <w:t xml:space="preserve">Материальная ответственность за сохранность мягкого инвентаря, находящегося в эксплуатации, возлагается на кастеляншу. Сдача поступающего нового мягкого инвентаря кастелянше, минуя склад, - запрещается. </w:t>
      </w:r>
    </w:p>
    <w:p w:rsidR="007C3BF1" w:rsidRPr="004F7949" w:rsidRDefault="007C3BF1" w:rsidP="00956BC9">
      <w:pPr>
        <w:pStyle w:val="2"/>
        <w:rPr>
          <w:rFonts w:ascii="Times New Roman" w:hAnsi="Times New Roman"/>
          <w:sz w:val="28"/>
          <w:szCs w:val="28"/>
        </w:rPr>
      </w:pPr>
      <w:r w:rsidRPr="004F7949">
        <w:rPr>
          <w:rFonts w:ascii="Times New Roman" w:hAnsi="Times New Roman"/>
          <w:sz w:val="28"/>
          <w:szCs w:val="28"/>
        </w:rPr>
        <w:t>Выдача воспитанникам белья, постельных принадлежностей, одежды и обуви производится в соответствии с установленными нормами и с учетом сроков носки. Одновременно с выдачей производится запись в арматурную карточку, заполняемую кастеляншей на каждого воспитанника.</w:t>
      </w:r>
    </w:p>
    <w:p w:rsidR="007C3BF1" w:rsidRPr="004F7949" w:rsidRDefault="007C3BF1" w:rsidP="00956BC9">
      <w:pPr>
        <w:pStyle w:val="2"/>
        <w:rPr>
          <w:rFonts w:ascii="Times New Roman" w:hAnsi="Times New Roman"/>
          <w:sz w:val="28"/>
          <w:szCs w:val="28"/>
        </w:rPr>
      </w:pPr>
      <w:r w:rsidRPr="004F7949">
        <w:rPr>
          <w:rFonts w:ascii="Times New Roman" w:hAnsi="Times New Roman"/>
          <w:sz w:val="28"/>
          <w:szCs w:val="28"/>
        </w:rPr>
        <w:t>Учет запасных частей к транспортным средствам (двигателей, аккумуляторов, шин, покрышек и т. д.) ведется в следующем порядке:</w:t>
      </w:r>
    </w:p>
    <w:p w:rsidR="007C3BF1" w:rsidRPr="004F7949" w:rsidRDefault="007C3BF1" w:rsidP="00956BC9">
      <w:pPr>
        <w:pStyle w:val="2"/>
        <w:rPr>
          <w:rFonts w:ascii="Times New Roman" w:hAnsi="Times New Roman"/>
          <w:sz w:val="28"/>
          <w:szCs w:val="28"/>
        </w:rPr>
      </w:pPr>
      <w:r w:rsidRPr="004F7949">
        <w:rPr>
          <w:rFonts w:ascii="Times New Roman" w:hAnsi="Times New Roman"/>
          <w:sz w:val="28"/>
          <w:szCs w:val="28"/>
        </w:rPr>
        <w:t>-</w:t>
      </w:r>
      <w:r w:rsidRPr="004F7949">
        <w:rPr>
          <w:rFonts w:ascii="Times New Roman" w:hAnsi="Times New Roman"/>
          <w:sz w:val="28"/>
          <w:szCs w:val="28"/>
        </w:rPr>
        <w:tab/>
        <w:t>если запчасти поступают вместе с новым автомобилем, то их учитывают в  стоимости основных средств;</w:t>
      </w:r>
    </w:p>
    <w:p w:rsidR="007C3BF1" w:rsidRPr="004F7949" w:rsidRDefault="007C3BF1" w:rsidP="00956BC9">
      <w:pPr>
        <w:pStyle w:val="2"/>
        <w:rPr>
          <w:rFonts w:ascii="Times New Roman" w:hAnsi="Times New Roman"/>
          <w:sz w:val="28"/>
          <w:szCs w:val="28"/>
        </w:rPr>
      </w:pPr>
      <w:r w:rsidRPr="004F7949">
        <w:rPr>
          <w:rFonts w:ascii="Times New Roman" w:hAnsi="Times New Roman"/>
          <w:sz w:val="28"/>
          <w:szCs w:val="28"/>
        </w:rPr>
        <w:t xml:space="preserve">   -    если поступают в целях замены изношенных, то их учитывают на счете 010536000 «Прочие материальные запасы» как запчасти;</w:t>
      </w:r>
    </w:p>
    <w:p w:rsidR="007C3BF1" w:rsidRPr="004F7949" w:rsidRDefault="007C3BF1" w:rsidP="00956BC9">
      <w:pPr>
        <w:pStyle w:val="2"/>
        <w:rPr>
          <w:rFonts w:ascii="Times New Roman" w:hAnsi="Times New Roman"/>
          <w:sz w:val="28"/>
          <w:szCs w:val="28"/>
        </w:rPr>
      </w:pPr>
      <w:r w:rsidRPr="004F7949">
        <w:rPr>
          <w:rFonts w:ascii="Times New Roman" w:hAnsi="Times New Roman"/>
          <w:sz w:val="28"/>
          <w:szCs w:val="28"/>
        </w:rPr>
        <w:t>-</w:t>
      </w:r>
      <w:r w:rsidRPr="004F7949">
        <w:rPr>
          <w:rFonts w:ascii="Times New Roman" w:hAnsi="Times New Roman"/>
          <w:sz w:val="28"/>
          <w:szCs w:val="28"/>
        </w:rPr>
        <w:tab/>
        <w:t>списание  запчастей,   выданных     взамен  изношенных,   отражается  по  ДТ 040120272 и КТ 010536440.  Одновременно эти ценности учитываются на забалансовом счете 09;</w:t>
      </w:r>
    </w:p>
    <w:p w:rsidR="007C3BF1" w:rsidRPr="004F7949" w:rsidRDefault="007C3BF1" w:rsidP="00956BC9">
      <w:pPr>
        <w:pStyle w:val="2"/>
        <w:rPr>
          <w:rFonts w:ascii="Times New Roman" w:hAnsi="Times New Roman"/>
          <w:sz w:val="28"/>
          <w:szCs w:val="28"/>
        </w:rPr>
      </w:pPr>
      <w:r w:rsidRPr="004F7949">
        <w:rPr>
          <w:rFonts w:ascii="Times New Roman" w:hAnsi="Times New Roman"/>
          <w:sz w:val="28"/>
          <w:szCs w:val="28"/>
        </w:rPr>
        <w:t>-</w:t>
      </w:r>
      <w:r w:rsidRPr="004F7949">
        <w:rPr>
          <w:rFonts w:ascii="Times New Roman" w:hAnsi="Times New Roman"/>
          <w:sz w:val="28"/>
          <w:szCs w:val="28"/>
        </w:rPr>
        <w:tab/>
        <w:t>аналитический учет ведется в Карточке количественно-суммового учета в количественном выражении с указанием должности и фамилии получившего запчасти, даты их получения и заводского номера.</w:t>
      </w:r>
    </w:p>
    <w:p w:rsidR="007C3BF1" w:rsidRPr="004F7949" w:rsidRDefault="007C3BF1" w:rsidP="00956BC9">
      <w:pPr>
        <w:pStyle w:val="2"/>
        <w:rPr>
          <w:rFonts w:ascii="Times New Roman" w:hAnsi="Times New Roman"/>
          <w:sz w:val="28"/>
          <w:szCs w:val="28"/>
        </w:rPr>
      </w:pPr>
      <w:r w:rsidRPr="004F7949">
        <w:rPr>
          <w:rFonts w:ascii="Times New Roman" w:hAnsi="Times New Roman"/>
          <w:sz w:val="28"/>
          <w:szCs w:val="28"/>
        </w:rPr>
        <w:t xml:space="preserve">  На счете 09 «Запасные части к транспортным средствам, выданные взамен </w:t>
      </w:r>
      <w:proofErr w:type="gramStart"/>
      <w:r w:rsidRPr="004F7949">
        <w:rPr>
          <w:rFonts w:ascii="Times New Roman" w:hAnsi="Times New Roman"/>
          <w:sz w:val="28"/>
          <w:szCs w:val="28"/>
        </w:rPr>
        <w:t>изношенных</w:t>
      </w:r>
      <w:proofErr w:type="gramEnd"/>
      <w:r w:rsidRPr="004F7949">
        <w:rPr>
          <w:rFonts w:ascii="Times New Roman" w:hAnsi="Times New Roman"/>
          <w:sz w:val="28"/>
          <w:szCs w:val="28"/>
        </w:rPr>
        <w:t>» учитываются:</w:t>
      </w:r>
    </w:p>
    <w:p w:rsidR="007C3BF1" w:rsidRPr="004F7949" w:rsidRDefault="007C3BF1" w:rsidP="00956BC9">
      <w:pPr>
        <w:pStyle w:val="2"/>
        <w:rPr>
          <w:rFonts w:ascii="Times New Roman" w:hAnsi="Times New Roman"/>
          <w:sz w:val="28"/>
          <w:szCs w:val="28"/>
        </w:rPr>
      </w:pPr>
      <w:r w:rsidRPr="004F7949">
        <w:rPr>
          <w:rFonts w:ascii="Times New Roman" w:hAnsi="Times New Roman"/>
          <w:sz w:val="28"/>
          <w:szCs w:val="28"/>
        </w:rPr>
        <w:t>•</w:t>
      </w:r>
      <w:r w:rsidRPr="004F7949">
        <w:rPr>
          <w:rFonts w:ascii="Times New Roman" w:hAnsi="Times New Roman"/>
          <w:sz w:val="28"/>
          <w:szCs w:val="28"/>
        </w:rPr>
        <w:tab/>
        <w:t>двигатели,</w:t>
      </w:r>
    </w:p>
    <w:p w:rsidR="007C3BF1" w:rsidRPr="004F7949" w:rsidRDefault="007C3BF1" w:rsidP="00956BC9">
      <w:pPr>
        <w:pStyle w:val="2"/>
        <w:rPr>
          <w:rFonts w:ascii="Times New Roman" w:hAnsi="Times New Roman"/>
          <w:sz w:val="28"/>
          <w:szCs w:val="28"/>
        </w:rPr>
      </w:pPr>
      <w:r w:rsidRPr="004F7949">
        <w:rPr>
          <w:rFonts w:ascii="Times New Roman" w:hAnsi="Times New Roman"/>
          <w:sz w:val="28"/>
          <w:szCs w:val="28"/>
        </w:rPr>
        <w:t>•</w:t>
      </w:r>
      <w:r w:rsidRPr="004F7949">
        <w:rPr>
          <w:rFonts w:ascii="Times New Roman" w:hAnsi="Times New Roman"/>
          <w:sz w:val="28"/>
          <w:szCs w:val="28"/>
        </w:rPr>
        <w:tab/>
        <w:t>шины</w:t>
      </w:r>
    </w:p>
    <w:p w:rsidR="007C3BF1" w:rsidRPr="004F7949" w:rsidRDefault="007C3BF1" w:rsidP="00956BC9">
      <w:pPr>
        <w:pStyle w:val="2"/>
        <w:rPr>
          <w:rFonts w:ascii="Times New Roman" w:hAnsi="Times New Roman"/>
          <w:sz w:val="28"/>
          <w:szCs w:val="28"/>
        </w:rPr>
      </w:pPr>
      <w:r w:rsidRPr="004F7949">
        <w:rPr>
          <w:rFonts w:ascii="Times New Roman" w:hAnsi="Times New Roman"/>
          <w:sz w:val="28"/>
          <w:szCs w:val="28"/>
        </w:rPr>
        <w:t>•</w:t>
      </w:r>
      <w:r w:rsidRPr="004F7949">
        <w:rPr>
          <w:rFonts w:ascii="Times New Roman" w:hAnsi="Times New Roman"/>
          <w:sz w:val="28"/>
          <w:szCs w:val="28"/>
        </w:rPr>
        <w:tab/>
        <w:t>аккумуляторы;</w:t>
      </w:r>
    </w:p>
    <w:p w:rsidR="007C3BF1" w:rsidRPr="004F7949" w:rsidRDefault="007C3BF1" w:rsidP="00956BC9">
      <w:pPr>
        <w:pStyle w:val="2"/>
        <w:rPr>
          <w:rFonts w:ascii="Times New Roman" w:hAnsi="Times New Roman"/>
          <w:sz w:val="28"/>
          <w:szCs w:val="28"/>
        </w:rPr>
      </w:pPr>
      <w:r w:rsidRPr="004F7949">
        <w:rPr>
          <w:rFonts w:ascii="Times New Roman" w:hAnsi="Times New Roman"/>
          <w:sz w:val="28"/>
          <w:szCs w:val="28"/>
        </w:rPr>
        <w:t>•</w:t>
      </w:r>
      <w:r w:rsidRPr="004F7949">
        <w:rPr>
          <w:rFonts w:ascii="Times New Roman" w:hAnsi="Times New Roman"/>
          <w:sz w:val="28"/>
          <w:szCs w:val="28"/>
        </w:rPr>
        <w:tab/>
        <w:t>покрышки</w:t>
      </w:r>
    </w:p>
    <w:p w:rsidR="007C3BF1" w:rsidRPr="004F7949" w:rsidRDefault="007C3BF1" w:rsidP="00956BC9">
      <w:pPr>
        <w:pStyle w:val="2"/>
        <w:rPr>
          <w:rFonts w:ascii="Times New Roman" w:hAnsi="Times New Roman"/>
          <w:sz w:val="28"/>
          <w:szCs w:val="28"/>
        </w:rPr>
      </w:pPr>
      <w:r w:rsidRPr="004F7949">
        <w:rPr>
          <w:rFonts w:ascii="Times New Roman" w:hAnsi="Times New Roman"/>
          <w:sz w:val="28"/>
          <w:szCs w:val="28"/>
        </w:rPr>
        <w:t>•</w:t>
      </w:r>
      <w:r w:rsidRPr="004F7949">
        <w:rPr>
          <w:rFonts w:ascii="Times New Roman" w:hAnsi="Times New Roman"/>
          <w:sz w:val="28"/>
          <w:szCs w:val="28"/>
        </w:rPr>
        <w:tab/>
        <w:t>запасные части стоимостью свыше 10 000,0 рублей за единицу.</w:t>
      </w:r>
    </w:p>
    <w:p w:rsidR="007C3BF1" w:rsidRPr="004F7949" w:rsidRDefault="007C3BF1" w:rsidP="00956BC9">
      <w:pPr>
        <w:pStyle w:val="2"/>
        <w:rPr>
          <w:rFonts w:ascii="Times New Roman" w:hAnsi="Times New Roman"/>
          <w:sz w:val="28"/>
          <w:szCs w:val="28"/>
        </w:rPr>
      </w:pPr>
      <w:r w:rsidRPr="004F7949">
        <w:rPr>
          <w:rFonts w:ascii="Times New Roman" w:hAnsi="Times New Roman"/>
          <w:sz w:val="28"/>
          <w:szCs w:val="28"/>
        </w:rPr>
        <w:t>Материально ответственные лица ведут учет материальных запасов отдельных категорий материальных запасов в Карточках учета материальных ценностей (ф. 0504043) по наименованиям и количеству.</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Списание (отпуск) материальных запасов производится по средней фактической стоимости.</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Списание и выдача материалов производится в следующем порядке:</w:t>
      </w:r>
    </w:p>
    <w:p w:rsidR="007C3BF1" w:rsidRPr="004F7949" w:rsidRDefault="007C3BF1" w:rsidP="007C3BF1">
      <w:pPr>
        <w:pStyle w:val="2"/>
        <w:numPr>
          <w:ilvl w:val="0"/>
          <w:numId w:val="4"/>
        </w:numPr>
        <w:rPr>
          <w:rFonts w:ascii="Times New Roman" w:hAnsi="Times New Roman"/>
          <w:sz w:val="28"/>
          <w:szCs w:val="28"/>
        </w:rPr>
      </w:pPr>
      <w:r w:rsidRPr="004F7949">
        <w:rPr>
          <w:rFonts w:ascii="Times New Roman" w:hAnsi="Times New Roman"/>
          <w:sz w:val="28"/>
          <w:szCs w:val="28"/>
        </w:rPr>
        <w:lastRenderedPageBreak/>
        <w:t>Списание чистящих и моющих сре</w:t>
      </w:r>
      <w:proofErr w:type="gramStart"/>
      <w:r w:rsidRPr="004F7949">
        <w:rPr>
          <w:rFonts w:ascii="Times New Roman" w:hAnsi="Times New Roman"/>
          <w:sz w:val="28"/>
          <w:szCs w:val="28"/>
        </w:rPr>
        <w:t>дств пр</w:t>
      </w:r>
      <w:proofErr w:type="gramEnd"/>
      <w:r w:rsidRPr="004F7949">
        <w:rPr>
          <w:rFonts w:ascii="Times New Roman" w:hAnsi="Times New Roman"/>
          <w:sz w:val="28"/>
          <w:szCs w:val="28"/>
        </w:rPr>
        <w:t>оизводится по Ведомости выдачи материальных ценностей на нужды учреждения (ф. 0504210)</w:t>
      </w:r>
    </w:p>
    <w:p w:rsidR="007C3BF1" w:rsidRPr="004F7949" w:rsidRDefault="007C3BF1" w:rsidP="007C3BF1">
      <w:pPr>
        <w:pStyle w:val="2"/>
        <w:numPr>
          <w:ilvl w:val="0"/>
          <w:numId w:val="4"/>
        </w:numPr>
        <w:rPr>
          <w:rFonts w:ascii="Times New Roman" w:hAnsi="Times New Roman"/>
          <w:sz w:val="28"/>
          <w:szCs w:val="28"/>
        </w:rPr>
      </w:pPr>
      <w:r w:rsidRPr="004F7949">
        <w:rPr>
          <w:rFonts w:ascii="Times New Roman" w:hAnsi="Times New Roman"/>
          <w:sz w:val="28"/>
          <w:szCs w:val="28"/>
        </w:rPr>
        <w:t xml:space="preserve">Списание ГСМ оформляется Актом о списании материальных запасов (ф. 0504230), оформленным на основании Путевых листов легкового автомобиля (Типовая межотраслевая форма N 3) (ОКУД 0345001). Нормы расхода ГСМ разрабатываются учреждением на основании </w:t>
      </w:r>
      <w:proofErr w:type="gramStart"/>
      <w:r w:rsidRPr="004F7949">
        <w:rPr>
          <w:rFonts w:ascii="Times New Roman" w:hAnsi="Times New Roman"/>
          <w:sz w:val="28"/>
          <w:szCs w:val="28"/>
        </w:rPr>
        <w:t>Методических рекомендаций, введенных в действие Распоряжением Минтранса России от 14.03.2008 N АМ-23-р и утверждаются</w:t>
      </w:r>
      <w:proofErr w:type="gramEnd"/>
      <w:r w:rsidRPr="004F7949">
        <w:rPr>
          <w:rFonts w:ascii="Times New Roman" w:hAnsi="Times New Roman"/>
          <w:sz w:val="28"/>
          <w:szCs w:val="28"/>
        </w:rPr>
        <w:t xml:space="preserve"> Приказом Руководителя. Порядок расходования ГСМ регламентируется приложением № 12.</w:t>
      </w:r>
    </w:p>
    <w:p w:rsidR="007C3BF1" w:rsidRPr="004F7949" w:rsidRDefault="007C3BF1" w:rsidP="007C3BF1">
      <w:pPr>
        <w:pStyle w:val="2"/>
        <w:numPr>
          <w:ilvl w:val="0"/>
          <w:numId w:val="4"/>
        </w:numPr>
        <w:rPr>
          <w:rFonts w:ascii="Times New Roman" w:hAnsi="Times New Roman"/>
          <w:sz w:val="28"/>
          <w:szCs w:val="28"/>
        </w:rPr>
      </w:pPr>
      <w:r w:rsidRPr="004F7949">
        <w:rPr>
          <w:rFonts w:ascii="Times New Roman" w:hAnsi="Times New Roman"/>
          <w:sz w:val="28"/>
          <w:szCs w:val="28"/>
        </w:rPr>
        <w:t>Выдача спецодежды в личное пользование оформляется на основании Ведомости выдачи материальных ценностей на нужды учреждения (ф. 0504210) (Требования-накладной (ф. 0504204)) с одновременным отражением на забалансовом счете 27 «Материальные ценности, выданные в личное пользование работникам (сотрудникам)»</w:t>
      </w:r>
    </w:p>
    <w:p w:rsidR="007C3BF1" w:rsidRPr="004F7949" w:rsidRDefault="007C3BF1" w:rsidP="007C3BF1">
      <w:pPr>
        <w:pStyle w:val="2"/>
        <w:numPr>
          <w:ilvl w:val="0"/>
          <w:numId w:val="4"/>
        </w:numPr>
        <w:rPr>
          <w:rFonts w:ascii="Times New Roman" w:hAnsi="Times New Roman"/>
          <w:sz w:val="28"/>
          <w:szCs w:val="28"/>
        </w:rPr>
      </w:pPr>
      <w:r w:rsidRPr="004F7949">
        <w:rPr>
          <w:rFonts w:ascii="Times New Roman" w:hAnsi="Times New Roman"/>
          <w:sz w:val="28"/>
          <w:szCs w:val="28"/>
        </w:rPr>
        <w:t>Передача материальных запасов для производства готовой продукции отражается как внутреннее перемещение с оформлением Требования-накладной (ф. 0504204)</w:t>
      </w:r>
    </w:p>
    <w:p w:rsidR="007C3BF1" w:rsidRPr="004F7949" w:rsidRDefault="007C3BF1" w:rsidP="007C3BF1">
      <w:pPr>
        <w:pStyle w:val="2"/>
        <w:numPr>
          <w:ilvl w:val="0"/>
          <w:numId w:val="4"/>
        </w:numPr>
        <w:rPr>
          <w:rFonts w:ascii="Times New Roman" w:hAnsi="Times New Roman"/>
          <w:sz w:val="28"/>
          <w:szCs w:val="28"/>
        </w:rPr>
      </w:pPr>
      <w:r w:rsidRPr="004F7949">
        <w:rPr>
          <w:rFonts w:ascii="Times New Roman" w:hAnsi="Times New Roman"/>
          <w:sz w:val="28"/>
          <w:szCs w:val="28"/>
        </w:rPr>
        <w:t>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rsidR="007C3BF1" w:rsidRPr="004F7949" w:rsidRDefault="007C3BF1" w:rsidP="007C3BF1">
      <w:pPr>
        <w:pStyle w:val="2"/>
        <w:numPr>
          <w:ilvl w:val="0"/>
          <w:numId w:val="4"/>
        </w:numPr>
        <w:rPr>
          <w:rFonts w:ascii="Times New Roman" w:hAnsi="Times New Roman"/>
          <w:sz w:val="28"/>
          <w:szCs w:val="28"/>
        </w:rPr>
      </w:pPr>
      <w:r w:rsidRPr="004F7949">
        <w:rPr>
          <w:rFonts w:ascii="Times New Roman" w:hAnsi="Times New Roman"/>
          <w:sz w:val="28"/>
          <w:szCs w:val="28"/>
        </w:rPr>
        <w:t>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7C3BF1" w:rsidRPr="004F7949" w:rsidRDefault="007C3BF1" w:rsidP="007C3BF1">
      <w:pPr>
        <w:pStyle w:val="2"/>
        <w:numPr>
          <w:ilvl w:val="0"/>
          <w:numId w:val="4"/>
        </w:numPr>
        <w:rPr>
          <w:rFonts w:ascii="Times New Roman" w:hAnsi="Times New Roman"/>
          <w:sz w:val="28"/>
          <w:szCs w:val="28"/>
        </w:rPr>
      </w:pPr>
      <w:r w:rsidRPr="004F7949">
        <w:rPr>
          <w:rFonts w:ascii="Times New Roman" w:hAnsi="Times New Roman"/>
          <w:sz w:val="28"/>
          <w:szCs w:val="28"/>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7C3BF1" w:rsidRPr="004F7949" w:rsidRDefault="007C3BF1" w:rsidP="005E3117">
      <w:pPr>
        <w:pStyle w:val="a7"/>
        <w:jc w:val="both"/>
        <w:rPr>
          <w:rFonts w:ascii="Times New Roman" w:hAnsi="Times New Roman"/>
          <w:szCs w:val="28"/>
        </w:rPr>
      </w:pPr>
    </w:p>
    <w:p w:rsidR="007C3BF1" w:rsidRPr="004F7949" w:rsidRDefault="007C3BF1" w:rsidP="00A73181">
      <w:pPr>
        <w:pStyle w:val="a7"/>
        <w:rPr>
          <w:rFonts w:ascii="Times New Roman" w:hAnsi="Times New Roman"/>
          <w:szCs w:val="28"/>
        </w:rPr>
      </w:pPr>
      <w:r w:rsidRPr="004F7949">
        <w:rPr>
          <w:rFonts w:ascii="Times New Roman" w:hAnsi="Times New Roman"/>
          <w:szCs w:val="28"/>
        </w:rPr>
        <w:t>5. Учет товаров и готовой продукции</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В составе материальных запасов обособленно учитываются товары</w:t>
      </w:r>
      <w:r w:rsidRPr="004F7949">
        <w:rPr>
          <w:rFonts w:ascii="Times New Roman" w:hAnsi="Times New Roman"/>
          <w:b/>
          <w:sz w:val="28"/>
          <w:szCs w:val="28"/>
        </w:rPr>
        <w:t xml:space="preserve"> – </w:t>
      </w:r>
      <w:r w:rsidRPr="004F7949">
        <w:rPr>
          <w:rFonts w:ascii="Times New Roman" w:hAnsi="Times New Roman"/>
          <w:sz w:val="28"/>
          <w:szCs w:val="28"/>
        </w:rPr>
        <w:t>материальные ценности, приобретенные Учреждением для продажи. На соответствующем счете 2 10538 000 «Товары – иное движимое имущество учреждения» учитываются:</w:t>
      </w:r>
    </w:p>
    <w:p w:rsidR="007C3BF1" w:rsidRPr="004F7949" w:rsidRDefault="007C3BF1" w:rsidP="005E3117">
      <w:pPr>
        <w:pStyle w:val="2"/>
        <w:rPr>
          <w:rFonts w:ascii="Times New Roman" w:hAnsi="Times New Roman"/>
          <w:sz w:val="28"/>
          <w:szCs w:val="28"/>
        </w:rPr>
      </w:pPr>
    </w:p>
    <w:p w:rsidR="007C3BF1" w:rsidRPr="004F7949" w:rsidRDefault="007C3BF1" w:rsidP="007C3BF1">
      <w:pPr>
        <w:pStyle w:val="2"/>
        <w:numPr>
          <w:ilvl w:val="0"/>
          <w:numId w:val="18"/>
        </w:numPr>
        <w:rPr>
          <w:rFonts w:ascii="Times New Roman" w:hAnsi="Times New Roman"/>
          <w:sz w:val="28"/>
          <w:szCs w:val="28"/>
        </w:rPr>
      </w:pPr>
      <w:r w:rsidRPr="004F7949">
        <w:rPr>
          <w:rFonts w:ascii="Times New Roman" w:hAnsi="Times New Roman"/>
          <w:sz w:val="28"/>
          <w:szCs w:val="28"/>
        </w:rPr>
        <w:lastRenderedPageBreak/>
        <w:t>товары на складе (наличие и движение товарных запасов, находящихся в кладовых Учреждения, оказывающих услуги в розничной торговле),</w:t>
      </w:r>
    </w:p>
    <w:p w:rsidR="007C3BF1" w:rsidRPr="004F7949" w:rsidRDefault="007C3BF1" w:rsidP="007C3BF1">
      <w:pPr>
        <w:pStyle w:val="2"/>
        <w:numPr>
          <w:ilvl w:val="0"/>
          <w:numId w:val="18"/>
        </w:numPr>
        <w:rPr>
          <w:rFonts w:ascii="Times New Roman" w:hAnsi="Times New Roman"/>
          <w:sz w:val="28"/>
          <w:szCs w:val="28"/>
        </w:rPr>
      </w:pPr>
      <w:r w:rsidRPr="004F7949">
        <w:rPr>
          <w:rFonts w:ascii="Times New Roman" w:hAnsi="Times New Roman"/>
          <w:sz w:val="28"/>
          <w:szCs w:val="28"/>
        </w:rPr>
        <w:t>товары в розничной торговле (экспедиция),</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Тара под товаром и порожняя учитывается на отдельном счете аналитики, открытом к счету 2 10536 000.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Оприходование поступающих на склад товаров и тары осуществляется по стоимости их приобретения с одновременным начислением торговой наценки. В кладовой (товары на складах) ведется аналитический учет товаров по наименованию, количеству и сумме.</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Поступление товара в розничную торговлю учитывается по учетным ценам кладовой с учетом наценки, предусмотренной приказом Руководителя Учреждения и НДС в размере 18% и 10% (в зависимости от группы товара).</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Отпуск товара со склада производится на основании Требования-накладной (ф. 0504204).</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Учет торговой надбавки (наценки) осуществляется на </w:t>
      </w:r>
      <w:hyperlink r:id="rId6" w:history="1">
        <w:r w:rsidRPr="004F7949">
          <w:rPr>
            <w:rFonts w:ascii="Times New Roman" w:hAnsi="Times New Roman"/>
            <w:sz w:val="28"/>
            <w:szCs w:val="28"/>
          </w:rPr>
          <w:t>счете</w:t>
        </w:r>
      </w:hyperlink>
      <w:r w:rsidRPr="004F7949">
        <w:rPr>
          <w:rFonts w:ascii="Times New Roman" w:hAnsi="Times New Roman"/>
          <w:sz w:val="28"/>
          <w:szCs w:val="28"/>
        </w:rPr>
        <w:t xml:space="preserve"> 2 10539 000 «Наценка на товары – иное движимое имущество учреждения».</w:t>
      </w:r>
    </w:p>
    <w:p w:rsidR="007C3BF1" w:rsidRPr="004F7949" w:rsidRDefault="007C3BF1" w:rsidP="005E3117">
      <w:pPr>
        <w:pStyle w:val="2"/>
        <w:rPr>
          <w:rFonts w:ascii="Times New Roman" w:hAnsi="Times New Roman"/>
          <w:sz w:val="28"/>
          <w:szCs w:val="28"/>
        </w:rPr>
      </w:pPr>
      <w:proofErr w:type="gramStart"/>
      <w:r w:rsidRPr="004F7949">
        <w:rPr>
          <w:rFonts w:ascii="Times New Roman" w:hAnsi="Times New Roman"/>
          <w:sz w:val="28"/>
          <w:szCs w:val="28"/>
        </w:rPr>
        <w:t>Сумма наценки на остаток непроданных товаров и торговая наценка по реализованным товарам в Учреждении определяется по среднему проценту, исчисленному исходя из отношения суммы наценок (надбавок) на остаток товара на начало месяца и оборота по кредиту счета 2 10539 000 «Наценка на товары – иное движимое имущество учреждения» к сумме проданных за месяц товаров (по продажным ценам) и остаток товара на конец</w:t>
      </w:r>
      <w:proofErr w:type="gramEnd"/>
      <w:r w:rsidRPr="004F7949">
        <w:rPr>
          <w:rFonts w:ascii="Times New Roman" w:hAnsi="Times New Roman"/>
          <w:sz w:val="28"/>
          <w:szCs w:val="28"/>
        </w:rPr>
        <w:t xml:space="preserve"> месяца (по продажным ценам).</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При реализации товаров продавцами еженедельно составляется и представляется в бухгалтерию отчет по форме N ТОРГ-29. Списание реализованных товаров оформляется Накладной на отпуск материалов (материальных ценностей) на сторону (ф. 0504205)</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Учет готовой продукции ведется на счете 2 10537 000 «Готовая продукция – иное движимое имущество учреждения» по фактической себестоимости. Плановая себестоимость в учреждении не применяется, так как она совпадает с фактической себестоимостью, сформированной на дебете счета 2 10960 000 «Себестоимость готовой продукции, работ, услуг».</w:t>
      </w:r>
    </w:p>
    <w:p w:rsidR="007C3BF1" w:rsidRPr="004F7949" w:rsidRDefault="007C3BF1" w:rsidP="005E3117">
      <w:pPr>
        <w:tabs>
          <w:tab w:val="left" w:pos="6237"/>
        </w:tabs>
        <w:autoSpaceDE w:val="0"/>
        <w:autoSpaceDN w:val="0"/>
        <w:adjustRightInd w:val="0"/>
        <w:ind w:firstLine="540"/>
        <w:jc w:val="both"/>
        <w:outlineLvl w:val="3"/>
        <w:rPr>
          <w:sz w:val="28"/>
          <w:szCs w:val="28"/>
        </w:rPr>
      </w:pPr>
    </w:p>
    <w:p w:rsidR="007C3BF1" w:rsidRDefault="007C3BF1" w:rsidP="00520FCE">
      <w:pPr>
        <w:pStyle w:val="a7"/>
        <w:rPr>
          <w:rFonts w:ascii="Times New Roman" w:hAnsi="Times New Roman"/>
          <w:szCs w:val="28"/>
        </w:rPr>
      </w:pPr>
      <w:r w:rsidRPr="004F7949">
        <w:rPr>
          <w:rFonts w:ascii="Times New Roman" w:hAnsi="Times New Roman"/>
          <w:szCs w:val="28"/>
        </w:rPr>
        <w:t>6. Затраты на изготовление готовой продукции, выполнение работ,</w:t>
      </w:r>
    </w:p>
    <w:p w:rsidR="007C3BF1" w:rsidRPr="004F7949" w:rsidRDefault="007C3BF1" w:rsidP="00520FCE">
      <w:pPr>
        <w:pStyle w:val="a7"/>
        <w:rPr>
          <w:rFonts w:ascii="Times New Roman" w:hAnsi="Times New Roman"/>
          <w:szCs w:val="28"/>
        </w:rPr>
      </w:pPr>
      <w:r w:rsidRPr="004F7949">
        <w:rPr>
          <w:rFonts w:ascii="Times New Roman" w:hAnsi="Times New Roman"/>
          <w:szCs w:val="28"/>
        </w:rPr>
        <w:t>оказание услуг</w:t>
      </w:r>
    </w:p>
    <w:p w:rsidR="007C3BF1" w:rsidRPr="004F7949" w:rsidRDefault="007C3BF1" w:rsidP="00C90721"/>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lastRenderedPageBreak/>
        <w:t xml:space="preserve">При калькулировании фактической себестоимости услуги, работы, а также готовой продукции применяется Положение о калькулировании, установленное </w:t>
      </w:r>
      <w:r w:rsidRPr="00520FCE">
        <w:rPr>
          <w:rFonts w:ascii="Times New Roman" w:hAnsi="Times New Roman"/>
          <w:sz w:val="28"/>
          <w:szCs w:val="28"/>
        </w:rPr>
        <w:t>Приложением № 14</w:t>
      </w:r>
      <w:r w:rsidRPr="004F7949">
        <w:rPr>
          <w:rFonts w:ascii="Times New Roman" w:hAnsi="Times New Roman"/>
          <w:sz w:val="28"/>
          <w:szCs w:val="28"/>
        </w:rPr>
        <w:t xml:space="preserve"> к Учетной политике. Приложение составляется отдельно для видов финансового обеспечения:</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«2» приносящая доход деятельность (собственные доходы учреждения)</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«4» субсидии на выполнение государственного (муниципального) задания</w:t>
      </w:r>
    </w:p>
    <w:p w:rsidR="007C3BF1" w:rsidRPr="004F7949" w:rsidRDefault="007C3BF1" w:rsidP="005E3117">
      <w:pPr>
        <w:tabs>
          <w:tab w:val="left" w:pos="6237"/>
        </w:tabs>
        <w:autoSpaceDE w:val="0"/>
        <w:autoSpaceDN w:val="0"/>
        <w:adjustRightInd w:val="0"/>
        <w:jc w:val="both"/>
        <w:rPr>
          <w:sz w:val="28"/>
          <w:szCs w:val="28"/>
        </w:rPr>
      </w:pPr>
    </w:p>
    <w:p w:rsidR="007C3BF1" w:rsidRPr="004F7949" w:rsidRDefault="007C3BF1" w:rsidP="00520FCE">
      <w:pPr>
        <w:pStyle w:val="a7"/>
        <w:rPr>
          <w:rFonts w:ascii="Times New Roman" w:hAnsi="Times New Roman"/>
          <w:szCs w:val="28"/>
        </w:rPr>
      </w:pPr>
      <w:r w:rsidRPr="004F7949">
        <w:rPr>
          <w:rFonts w:ascii="Times New Roman" w:hAnsi="Times New Roman"/>
          <w:szCs w:val="28"/>
        </w:rPr>
        <w:t>7. Денежные средства учреждения</w:t>
      </w:r>
    </w:p>
    <w:p w:rsidR="007C3BF1" w:rsidRPr="004F7949" w:rsidRDefault="007C3BF1" w:rsidP="005E3117">
      <w:pPr>
        <w:tabs>
          <w:tab w:val="left" w:pos="6237"/>
        </w:tabs>
        <w:jc w:val="both"/>
        <w:rPr>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Безналичные денежные средства отражаются на лицевых счетах, открытых Учреждению, на основании выписок.</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Учреждение самостоятельно рассчитывает и устанавливает лимит кассы, а также определяет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(приложение № 7). Ответственным лицом за соблюдением лимита остатка наличных денежных сре</w:t>
      </w:r>
      <w:proofErr w:type="gramStart"/>
      <w:r w:rsidRPr="004F7949">
        <w:rPr>
          <w:rFonts w:ascii="Times New Roman" w:hAnsi="Times New Roman"/>
          <w:sz w:val="28"/>
          <w:szCs w:val="28"/>
        </w:rPr>
        <w:t>дств в к</w:t>
      </w:r>
      <w:proofErr w:type="gramEnd"/>
      <w:r w:rsidRPr="004F7949">
        <w:rPr>
          <w:rFonts w:ascii="Times New Roman" w:hAnsi="Times New Roman"/>
          <w:sz w:val="28"/>
          <w:szCs w:val="28"/>
        </w:rPr>
        <w:t xml:space="preserve">ассе учреждения назначается главный бухгалтер.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Расчеты с юридическими и физическими лицами наличными денежными средствами в случаях продажи товаров, выполнения работ или оказания услуг осуществляются учреждением без применения контрольно-кассовой техники.</w:t>
      </w:r>
    </w:p>
    <w:p w:rsidR="007C3BF1" w:rsidRPr="004F7949" w:rsidRDefault="007C3BF1" w:rsidP="00747E0F">
      <w:pPr>
        <w:pStyle w:val="2"/>
        <w:rPr>
          <w:rFonts w:ascii="Times New Roman" w:hAnsi="Times New Roman"/>
          <w:sz w:val="28"/>
          <w:szCs w:val="28"/>
        </w:rPr>
      </w:pPr>
      <w:r w:rsidRPr="004F7949">
        <w:rPr>
          <w:rFonts w:ascii="Times New Roman" w:hAnsi="Times New Roman"/>
          <w:sz w:val="28"/>
          <w:szCs w:val="28"/>
        </w:rPr>
        <w:t>Перечень лиц, имеющих право получать бланки строгой отчетности, приведен в Приложении № 15 к настоящей Учетной политике. Выдача бланков строгой отчетности должностным лицам производится в соответствии с Порядком выдачи бланков строгой отчетности (Приложение № 16).</w:t>
      </w:r>
    </w:p>
    <w:p w:rsidR="007C3BF1" w:rsidRPr="004F7949" w:rsidRDefault="007C3BF1" w:rsidP="005E3117">
      <w:pPr>
        <w:pStyle w:val="9"/>
        <w:shd w:val="clear" w:color="auto" w:fill="auto"/>
        <w:tabs>
          <w:tab w:val="left" w:pos="6237"/>
        </w:tabs>
        <w:spacing w:line="240" w:lineRule="auto"/>
        <w:ind w:right="60" w:firstLine="0"/>
        <w:rPr>
          <w:sz w:val="28"/>
          <w:szCs w:val="28"/>
        </w:rPr>
      </w:pPr>
    </w:p>
    <w:p w:rsidR="007C3BF1" w:rsidRPr="004F7949" w:rsidRDefault="007C3BF1" w:rsidP="00520FCE">
      <w:pPr>
        <w:pStyle w:val="a7"/>
        <w:rPr>
          <w:rFonts w:ascii="Times New Roman" w:hAnsi="Times New Roman"/>
          <w:szCs w:val="28"/>
        </w:rPr>
      </w:pPr>
      <w:r w:rsidRPr="004F7949">
        <w:rPr>
          <w:rFonts w:ascii="Times New Roman" w:hAnsi="Times New Roman"/>
          <w:szCs w:val="28"/>
        </w:rPr>
        <w:t>8. Денежные документы</w:t>
      </w:r>
    </w:p>
    <w:p w:rsidR="007C3BF1" w:rsidRPr="004F7949" w:rsidRDefault="007C3BF1" w:rsidP="005E3117">
      <w:pPr>
        <w:pStyle w:val="9"/>
        <w:shd w:val="clear" w:color="auto" w:fill="auto"/>
        <w:tabs>
          <w:tab w:val="left" w:pos="6237"/>
        </w:tabs>
        <w:spacing w:line="240" w:lineRule="auto"/>
        <w:ind w:left="20" w:right="60" w:firstLine="720"/>
        <w:rPr>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В составе денежных документов учитываются (п. 169 Инструкции 157н):</w:t>
      </w:r>
    </w:p>
    <w:p w:rsidR="007C3BF1" w:rsidRPr="004F7949" w:rsidRDefault="007C3BF1" w:rsidP="005E3117">
      <w:pPr>
        <w:pStyle w:val="2"/>
        <w:rPr>
          <w:rFonts w:ascii="Times New Roman" w:hAnsi="Times New Roman"/>
          <w:sz w:val="28"/>
          <w:szCs w:val="28"/>
        </w:rPr>
      </w:pPr>
    </w:p>
    <w:p w:rsidR="007C3BF1" w:rsidRPr="004F7949" w:rsidRDefault="007C3BF1" w:rsidP="007C3BF1">
      <w:pPr>
        <w:pStyle w:val="2"/>
        <w:numPr>
          <w:ilvl w:val="0"/>
          <w:numId w:val="19"/>
        </w:numPr>
        <w:rPr>
          <w:rFonts w:ascii="Times New Roman" w:hAnsi="Times New Roman"/>
          <w:sz w:val="28"/>
          <w:szCs w:val="28"/>
        </w:rPr>
      </w:pPr>
      <w:r w:rsidRPr="004F7949">
        <w:rPr>
          <w:rFonts w:ascii="Times New Roman" w:hAnsi="Times New Roman"/>
          <w:sz w:val="28"/>
          <w:szCs w:val="28"/>
        </w:rPr>
        <w:t>Почтовые марки и маркированные конверты</w:t>
      </w:r>
    </w:p>
    <w:p w:rsidR="007C3BF1" w:rsidRPr="004F7949" w:rsidRDefault="007C3BF1" w:rsidP="007C3BF1">
      <w:pPr>
        <w:pStyle w:val="2"/>
        <w:numPr>
          <w:ilvl w:val="0"/>
          <w:numId w:val="19"/>
        </w:numPr>
        <w:rPr>
          <w:rFonts w:ascii="Times New Roman" w:hAnsi="Times New Roman"/>
          <w:sz w:val="28"/>
          <w:szCs w:val="28"/>
        </w:rPr>
      </w:pPr>
      <w:r w:rsidRPr="004F7949">
        <w:rPr>
          <w:rFonts w:ascii="Times New Roman" w:hAnsi="Times New Roman"/>
          <w:sz w:val="28"/>
          <w:szCs w:val="28"/>
        </w:rPr>
        <w:t>Талоны на бензин</w:t>
      </w:r>
    </w:p>
    <w:p w:rsidR="007C3BF1" w:rsidRPr="004F7949" w:rsidRDefault="007C3BF1" w:rsidP="007C3BF1">
      <w:pPr>
        <w:pStyle w:val="2"/>
        <w:numPr>
          <w:ilvl w:val="0"/>
          <w:numId w:val="19"/>
        </w:numPr>
        <w:rPr>
          <w:rFonts w:ascii="Times New Roman" w:hAnsi="Times New Roman"/>
          <w:sz w:val="28"/>
          <w:szCs w:val="28"/>
        </w:rPr>
      </w:pPr>
      <w:r w:rsidRPr="004F7949">
        <w:rPr>
          <w:rFonts w:ascii="Times New Roman" w:hAnsi="Times New Roman"/>
          <w:sz w:val="28"/>
          <w:szCs w:val="28"/>
        </w:rPr>
        <w:t xml:space="preserve">Оплаченные путевки в санатории </w:t>
      </w:r>
    </w:p>
    <w:p w:rsidR="007C3BF1" w:rsidRPr="004F7949" w:rsidRDefault="007C3BF1" w:rsidP="007C3BF1">
      <w:pPr>
        <w:pStyle w:val="2"/>
        <w:numPr>
          <w:ilvl w:val="0"/>
          <w:numId w:val="19"/>
        </w:numPr>
        <w:rPr>
          <w:rFonts w:ascii="Times New Roman" w:hAnsi="Times New Roman"/>
          <w:sz w:val="28"/>
          <w:szCs w:val="28"/>
        </w:rPr>
      </w:pPr>
      <w:r w:rsidRPr="004F7949">
        <w:rPr>
          <w:rFonts w:ascii="Times New Roman" w:hAnsi="Times New Roman"/>
          <w:sz w:val="28"/>
          <w:szCs w:val="28"/>
        </w:rPr>
        <w:t>Талоны на вывоз мусора</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lastRenderedPageBreak/>
        <w:t xml:space="preserve">Денежные документы хранятся в кассе учреждения. Прием в кассу и выдача из кассы таких документов оформляются Приходными кассовыми ордерами </w:t>
      </w:r>
      <w:hyperlink r:id="rId7" w:history="1">
        <w:r w:rsidRPr="004F7949">
          <w:rPr>
            <w:rFonts w:ascii="Times New Roman" w:hAnsi="Times New Roman"/>
            <w:sz w:val="28"/>
            <w:szCs w:val="28"/>
          </w:rPr>
          <w:t>(ф. 0310001)</w:t>
        </w:r>
      </w:hyperlink>
      <w:r w:rsidRPr="004F7949">
        <w:rPr>
          <w:rFonts w:ascii="Times New Roman" w:hAnsi="Times New Roman"/>
          <w:sz w:val="28"/>
          <w:szCs w:val="28"/>
        </w:rPr>
        <w:t xml:space="preserve"> и Расходными кассовыми ордерами </w:t>
      </w:r>
      <w:hyperlink r:id="rId8" w:history="1">
        <w:r w:rsidRPr="004F7949">
          <w:rPr>
            <w:rFonts w:ascii="Times New Roman" w:hAnsi="Times New Roman"/>
            <w:sz w:val="28"/>
            <w:szCs w:val="28"/>
          </w:rPr>
          <w:t>(ф. 0310002)</w:t>
        </w:r>
      </w:hyperlink>
      <w:r w:rsidRPr="004F7949">
        <w:rPr>
          <w:rFonts w:ascii="Times New Roman" w:hAnsi="Times New Roman"/>
          <w:sz w:val="28"/>
          <w:szCs w:val="28"/>
        </w:rPr>
        <w:t xml:space="preserve"> с оформлением на них записи "Фондовый".</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Учет операций с денежными документами ведется на отдельных листах Кассовой книги учреждения с проставлением на них записи "Фондовый".</w:t>
      </w:r>
    </w:p>
    <w:p w:rsidR="007C3BF1" w:rsidRPr="004F7949" w:rsidRDefault="007C3BF1" w:rsidP="005E3117">
      <w:pPr>
        <w:pStyle w:val="9"/>
        <w:shd w:val="clear" w:color="auto" w:fill="auto"/>
        <w:tabs>
          <w:tab w:val="left" w:pos="6237"/>
        </w:tabs>
        <w:spacing w:line="240" w:lineRule="auto"/>
        <w:ind w:left="20" w:firstLine="720"/>
        <w:rPr>
          <w:sz w:val="28"/>
          <w:szCs w:val="28"/>
        </w:rPr>
      </w:pPr>
    </w:p>
    <w:p w:rsidR="007C3BF1" w:rsidRPr="004F7949" w:rsidRDefault="007C3BF1" w:rsidP="00520FCE">
      <w:pPr>
        <w:pStyle w:val="a7"/>
        <w:rPr>
          <w:rFonts w:ascii="Times New Roman" w:hAnsi="Times New Roman"/>
          <w:szCs w:val="28"/>
        </w:rPr>
      </w:pPr>
      <w:r w:rsidRPr="004F7949">
        <w:rPr>
          <w:rFonts w:ascii="Times New Roman" w:hAnsi="Times New Roman"/>
          <w:szCs w:val="28"/>
        </w:rPr>
        <w:t>9. Расчеты с дебиторами</w:t>
      </w:r>
    </w:p>
    <w:p w:rsidR="007C3BF1" w:rsidRPr="004F7949" w:rsidRDefault="007C3BF1" w:rsidP="005E3117">
      <w:pPr>
        <w:pStyle w:val="9"/>
        <w:shd w:val="clear" w:color="auto" w:fill="auto"/>
        <w:tabs>
          <w:tab w:val="left" w:pos="6237"/>
        </w:tabs>
        <w:spacing w:line="240" w:lineRule="auto"/>
        <w:ind w:left="20" w:firstLine="720"/>
        <w:rPr>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На счете 0 20500 000 «Расчеты по доходам» учитываются начисленные учреждением в момент возникновения требований к их плательщикам: </w:t>
      </w:r>
    </w:p>
    <w:p w:rsidR="007C3BF1" w:rsidRPr="004F7949" w:rsidRDefault="007C3BF1" w:rsidP="007C3BF1">
      <w:pPr>
        <w:pStyle w:val="2"/>
        <w:numPr>
          <w:ilvl w:val="0"/>
          <w:numId w:val="20"/>
        </w:numPr>
        <w:rPr>
          <w:rFonts w:ascii="Times New Roman" w:hAnsi="Times New Roman"/>
          <w:sz w:val="28"/>
          <w:szCs w:val="28"/>
        </w:rPr>
      </w:pPr>
      <w:r w:rsidRPr="004F7949">
        <w:rPr>
          <w:rFonts w:ascii="Times New Roman" w:hAnsi="Times New Roman"/>
          <w:sz w:val="28"/>
          <w:szCs w:val="28"/>
        </w:rPr>
        <w:t>Согласно заключенным договорам,</w:t>
      </w:r>
    </w:p>
    <w:p w:rsidR="007C3BF1" w:rsidRPr="004F7949" w:rsidRDefault="007C3BF1" w:rsidP="007C3BF1">
      <w:pPr>
        <w:pStyle w:val="2"/>
        <w:numPr>
          <w:ilvl w:val="0"/>
          <w:numId w:val="20"/>
        </w:numPr>
        <w:rPr>
          <w:rFonts w:ascii="Times New Roman" w:hAnsi="Times New Roman"/>
          <w:sz w:val="28"/>
          <w:szCs w:val="28"/>
        </w:rPr>
      </w:pPr>
      <w:r w:rsidRPr="004F7949">
        <w:rPr>
          <w:rFonts w:ascii="Times New Roman" w:hAnsi="Times New Roman"/>
          <w:sz w:val="28"/>
          <w:szCs w:val="28"/>
        </w:rPr>
        <w:t>По соглашениям,</w:t>
      </w:r>
    </w:p>
    <w:p w:rsidR="007C3BF1" w:rsidRPr="004F7949" w:rsidRDefault="007C3BF1" w:rsidP="007C3BF1">
      <w:pPr>
        <w:pStyle w:val="2"/>
        <w:numPr>
          <w:ilvl w:val="0"/>
          <w:numId w:val="20"/>
        </w:numPr>
        <w:rPr>
          <w:rFonts w:ascii="Times New Roman" w:hAnsi="Times New Roman"/>
          <w:sz w:val="28"/>
          <w:szCs w:val="28"/>
        </w:rPr>
      </w:pPr>
      <w:r w:rsidRPr="004F7949">
        <w:rPr>
          <w:rFonts w:ascii="Times New Roman" w:hAnsi="Times New Roman"/>
          <w:sz w:val="28"/>
          <w:szCs w:val="28"/>
        </w:rPr>
        <w:t>При выполнении возложенных согласно законодательству РФ функций.</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Доходы от субсидии на финансовое обеспечение выполнения государственного (муниципального) задания начисляются на основании Графика выделения субсидии к Соглашению о выделении субсидии вне зависимости от дня фактического поступления денег (Письмо Минфина России от 01.04.2016 N 02-06-07/19436).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Объекты учета аренды в рамках договоров, заключенных на неопределенный срок (в соответствии со ст. 610 ГК РФ) считаются объектами операционной аренды. Доходы и расходы по таким объектам принимаются к учету исходя из срока бюджетного планирования (составления Плана финансово-хозяйственной деятельности) (Письмо Минфина РФ от 7 марта 2018 г. N 02-07-10/1479).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Начисление доходов от штрафных санкций осуществляется на основании предъявления письменной Претензии контрагенту по форме первичного документа, установленного Учетной политикой (признанных должником или подлежащих уплате должником на основании решения суда, вступившего в законную силу, штрафов, пеней, иных санкций) (Письмо Минфина РФ от 29 мая 2015 г. N 02-07-10/31334). При начислении указанных доходов Учреждением применяется счет 2 20940 000. Счет 2 20540 000 Учреждением не применяется.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lastRenderedPageBreak/>
        <w:t xml:space="preserve">Начисление доходов в виде добровольных пожертвований производится на основании поступления денег на лицевой счет.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Возмещение в натуральной форме ущерба, причиненного нефинансовым или финансовым активам, отражается по тому же коду вида финансового обеспечения (деятельности), по которому осуществлялся их учет.</w:t>
      </w:r>
    </w:p>
    <w:p w:rsidR="007C3BF1" w:rsidRPr="004F7949" w:rsidRDefault="007C3BF1" w:rsidP="005E3117">
      <w:pPr>
        <w:pStyle w:val="30"/>
        <w:rPr>
          <w:sz w:val="28"/>
          <w:szCs w:val="28"/>
        </w:rPr>
      </w:pPr>
    </w:p>
    <w:p w:rsidR="007C3BF1" w:rsidRPr="004F7949" w:rsidRDefault="007C3BF1" w:rsidP="00520FCE">
      <w:pPr>
        <w:pStyle w:val="a7"/>
        <w:rPr>
          <w:rFonts w:ascii="Times New Roman" w:hAnsi="Times New Roman"/>
          <w:szCs w:val="28"/>
        </w:rPr>
      </w:pPr>
      <w:r w:rsidRPr="004F7949">
        <w:rPr>
          <w:rFonts w:ascii="Times New Roman" w:hAnsi="Times New Roman"/>
          <w:szCs w:val="28"/>
        </w:rPr>
        <w:t>10. Расчеты по выданным авансам</w:t>
      </w:r>
    </w:p>
    <w:p w:rsidR="007C3BF1" w:rsidRPr="004F7949" w:rsidRDefault="007C3BF1" w:rsidP="005E3117">
      <w:pPr>
        <w:pStyle w:val="30"/>
        <w:rPr>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0 20600 000 «Расчеты по выданным авансам». </w:t>
      </w:r>
    </w:p>
    <w:p w:rsidR="007C3BF1" w:rsidRPr="004F7949" w:rsidRDefault="007C3BF1" w:rsidP="005E3117">
      <w:pPr>
        <w:pStyle w:val="2"/>
        <w:rPr>
          <w:rFonts w:ascii="Times New Roman" w:hAnsi="Times New Roman"/>
          <w:sz w:val="28"/>
          <w:szCs w:val="28"/>
        </w:rPr>
      </w:pPr>
      <w:proofErr w:type="gramStart"/>
      <w:r w:rsidRPr="004F7949">
        <w:rPr>
          <w:rFonts w:ascii="Times New Roman" w:hAnsi="Times New Roman"/>
          <w:sz w:val="28"/>
          <w:szCs w:val="28"/>
        </w:rPr>
        <w:t>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учреждения получателями авансовых платежей  по дебету счета 0 20930 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w:t>
      </w:r>
      <w:proofErr w:type="gramEnd"/>
      <w:r w:rsidRPr="004F7949">
        <w:rPr>
          <w:rFonts w:ascii="Times New Roman" w:hAnsi="Times New Roman"/>
          <w:sz w:val="28"/>
          <w:szCs w:val="28"/>
        </w:rPr>
        <w:t>) (п. 109 Инструкции 174н, Письмо Минфина России N 02-02-04/67438, Казначейства России N 42-7.4-05/5.1-805 от 25.12.2014).</w:t>
      </w:r>
    </w:p>
    <w:p w:rsidR="007C3BF1" w:rsidRPr="004F7949" w:rsidRDefault="007C3BF1" w:rsidP="00B94CDE">
      <w:pPr>
        <w:pStyle w:val="2"/>
        <w:rPr>
          <w:rFonts w:ascii="Times New Roman" w:hAnsi="Times New Roman"/>
          <w:sz w:val="28"/>
          <w:szCs w:val="28"/>
        </w:rPr>
      </w:pPr>
      <w:r w:rsidRPr="004F7949">
        <w:rPr>
          <w:rFonts w:ascii="Times New Roman" w:hAnsi="Times New Roman"/>
          <w:sz w:val="28"/>
          <w:szCs w:val="28"/>
        </w:rPr>
        <w:t>Организация закупок товаров, выполнения работ, оказания услуг для нужд учреждения производится в соответствии с Порядком, приведенным в приложении № 9.</w:t>
      </w:r>
    </w:p>
    <w:p w:rsidR="007C3BF1" w:rsidRPr="004F7949" w:rsidRDefault="007C3BF1" w:rsidP="00B94CDE">
      <w:pPr>
        <w:pStyle w:val="2"/>
        <w:rPr>
          <w:rFonts w:ascii="Times New Roman" w:hAnsi="Times New Roman"/>
          <w:sz w:val="28"/>
          <w:szCs w:val="28"/>
        </w:rPr>
      </w:pPr>
      <w:r w:rsidRPr="004F7949">
        <w:rPr>
          <w:rFonts w:ascii="Times New Roman" w:hAnsi="Times New Roman"/>
          <w:sz w:val="28"/>
          <w:szCs w:val="28"/>
        </w:rPr>
        <w:t>Работа комиссии по закупке товаров, выполненных работ, оказанных услуг определяется регламентом работы комиссии (приложение № 10).</w:t>
      </w:r>
    </w:p>
    <w:p w:rsidR="007C3BF1" w:rsidRPr="004F7949" w:rsidRDefault="007C3BF1" w:rsidP="005E3117">
      <w:pPr>
        <w:pStyle w:val="30"/>
        <w:rPr>
          <w:sz w:val="28"/>
          <w:szCs w:val="28"/>
        </w:rPr>
      </w:pPr>
    </w:p>
    <w:p w:rsidR="007C3BF1" w:rsidRPr="004F7949" w:rsidRDefault="007C3BF1" w:rsidP="00520FCE">
      <w:pPr>
        <w:pStyle w:val="a7"/>
        <w:rPr>
          <w:rFonts w:ascii="Times New Roman" w:hAnsi="Times New Roman"/>
          <w:szCs w:val="28"/>
        </w:rPr>
      </w:pPr>
      <w:r w:rsidRPr="004F7949">
        <w:rPr>
          <w:rFonts w:ascii="Times New Roman" w:hAnsi="Times New Roman"/>
          <w:szCs w:val="28"/>
        </w:rPr>
        <w:t>11. Расчеты с подотчетными лицами</w:t>
      </w:r>
    </w:p>
    <w:p w:rsidR="007C3BF1" w:rsidRPr="004F7949" w:rsidRDefault="007C3BF1" w:rsidP="005E3117">
      <w:pPr>
        <w:pStyle w:val="30"/>
        <w:rPr>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Перечень лиц, имеющих право получать под отчет денежные средства и денежные документы, устанавливается Приказом Руководителя.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Максимальная сумма, подлежащая выдаче под отчет, составляет 100 000,0 рублей.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Максимальный срок выдачи подотчетной суммы устанавливается 3 месяца.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При расчете наличными по одной сделке между юридическими лицами Учреждение учитывает максимальный размер, установленный Банком России – 100 000 рублей.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lastRenderedPageBreak/>
        <w:t xml:space="preserve">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7C3BF1" w:rsidRPr="004F7949" w:rsidRDefault="007C3BF1" w:rsidP="005E3117">
      <w:pPr>
        <w:pStyle w:val="30"/>
        <w:rPr>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 и Заявления на возмещение понесенных расходов.</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Заявление и Авансовый отчет должны быть предоставлены Руководителю Учреждения не позднее 1 месяца с момента осуществления таких расходов.</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Порядок направления сотрудников в служебные командировки и возмещения командировочных расходов установлен Положением о командировках (</w:t>
      </w:r>
      <w:r w:rsidRPr="00CB7EA7">
        <w:rPr>
          <w:rFonts w:ascii="Times New Roman" w:hAnsi="Times New Roman"/>
          <w:sz w:val="28"/>
          <w:szCs w:val="28"/>
        </w:rPr>
        <w:t>Приложение № 8 к Учетной политике</w:t>
      </w:r>
      <w:r w:rsidRPr="004F7949">
        <w:rPr>
          <w:rFonts w:ascii="Times New Roman" w:hAnsi="Times New Roman"/>
          <w:sz w:val="28"/>
          <w:szCs w:val="28"/>
        </w:rPr>
        <w:t>)</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Если при увольнении (или смерти) работника учреждение своевременно не произвело с ним расчет по подотчетным суммам до конца отчетного года, сумма дебиторской задолженности, отраженная на счете 0 20800 000 переносится в дебет счета 0 20930 000 «Расчеты по компенсации затрат». В аналогичном порядке переносится задолженность по подотчетным лицам, с которыми осуществляется претензионная работа, в том числе в случае оспаривания сумм задолженности (п. 112 Инструкции 183н).</w:t>
      </w:r>
    </w:p>
    <w:p w:rsidR="007C3BF1" w:rsidRPr="004F7949" w:rsidRDefault="007C3BF1" w:rsidP="005E3117">
      <w:pPr>
        <w:jc w:val="both"/>
        <w:rPr>
          <w:sz w:val="28"/>
          <w:szCs w:val="28"/>
        </w:rPr>
      </w:pPr>
    </w:p>
    <w:p w:rsidR="007C3BF1" w:rsidRPr="004F7949" w:rsidRDefault="007C3BF1" w:rsidP="00CB7EA7">
      <w:pPr>
        <w:pStyle w:val="a7"/>
        <w:rPr>
          <w:rFonts w:ascii="Times New Roman" w:hAnsi="Times New Roman"/>
          <w:szCs w:val="28"/>
        </w:rPr>
      </w:pPr>
      <w:r w:rsidRPr="004F7949">
        <w:rPr>
          <w:rFonts w:ascii="Times New Roman" w:hAnsi="Times New Roman"/>
          <w:szCs w:val="28"/>
        </w:rPr>
        <w:t>12. Расчеты с персоналом по оплате труда</w:t>
      </w:r>
    </w:p>
    <w:p w:rsidR="007C3BF1" w:rsidRPr="004F7949" w:rsidRDefault="007C3BF1" w:rsidP="005E3117">
      <w:pPr>
        <w:tabs>
          <w:tab w:val="left" w:pos="6237"/>
        </w:tabs>
        <w:jc w:val="both"/>
        <w:rPr>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Для оформления структуры, штатного состава и штатной численности учреждения в соответствии с его уставом применяется штатное расписание. Штатное расписание - это организационно-распорядительный документ, в котором отражается структура учреждения, содержится перечень должностей с указанием их количества и размеров должностных окладов. Также в штатном расписании отражается размер надбавок и доплат, существующих в данном учреждении, применительно к конкретным должностям. Штатное </w:t>
      </w:r>
      <w:r w:rsidRPr="004F7949">
        <w:rPr>
          <w:rFonts w:ascii="Times New Roman" w:hAnsi="Times New Roman"/>
          <w:sz w:val="28"/>
          <w:szCs w:val="28"/>
        </w:rPr>
        <w:lastRenderedPageBreak/>
        <w:t>расписание составляют работник кадровой службы и главный бухгалтер. Утверждает штатное расписание руководитель организации. При составлении штатного расписания учитывается примерное штатное расписание (</w:t>
      </w:r>
      <w:r>
        <w:rPr>
          <w:rFonts w:ascii="Times New Roman" w:hAnsi="Times New Roman"/>
          <w:sz w:val="28"/>
          <w:szCs w:val="28"/>
        </w:rPr>
        <w:t>П</w:t>
      </w:r>
      <w:r w:rsidRPr="004F7949">
        <w:rPr>
          <w:rFonts w:ascii="Times New Roman" w:hAnsi="Times New Roman"/>
          <w:sz w:val="28"/>
          <w:szCs w:val="28"/>
        </w:rPr>
        <w:t>риложение  № 6).</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В случае привлечения работников Учреждения к мероприятиям по созданию   основных средств или материальных запасов суммы начисленной им заработной платы вместо отнесения на текущие затраты подлежат включению в первоначальную стоимость данных активов.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При этом рабочее время указанных работников, затраченное ими на создание основных средств или нематериальных активов, оформляется заказами-нарядами и не отражается в   табелях учета рабочего времени.   При невозможности точно определить количество рабочего времени, затраченного на создание основных средств или нематериальных активов, вся сумма начисленной заработной платы относится на   текущие расходы.</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Дт 0 30211 830 Кт 0 20111 610 (Письмо Минфина РФ от 8 июля 2015 г. N 02-07-07/39464).</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Табель учета использования рабочего времени (ф. 0504421) ведется по отклонениям от нормального использования рабочего времени (Приказ 52н).</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Аналитический учет расчетов по оплате труда и стипендиям ведется в Журнале операций расчетов по оплате труда (п. 257 Инструкции 157н). </w:t>
      </w:r>
    </w:p>
    <w:p w:rsidR="007C3BF1" w:rsidRPr="004F7949" w:rsidRDefault="007C3BF1" w:rsidP="005E3117">
      <w:pPr>
        <w:pStyle w:val="2"/>
        <w:rPr>
          <w:rFonts w:ascii="Times New Roman" w:hAnsi="Times New Roman"/>
          <w:sz w:val="28"/>
          <w:szCs w:val="28"/>
        </w:rPr>
      </w:pPr>
    </w:p>
    <w:p w:rsidR="007C3BF1" w:rsidRPr="004F7949" w:rsidRDefault="007C3BF1" w:rsidP="00CB7EA7">
      <w:pPr>
        <w:pStyle w:val="a7"/>
        <w:rPr>
          <w:rFonts w:ascii="Times New Roman" w:hAnsi="Times New Roman"/>
          <w:szCs w:val="28"/>
        </w:rPr>
      </w:pPr>
      <w:r w:rsidRPr="004F7949">
        <w:rPr>
          <w:rFonts w:ascii="Times New Roman" w:hAnsi="Times New Roman"/>
          <w:szCs w:val="28"/>
        </w:rPr>
        <w:t>13. Расчеты по обязательствам учреждения</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Операции по уплате НДС и налога на прибыль организаций отражаются по статье 130 «Доходы от оказания платных услуг (работ)» КОСГУ (Приказ 65н).</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 В аналогичном порядке производится зачет обязательств из величины перечисленного Учреждению обеспечения.</w:t>
      </w:r>
    </w:p>
    <w:p w:rsidR="007C3BF1" w:rsidRPr="004F7949" w:rsidRDefault="007C3BF1" w:rsidP="005E3117">
      <w:pPr>
        <w:pStyle w:val="30"/>
        <w:rPr>
          <w:sz w:val="28"/>
          <w:szCs w:val="28"/>
        </w:rPr>
      </w:pPr>
    </w:p>
    <w:p w:rsidR="007C3BF1" w:rsidRPr="004F7949" w:rsidRDefault="007C3BF1" w:rsidP="00CB7EA7">
      <w:pPr>
        <w:pStyle w:val="a7"/>
        <w:rPr>
          <w:rFonts w:ascii="Times New Roman" w:hAnsi="Times New Roman"/>
          <w:szCs w:val="28"/>
        </w:rPr>
      </w:pPr>
      <w:r w:rsidRPr="004F7949">
        <w:rPr>
          <w:rFonts w:ascii="Times New Roman" w:hAnsi="Times New Roman"/>
          <w:szCs w:val="28"/>
        </w:rPr>
        <w:t>14. Порядок списания задолженностей</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lastRenderedPageBreak/>
        <w:t>Кредиторская задолженность, по которой истек срок исковой давности, и дебиторская задолженность по доходам, нереальная к взысканию, определяются в бухгалтерском учете по результатам проведенной в учреждении инвентаризации обязательств. Нереальными к взысканию признаются:</w:t>
      </w:r>
    </w:p>
    <w:p w:rsidR="007C3BF1" w:rsidRPr="004F7949" w:rsidRDefault="007C3BF1" w:rsidP="007C3BF1">
      <w:pPr>
        <w:pStyle w:val="2"/>
        <w:numPr>
          <w:ilvl w:val="0"/>
          <w:numId w:val="21"/>
        </w:numPr>
        <w:rPr>
          <w:rFonts w:ascii="Times New Roman" w:hAnsi="Times New Roman"/>
          <w:sz w:val="28"/>
          <w:szCs w:val="28"/>
        </w:rPr>
      </w:pPr>
      <w:r w:rsidRPr="004F7949">
        <w:rPr>
          <w:rFonts w:ascii="Times New Roman" w:hAnsi="Times New Roman"/>
          <w:sz w:val="28"/>
          <w:szCs w:val="28"/>
        </w:rPr>
        <w:t>долги, по которым истек установленный срок исковой давности (ст. 196 ГК РФ);</w:t>
      </w:r>
    </w:p>
    <w:p w:rsidR="007C3BF1" w:rsidRPr="004F7949" w:rsidRDefault="007C3BF1" w:rsidP="007C3BF1">
      <w:pPr>
        <w:pStyle w:val="2"/>
        <w:numPr>
          <w:ilvl w:val="0"/>
          <w:numId w:val="21"/>
        </w:numPr>
        <w:rPr>
          <w:rFonts w:ascii="Times New Roman" w:hAnsi="Times New Roman"/>
          <w:sz w:val="28"/>
          <w:szCs w:val="28"/>
        </w:rPr>
      </w:pPr>
      <w:r w:rsidRPr="004F7949">
        <w:rPr>
          <w:rFonts w:ascii="Times New Roman" w:hAnsi="Times New Roman"/>
          <w:sz w:val="28"/>
          <w:szCs w:val="28"/>
        </w:rPr>
        <w:t>долги, по которым обязательство прекращено вследствие невозможности его исполнения (ст. 416 ГК РФ);</w:t>
      </w:r>
    </w:p>
    <w:p w:rsidR="007C3BF1" w:rsidRPr="004F7949" w:rsidRDefault="007C3BF1" w:rsidP="007C3BF1">
      <w:pPr>
        <w:pStyle w:val="2"/>
        <w:numPr>
          <w:ilvl w:val="0"/>
          <w:numId w:val="21"/>
        </w:numPr>
        <w:rPr>
          <w:rFonts w:ascii="Times New Roman" w:hAnsi="Times New Roman"/>
          <w:sz w:val="28"/>
          <w:szCs w:val="28"/>
        </w:rPr>
      </w:pPr>
      <w:r w:rsidRPr="004F7949">
        <w:rPr>
          <w:rFonts w:ascii="Times New Roman" w:hAnsi="Times New Roman"/>
          <w:sz w:val="28"/>
          <w:szCs w:val="28"/>
        </w:rPr>
        <w:t>долги, по которым обязательство прекращено на основании акта органа государственной власти или органа местного самоуправления (ст. 417 ГК РФ);</w:t>
      </w:r>
    </w:p>
    <w:p w:rsidR="007C3BF1" w:rsidRPr="004F7949" w:rsidRDefault="007C3BF1" w:rsidP="007C3BF1">
      <w:pPr>
        <w:pStyle w:val="2"/>
        <w:numPr>
          <w:ilvl w:val="0"/>
          <w:numId w:val="21"/>
        </w:numPr>
        <w:rPr>
          <w:rFonts w:ascii="Times New Roman" w:hAnsi="Times New Roman"/>
          <w:sz w:val="28"/>
          <w:szCs w:val="28"/>
        </w:rPr>
      </w:pPr>
      <w:r w:rsidRPr="004F7949">
        <w:rPr>
          <w:rFonts w:ascii="Times New Roman" w:hAnsi="Times New Roman"/>
          <w:sz w:val="28"/>
          <w:szCs w:val="28"/>
        </w:rPr>
        <w:t>долги, по которым обязательство прекращено смертью должника (ст. 418 ГК РФ);</w:t>
      </w:r>
    </w:p>
    <w:p w:rsidR="007C3BF1" w:rsidRPr="004F7949" w:rsidRDefault="007C3BF1" w:rsidP="007C3BF1">
      <w:pPr>
        <w:pStyle w:val="2"/>
        <w:numPr>
          <w:ilvl w:val="0"/>
          <w:numId w:val="21"/>
        </w:numPr>
        <w:rPr>
          <w:rFonts w:ascii="Times New Roman" w:hAnsi="Times New Roman"/>
          <w:sz w:val="28"/>
          <w:szCs w:val="28"/>
        </w:rPr>
      </w:pPr>
      <w:r w:rsidRPr="004F7949">
        <w:rPr>
          <w:rFonts w:ascii="Times New Roman" w:hAnsi="Times New Roman"/>
          <w:sz w:val="28"/>
          <w:szCs w:val="28"/>
        </w:rPr>
        <w:t>долги, по которым обязательство прекращено ликвидацией организации (ст. 419 ГК РФ).</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Руководителю о списании задолженности.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Списание задолженности нереальной к взысканию оформляется Решением Комиссии по поступлению и выбытию активов по Приказу Руководителя Учреждения. </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забалансовый счет 20 на основании Решения Инвентаризационной комиссии по Приказу Руководителя. </w:t>
      </w:r>
    </w:p>
    <w:p w:rsidR="007C3BF1" w:rsidRPr="004F7949" w:rsidRDefault="007C3BF1" w:rsidP="005E3117">
      <w:pPr>
        <w:pStyle w:val="30"/>
        <w:rPr>
          <w:sz w:val="28"/>
          <w:szCs w:val="28"/>
        </w:rPr>
      </w:pPr>
    </w:p>
    <w:p w:rsidR="007C3BF1" w:rsidRPr="004F7949" w:rsidRDefault="007C3BF1" w:rsidP="00CB7EA7">
      <w:pPr>
        <w:pStyle w:val="a7"/>
        <w:rPr>
          <w:rFonts w:ascii="Times New Roman" w:hAnsi="Times New Roman"/>
          <w:szCs w:val="28"/>
        </w:rPr>
      </w:pPr>
      <w:r w:rsidRPr="004F7949">
        <w:rPr>
          <w:rFonts w:ascii="Times New Roman" w:hAnsi="Times New Roman"/>
          <w:szCs w:val="28"/>
        </w:rPr>
        <w:t>15. Отдельные виды доходов и расходов</w:t>
      </w:r>
    </w:p>
    <w:p w:rsidR="007C3BF1" w:rsidRPr="004F7949" w:rsidRDefault="007C3BF1" w:rsidP="005E3117">
      <w:pPr>
        <w:tabs>
          <w:tab w:val="left" w:pos="6237"/>
        </w:tabs>
        <w:jc w:val="both"/>
        <w:rPr>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Расходы признаются в том отчетном периоде, к которому они относятся, независимо от времени фактической выплаты денежных сре</w:t>
      </w:r>
      <w:proofErr w:type="gramStart"/>
      <w:r w:rsidRPr="004F7949">
        <w:rPr>
          <w:rFonts w:ascii="Times New Roman" w:hAnsi="Times New Roman"/>
          <w:sz w:val="28"/>
          <w:szCs w:val="28"/>
        </w:rPr>
        <w:t>дств в с</w:t>
      </w:r>
      <w:proofErr w:type="gramEnd"/>
      <w:r w:rsidRPr="004F7949">
        <w:rPr>
          <w:rFonts w:ascii="Times New Roman" w:hAnsi="Times New Roman"/>
          <w:sz w:val="28"/>
          <w:szCs w:val="28"/>
        </w:rPr>
        <w:t>оответствии с утвержденным Планом финансово-хозяйственной деятельности Учреждения.</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lastRenderedPageBreak/>
        <w:t xml:space="preserve">К доходам </w:t>
      </w:r>
      <w:proofErr w:type="gramStart"/>
      <w:r w:rsidRPr="004F7949">
        <w:rPr>
          <w:rFonts w:ascii="Times New Roman" w:hAnsi="Times New Roman"/>
          <w:sz w:val="28"/>
          <w:szCs w:val="28"/>
        </w:rPr>
        <w:t>будущих периодов Учреждения, учитываемых на счете 0 40140 000 относятся</w:t>
      </w:r>
      <w:proofErr w:type="gramEnd"/>
      <w:r w:rsidRPr="004F7949">
        <w:rPr>
          <w:rFonts w:ascii="Times New Roman" w:hAnsi="Times New Roman"/>
          <w:sz w:val="28"/>
          <w:szCs w:val="28"/>
        </w:rPr>
        <w:t>:</w:t>
      </w:r>
    </w:p>
    <w:p w:rsidR="007C3BF1" w:rsidRPr="004F7949" w:rsidRDefault="007C3BF1" w:rsidP="007C3BF1">
      <w:pPr>
        <w:pStyle w:val="2"/>
        <w:numPr>
          <w:ilvl w:val="1"/>
          <w:numId w:val="6"/>
        </w:numPr>
        <w:ind w:left="1418" w:hanging="283"/>
        <w:rPr>
          <w:rFonts w:ascii="Times New Roman" w:hAnsi="Times New Roman"/>
          <w:sz w:val="28"/>
          <w:szCs w:val="28"/>
        </w:rPr>
      </w:pPr>
      <w:r w:rsidRPr="004F7949">
        <w:rPr>
          <w:rFonts w:ascii="Times New Roman" w:hAnsi="Times New Roman"/>
          <w:sz w:val="28"/>
          <w:szCs w:val="28"/>
        </w:rPr>
        <w:t xml:space="preserve">доходы по соглашениям о предоставлении субсидии, заключенным до начала года их получения </w:t>
      </w:r>
    </w:p>
    <w:p w:rsidR="007C3BF1" w:rsidRPr="004F7949" w:rsidRDefault="007C3BF1" w:rsidP="007C3BF1">
      <w:pPr>
        <w:pStyle w:val="2"/>
        <w:numPr>
          <w:ilvl w:val="1"/>
          <w:numId w:val="6"/>
        </w:numPr>
        <w:ind w:left="1418" w:hanging="284"/>
        <w:rPr>
          <w:rFonts w:ascii="Times New Roman" w:hAnsi="Times New Roman"/>
          <w:sz w:val="28"/>
          <w:szCs w:val="28"/>
        </w:rPr>
      </w:pPr>
      <w:r w:rsidRPr="004F7949">
        <w:rPr>
          <w:rFonts w:ascii="Times New Roman" w:hAnsi="Times New Roman"/>
          <w:sz w:val="28"/>
          <w:szCs w:val="28"/>
        </w:rPr>
        <w:t xml:space="preserve">начисление доходов от аренды имущества, переданного в рамках операционной (неоперационной) аренды арендаторам согласно заключенным договорам </w:t>
      </w:r>
    </w:p>
    <w:p w:rsidR="007C3BF1" w:rsidRPr="004F7949" w:rsidRDefault="007C3BF1" w:rsidP="007C3BF1">
      <w:pPr>
        <w:pStyle w:val="2"/>
        <w:numPr>
          <w:ilvl w:val="1"/>
          <w:numId w:val="6"/>
        </w:numPr>
        <w:ind w:left="1418" w:hanging="284"/>
        <w:rPr>
          <w:rFonts w:ascii="Times New Roman" w:hAnsi="Times New Roman"/>
          <w:sz w:val="28"/>
          <w:szCs w:val="28"/>
        </w:rPr>
      </w:pPr>
      <w:r w:rsidRPr="004F7949">
        <w:rPr>
          <w:rFonts w:ascii="Times New Roman" w:hAnsi="Times New Roman"/>
          <w:sz w:val="28"/>
          <w:szCs w:val="28"/>
        </w:rPr>
        <w:t xml:space="preserve">начисление сумм заказчикам в соответствии с договорами и расчетными документами за выполненные и сданные им отдельные этапы работ, услуг </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В состав расходов будущих периодов, учитываемых на счете 0 40150 000, включаются:</w:t>
      </w:r>
    </w:p>
    <w:p w:rsidR="007C3BF1" w:rsidRPr="004F7949" w:rsidRDefault="007C3BF1" w:rsidP="007C3BF1">
      <w:pPr>
        <w:pStyle w:val="2"/>
        <w:numPr>
          <w:ilvl w:val="0"/>
          <w:numId w:val="22"/>
        </w:numPr>
        <w:rPr>
          <w:rFonts w:ascii="Times New Roman" w:hAnsi="Times New Roman"/>
          <w:sz w:val="28"/>
          <w:szCs w:val="28"/>
        </w:rPr>
      </w:pPr>
      <w:r w:rsidRPr="004F7949">
        <w:rPr>
          <w:rFonts w:ascii="Times New Roman" w:hAnsi="Times New Roman"/>
          <w:sz w:val="28"/>
          <w:szCs w:val="28"/>
        </w:rPr>
        <w:t>расходы на приобретение лицензионного компьютерного программного обеспечения, которые относятся на расходы в течение  пяти лет с месяца приобретения (п. 4 ст. 1235 ГК РФ)</w:t>
      </w:r>
    </w:p>
    <w:p w:rsidR="007C3BF1" w:rsidRPr="004F7949" w:rsidRDefault="007C3BF1" w:rsidP="007C3BF1">
      <w:pPr>
        <w:pStyle w:val="2"/>
        <w:numPr>
          <w:ilvl w:val="0"/>
          <w:numId w:val="22"/>
        </w:numPr>
        <w:rPr>
          <w:rFonts w:ascii="Times New Roman" w:hAnsi="Times New Roman"/>
          <w:sz w:val="28"/>
          <w:szCs w:val="28"/>
        </w:rPr>
      </w:pPr>
      <w:r w:rsidRPr="004F7949">
        <w:rPr>
          <w:rFonts w:ascii="Times New Roman" w:hAnsi="Times New Roman"/>
          <w:sz w:val="28"/>
          <w:szCs w:val="28"/>
        </w:rPr>
        <w:t xml:space="preserve">расходы на приобретение лицензионного компьютерного программного обеспечения, которые относятся на расходы в течение периода, указанного в пользовательской лицензии </w:t>
      </w:r>
    </w:p>
    <w:p w:rsidR="007C3BF1" w:rsidRPr="004F7949" w:rsidRDefault="007C3BF1" w:rsidP="007C3BF1">
      <w:pPr>
        <w:pStyle w:val="2"/>
        <w:numPr>
          <w:ilvl w:val="0"/>
          <w:numId w:val="22"/>
        </w:numPr>
        <w:rPr>
          <w:rFonts w:ascii="Times New Roman" w:hAnsi="Times New Roman"/>
          <w:sz w:val="28"/>
          <w:szCs w:val="28"/>
        </w:rPr>
      </w:pPr>
      <w:r w:rsidRPr="004F7949">
        <w:rPr>
          <w:rFonts w:ascii="Times New Roman" w:hAnsi="Times New Roman"/>
          <w:sz w:val="28"/>
          <w:szCs w:val="28"/>
        </w:rPr>
        <w:t>страховые взносы по договорам страхования, которые равномерно относятся на расходы в течение срока, установленного договорами</w:t>
      </w:r>
    </w:p>
    <w:p w:rsidR="007C3BF1" w:rsidRPr="004F7949" w:rsidRDefault="007C3BF1" w:rsidP="007C3BF1">
      <w:pPr>
        <w:pStyle w:val="2"/>
        <w:numPr>
          <w:ilvl w:val="0"/>
          <w:numId w:val="22"/>
        </w:numPr>
        <w:rPr>
          <w:rFonts w:ascii="Times New Roman" w:hAnsi="Times New Roman"/>
          <w:sz w:val="28"/>
          <w:szCs w:val="28"/>
        </w:rPr>
      </w:pPr>
      <w:r w:rsidRPr="004F7949">
        <w:rPr>
          <w:rFonts w:ascii="Times New Roman" w:hAnsi="Times New Roman"/>
          <w:sz w:val="28"/>
          <w:szCs w:val="28"/>
        </w:rPr>
        <w:t>неравномерно производимый ремонт основных средств</w:t>
      </w:r>
    </w:p>
    <w:p w:rsidR="007C3BF1" w:rsidRPr="004F7949" w:rsidRDefault="007C3BF1" w:rsidP="007C3BF1">
      <w:pPr>
        <w:pStyle w:val="2"/>
        <w:numPr>
          <w:ilvl w:val="0"/>
          <w:numId w:val="22"/>
        </w:numPr>
        <w:rPr>
          <w:rFonts w:ascii="Times New Roman" w:hAnsi="Times New Roman"/>
          <w:sz w:val="28"/>
          <w:szCs w:val="28"/>
        </w:rPr>
      </w:pPr>
      <w:r w:rsidRPr="004F7949">
        <w:rPr>
          <w:rFonts w:ascii="Times New Roman" w:hAnsi="Times New Roman"/>
          <w:sz w:val="28"/>
          <w:szCs w:val="28"/>
        </w:rPr>
        <w:t xml:space="preserve">плата за сертификат ключа электронной цифровой подписи </w:t>
      </w:r>
    </w:p>
    <w:p w:rsidR="007C3BF1" w:rsidRPr="004F7949" w:rsidRDefault="007C3BF1" w:rsidP="007C3BF1">
      <w:pPr>
        <w:pStyle w:val="2"/>
        <w:numPr>
          <w:ilvl w:val="0"/>
          <w:numId w:val="22"/>
        </w:numPr>
        <w:rPr>
          <w:rFonts w:ascii="Times New Roman" w:hAnsi="Times New Roman"/>
          <w:sz w:val="28"/>
          <w:szCs w:val="28"/>
        </w:rPr>
      </w:pPr>
      <w:r w:rsidRPr="004F7949">
        <w:rPr>
          <w:rFonts w:ascii="Times New Roman" w:hAnsi="Times New Roman"/>
          <w:sz w:val="28"/>
          <w:szCs w:val="28"/>
        </w:rPr>
        <w:t>иные аналогичные расходы.</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7C3BF1" w:rsidRPr="004F7949" w:rsidRDefault="007C3BF1" w:rsidP="005E3117">
      <w:pPr>
        <w:pStyle w:val="2"/>
        <w:rPr>
          <w:rFonts w:ascii="Times New Roman" w:hAnsi="Times New Roman"/>
          <w:sz w:val="28"/>
          <w:szCs w:val="28"/>
        </w:rPr>
      </w:pPr>
    </w:p>
    <w:p w:rsidR="007C3BF1" w:rsidRPr="004F7949" w:rsidRDefault="007C3BF1" w:rsidP="00CB7EA7">
      <w:pPr>
        <w:pStyle w:val="a7"/>
        <w:rPr>
          <w:rFonts w:ascii="Times New Roman" w:hAnsi="Times New Roman"/>
          <w:szCs w:val="28"/>
        </w:rPr>
      </w:pPr>
      <w:r w:rsidRPr="004F7949">
        <w:rPr>
          <w:rFonts w:ascii="Times New Roman" w:hAnsi="Times New Roman"/>
          <w:szCs w:val="28"/>
        </w:rPr>
        <w:t>16. Резервы учреждения</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Резервы, создаваемые учреждением, учитываются на счетах 0 40160 000. Резервы в учреждении создаются на следующие цели:</w:t>
      </w:r>
    </w:p>
    <w:p w:rsidR="007C3BF1" w:rsidRPr="004F7949" w:rsidRDefault="007C3BF1" w:rsidP="005E3117">
      <w:pPr>
        <w:pStyle w:val="2"/>
        <w:rPr>
          <w:rFonts w:ascii="Times New Roman" w:hAnsi="Times New Roman"/>
          <w:sz w:val="28"/>
          <w:szCs w:val="28"/>
        </w:rPr>
      </w:pPr>
    </w:p>
    <w:p w:rsidR="007C3BF1" w:rsidRPr="004F7949" w:rsidRDefault="007C3BF1" w:rsidP="007C3BF1">
      <w:pPr>
        <w:pStyle w:val="2"/>
        <w:numPr>
          <w:ilvl w:val="0"/>
          <w:numId w:val="5"/>
        </w:numPr>
        <w:rPr>
          <w:rFonts w:ascii="Times New Roman" w:hAnsi="Times New Roman"/>
          <w:sz w:val="28"/>
          <w:szCs w:val="28"/>
        </w:rPr>
      </w:pPr>
      <w:r w:rsidRPr="004F7949">
        <w:rPr>
          <w:rFonts w:ascii="Times New Roman" w:hAnsi="Times New Roman"/>
          <w:sz w:val="28"/>
          <w:szCs w:val="28"/>
        </w:rPr>
        <w:t xml:space="preserve">для предстоящей оплаты отпусков за фактически отработанное время, включая платежи на обязательное социальное страхование сотрудника (служащего) учреждения – по счетам 0 40160 211 (213) (далее – резерв на отпуска); </w:t>
      </w:r>
    </w:p>
    <w:p w:rsidR="007C3BF1" w:rsidRPr="004F7949" w:rsidRDefault="007C3BF1" w:rsidP="007C3BF1">
      <w:pPr>
        <w:pStyle w:val="2"/>
        <w:numPr>
          <w:ilvl w:val="0"/>
          <w:numId w:val="5"/>
        </w:numPr>
        <w:rPr>
          <w:rFonts w:ascii="Times New Roman" w:hAnsi="Times New Roman"/>
          <w:sz w:val="28"/>
          <w:szCs w:val="28"/>
        </w:rPr>
      </w:pPr>
      <w:r w:rsidRPr="004F7949">
        <w:rPr>
          <w:rFonts w:ascii="Times New Roman" w:hAnsi="Times New Roman"/>
          <w:sz w:val="28"/>
          <w:szCs w:val="28"/>
        </w:rPr>
        <w:lastRenderedPageBreak/>
        <w:t>по обязательствам по уплате коммунальных расходов, по начислению которых существует на отчетную дату неопределенность по их размеру ввиду отсутствия первичных учетных документов – по счету 0 40160 223.</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Расчет резерва коммунальных расходов и его начисление делается Главным бухгалтером по состоянию на 31 декабря отчетного года согласно показаниям приборов учета.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При расчете резерва Учреждение пользуется положениями Письма Минфина РФ от 20.05.2015 N 02-07-07/28998. Расчет резерва на отпуска делается Главным бухгалтером по состоянию на 31 декабря отчетного года исходя из планируемого количества дней отпуска работников учреждения в соответствующем году согласно сведениям отдела кадров учреждения и средней заработной платы по учреждению в целом.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7C3BF1" w:rsidRPr="004F7949" w:rsidRDefault="007C3BF1" w:rsidP="005E3117">
      <w:pPr>
        <w:pStyle w:val="2"/>
        <w:ind w:firstLine="0"/>
        <w:rPr>
          <w:rFonts w:ascii="Times New Roman" w:hAnsi="Times New Roman"/>
          <w:sz w:val="28"/>
          <w:szCs w:val="28"/>
        </w:rPr>
      </w:pPr>
    </w:p>
    <w:p w:rsidR="007C3BF1" w:rsidRPr="004F7949" w:rsidRDefault="007C3BF1" w:rsidP="00CB7EA7">
      <w:pPr>
        <w:pStyle w:val="a7"/>
        <w:rPr>
          <w:rFonts w:ascii="Times New Roman" w:hAnsi="Times New Roman"/>
          <w:szCs w:val="28"/>
        </w:rPr>
      </w:pPr>
      <w:r w:rsidRPr="004F7949">
        <w:rPr>
          <w:rFonts w:ascii="Times New Roman" w:hAnsi="Times New Roman"/>
          <w:szCs w:val="28"/>
        </w:rPr>
        <w:t>17. Санкционирование расходов</w:t>
      </w:r>
    </w:p>
    <w:p w:rsidR="007C3BF1" w:rsidRPr="004F7949" w:rsidRDefault="007C3BF1" w:rsidP="005E3117">
      <w:pPr>
        <w:tabs>
          <w:tab w:val="left" w:pos="6237"/>
        </w:tabs>
        <w:autoSpaceDE w:val="0"/>
        <w:autoSpaceDN w:val="0"/>
        <w:adjustRightInd w:val="0"/>
        <w:ind w:firstLine="709"/>
        <w:jc w:val="both"/>
        <w:rPr>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Порядок принятия обязательств и денежных обязательств установлен в </w:t>
      </w:r>
      <w:r w:rsidRPr="00CB7EA7">
        <w:rPr>
          <w:rFonts w:ascii="Times New Roman" w:hAnsi="Times New Roman"/>
          <w:sz w:val="28"/>
          <w:szCs w:val="28"/>
        </w:rPr>
        <w:t>Приложении 18 к Учетной политике.</w:t>
      </w:r>
      <w:r w:rsidRPr="004F7949">
        <w:rPr>
          <w:rFonts w:ascii="Times New Roman" w:hAnsi="Times New Roman"/>
          <w:sz w:val="28"/>
          <w:szCs w:val="28"/>
        </w:rPr>
        <w:t xml:space="preserve"> </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7C3BF1" w:rsidRPr="004F7949" w:rsidRDefault="007C3BF1" w:rsidP="005E3117">
      <w:pPr>
        <w:pStyle w:val="2"/>
        <w:ind w:firstLine="0"/>
        <w:rPr>
          <w:rFonts w:ascii="Times New Roman" w:hAnsi="Times New Roman"/>
          <w:sz w:val="28"/>
          <w:szCs w:val="28"/>
        </w:rPr>
      </w:pPr>
    </w:p>
    <w:p w:rsidR="007C3BF1" w:rsidRPr="004F7949" w:rsidRDefault="007C3BF1" w:rsidP="00CB7EA7">
      <w:pPr>
        <w:pStyle w:val="a7"/>
        <w:rPr>
          <w:rFonts w:ascii="Times New Roman" w:hAnsi="Times New Roman"/>
          <w:szCs w:val="28"/>
        </w:rPr>
      </w:pPr>
      <w:r w:rsidRPr="004F7949">
        <w:rPr>
          <w:rFonts w:ascii="Times New Roman" w:hAnsi="Times New Roman"/>
          <w:szCs w:val="28"/>
        </w:rPr>
        <w:t>18. Применение отдельных видов забалансовых счетов</w:t>
      </w:r>
    </w:p>
    <w:p w:rsidR="007C3BF1" w:rsidRPr="004F7949" w:rsidRDefault="007C3BF1" w:rsidP="005E3117">
      <w:pPr>
        <w:pStyle w:val="30"/>
        <w:rPr>
          <w:sz w:val="28"/>
          <w:szCs w:val="28"/>
          <w:highlight w:val="yellow"/>
        </w:rPr>
      </w:pPr>
    </w:p>
    <w:p w:rsidR="007C3BF1" w:rsidRPr="004F7949" w:rsidRDefault="007C3BF1" w:rsidP="00BE0FE3">
      <w:pPr>
        <w:pStyle w:val="2"/>
        <w:rPr>
          <w:rFonts w:ascii="Times New Roman" w:hAnsi="Times New Roman"/>
          <w:sz w:val="28"/>
          <w:szCs w:val="28"/>
        </w:rPr>
      </w:pPr>
      <w:proofErr w:type="gramStart"/>
      <w:r w:rsidRPr="004F7949">
        <w:rPr>
          <w:rFonts w:ascii="Times New Roman" w:hAnsi="Times New Roman"/>
          <w:sz w:val="28"/>
          <w:szCs w:val="28"/>
        </w:rPr>
        <w:t xml:space="preserve">На забалансовых счетах учреждением учитываются: находящееся у учреждения имущество, не являющееся балансовыми объектами бухгалтерского учета (в частности, имущество не соответствующее критериям активов; права пользования имуществом, не являющиеся </w:t>
      </w:r>
      <w:r w:rsidRPr="004F7949">
        <w:rPr>
          <w:rFonts w:ascii="Times New Roman" w:hAnsi="Times New Roman"/>
          <w:sz w:val="28"/>
          <w:szCs w:val="28"/>
        </w:rPr>
        <w:lastRenderedPageBreak/>
        <w:t>объектами учета аренды; имущество, находящееся (поступившее) на хранение и (или) переработку; имущество, поступившее (оплаченное) по централизованным закупкам (централизованному снабжению);</w:t>
      </w:r>
      <w:proofErr w:type="gramEnd"/>
      <w:r w:rsidRPr="004F7949">
        <w:rPr>
          <w:rFonts w:ascii="Times New Roman" w:hAnsi="Times New Roman"/>
          <w:sz w:val="28"/>
          <w:szCs w:val="28"/>
        </w:rPr>
        <w:t xml:space="preserve"> неисключительные права пользования результатами интеллектуальной деятельности, материальные ценности, учет которых согласно Инструкции 157н предусмотрен вне балансовых счетов (основные средства, стоимостью до 10 000 включительно, введенные (переданные) в эксплуатацию, периодические издания для пользования в составе библиотечного фонда независимо от их стоимости; </w:t>
      </w:r>
      <w:proofErr w:type="gramStart"/>
      <w:r w:rsidRPr="004F7949">
        <w:rPr>
          <w:rFonts w:ascii="Times New Roman" w:hAnsi="Times New Roman"/>
          <w:sz w:val="28"/>
          <w:szCs w:val="28"/>
        </w:rPr>
        <w:t>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бланки строгой отчетности; имущество, приобретенное в целях награждения (дарения); переходящие награды, призы, кубки; специальное оборудование для выполнения научно-исследовательских работ по государственным (муниципальным) договорам (контрактам), экспериментальные устройства), иные ценности, расчеты;</w:t>
      </w:r>
      <w:proofErr w:type="gramEnd"/>
      <w:r w:rsidRPr="004F7949">
        <w:rPr>
          <w:rFonts w:ascii="Times New Roman" w:hAnsi="Times New Roman"/>
          <w:sz w:val="28"/>
          <w:szCs w:val="28"/>
        </w:rPr>
        <w:t xml:space="preserve">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осуществления внутреннего контроля и (или) раскрытия сведений о деятельности учреждения в формируемой им отчетности.</w:t>
      </w:r>
    </w:p>
    <w:p w:rsidR="007C3BF1" w:rsidRPr="004F7949" w:rsidRDefault="007C3BF1" w:rsidP="00BE0FE3">
      <w:pPr>
        <w:pStyle w:val="2"/>
        <w:rPr>
          <w:rFonts w:ascii="Times New Roman" w:hAnsi="Times New Roman"/>
          <w:sz w:val="28"/>
          <w:szCs w:val="28"/>
        </w:rPr>
      </w:pPr>
      <w:r w:rsidRPr="004F7949">
        <w:rPr>
          <w:rFonts w:ascii="Times New Roman" w:hAnsi="Times New Roman"/>
          <w:sz w:val="28"/>
          <w:szCs w:val="28"/>
        </w:rPr>
        <w:t>Учет на забалансовых счетах ведется по простой системе.</w:t>
      </w:r>
    </w:p>
    <w:p w:rsidR="007C3BF1" w:rsidRPr="004F7949" w:rsidRDefault="007C3BF1" w:rsidP="00BE0FE3">
      <w:pPr>
        <w:pStyle w:val="2"/>
        <w:rPr>
          <w:rFonts w:ascii="Times New Roman" w:hAnsi="Times New Roman"/>
          <w:sz w:val="28"/>
          <w:szCs w:val="28"/>
        </w:rPr>
      </w:pPr>
      <w:r w:rsidRPr="004F7949">
        <w:rPr>
          <w:rFonts w:ascii="Times New Roman" w:hAnsi="Times New Roman"/>
          <w:sz w:val="28"/>
          <w:szCs w:val="28"/>
        </w:rPr>
        <w:t xml:space="preserve">Учреждения вправе вводить дополнительные забалансовые счета для сбора информации в целях обеспечения управленческого учета, а также для обеспечения внутреннего </w:t>
      </w:r>
      <w:proofErr w:type="gramStart"/>
      <w:r w:rsidRPr="004F7949">
        <w:rPr>
          <w:rFonts w:ascii="Times New Roman" w:hAnsi="Times New Roman"/>
          <w:sz w:val="28"/>
          <w:szCs w:val="28"/>
        </w:rPr>
        <w:t>контроля за</w:t>
      </w:r>
      <w:proofErr w:type="gramEnd"/>
      <w:r w:rsidRPr="004F7949">
        <w:rPr>
          <w:rFonts w:ascii="Times New Roman" w:hAnsi="Times New Roman"/>
          <w:sz w:val="28"/>
          <w:szCs w:val="28"/>
        </w:rPr>
        <w:t xml:space="preserve"> сохранностью имущества, выданного в пользование.</w:t>
      </w: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    </w:t>
      </w:r>
    </w:p>
    <w:p w:rsidR="007C3BF1" w:rsidRPr="004F7949" w:rsidRDefault="007C3BF1" w:rsidP="005E3117">
      <w:pPr>
        <w:pStyle w:val="2"/>
        <w:rPr>
          <w:rFonts w:ascii="Times New Roman" w:hAnsi="Times New Roman"/>
          <w:sz w:val="28"/>
          <w:szCs w:val="28"/>
        </w:rPr>
      </w:pPr>
    </w:p>
    <w:p w:rsidR="007C3BF1" w:rsidRPr="004F7949" w:rsidRDefault="007C3BF1" w:rsidP="005E3117">
      <w:pPr>
        <w:pStyle w:val="2"/>
        <w:rPr>
          <w:rFonts w:ascii="Times New Roman" w:hAnsi="Times New Roman"/>
          <w:sz w:val="28"/>
          <w:szCs w:val="28"/>
        </w:rPr>
      </w:pPr>
      <w:r w:rsidRPr="004F7949">
        <w:rPr>
          <w:rFonts w:ascii="Times New Roman" w:hAnsi="Times New Roman"/>
          <w:sz w:val="28"/>
          <w:szCs w:val="28"/>
        </w:rPr>
        <w:t xml:space="preserve">Налоговый учет в учреждении ведется в соответствии с порядком, приведенным в </w:t>
      </w:r>
      <w:r>
        <w:rPr>
          <w:rFonts w:ascii="Times New Roman" w:hAnsi="Times New Roman"/>
          <w:sz w:val="28"/>
          <w:szCs w:val="28"/>
        </w:rPr>
        <w:t>П</w:t>
      </w:r>
      <w:r w:rsidRPr="004F7949">
        <w:rPr>
          <w:rFonts w:ascii="Times New Roman" w:hAnsi="Times New Roman"/>
          <w:sz w:val="28"/>
          <w:szCs w:val="28"/>
        </w:rPr>
        <w:t>риложении № 19.</w:t>
      </w:r>
    </w:p>
    <w:p w:rsidR="007C3BF1" w:rsidRPr="004F7949" w:rsidRDefault="007C3BF1" w:rsidP="005E3117">
      <w:pPr>
        <w:pStyle w:val="2"/>
        <w:ind w:firstLine="0"/>
        <w:rPr>
          <w:rFonts w:ascii="Times New Roman" w:hAnsi="Times New Roman"/>
          <w:sz w:val="28"/>
          <w:szCs w:val="28"/>
        </w:rPr>
      </w:pPr>
    </w:p>
    <w:p w:rsidR="007C3BF1" w:rsidRPr="009F5919" w:rsidRDefault="007C3BF1" w:rsidP="009F5919">
      <w:pPr>
        <w:shd w:val="clear" w:color="auto" w:fill="FFFFFF"/>
        <w:ind w:right="94"/>
        <w:jc w:val="both"/>
      </w:pPr>
      <w:r w:rsidRPr="009F5919">
        <w:t xml:space="preserve">                                                                                                                                                                                </w:t>
      </w:r>
    </w:p>
    <w:p w:rsidR="007C3BF1" w:rsidRPr="009F5919" w:rsidRDefault="007C3BF1" w:rsidP="009F5919">
      <w:pPr>
        <w:shd w:val="clear" w:color="auto" w:fill="FFFFFF"/>
        <w:ind w:right="94"/>
        <w:jc w:val="both"/>
        <w:rPr>
          <w:b/>
          <w:i/>
          <w:u w:val="single"/>
        </w:rPr>
      </w:pPr>
      <w:r w:rsidRPr="009F5919">
        <w:t xml:space="preserve">                                                                                                                                            </w:t>
      </w:r>
      <w:r>
        <w:t xml:space="preserve">          </w:t>
      </w:r>
      <w:r w:rsidRPr="009F5919">
        <w:rPr>
          <w:b/>
          <w:i/>
          <w:color w:val="000000"/>
          <w:spacing w:val="-7"/>
          <w:sz w:val="28"/>
          <w:szCs w:val="28"/>
          <w:u w:val="single"/>
        </w:rPr>
        <w:t>Приложение № 1</w:t>
      </w:r>
    </w:p>
    <w:p w:rsidR="007C3BF1" w:rsidRPr="009F5919" w:rsidRDefault="007C3BF1" w:rsidP="009F5919">
      <w:pPr>
        <w:shd w:val="clear" w:color="auto" w:fill="FFFFFF"/>
        <w:ind w:right="94"/>
        <w:jc w:val="both"/>
        <w:rPr>
          <w:b/>
          <w:i/>
          <w:u w:val="single"/>
        </w:rPr>
      </w:pPr>
    </w:p>
    <w:p w:rsidR="007C3BF1" w:rsidRPr="00584295" w:rsidRDefault="007C3BF1" w:rsidP="00584295">
      <w:pPr>
        <w:shd w:val="clear" w:color="auto" w:fill="FFFFFF"/>
        <w:ind w:right="94"/>
        <w:jc w:val="both"/>
        <w:rPr>
          <w:sz w:val="28"/>
          <w:szCs w:val="28"/>
        </w:rPr>
      </w:pPr>
      <w:r w:rsidRPr="009F5919">
        <w:rPr>
          <w:b/>
          <w:i/>
        </w:rPr>
        <w:lastRenderedPageBreak/>
        <w:t xml:space="preserve">       </w:t>
      </w:r>
      <w:r w:rsidRPr="009F5919">
        <w:t xml:space="preserve">  </w:t>
      </w:r>
      <w:r>
        <w:t xml:space="preserve">    </w:t>
      </w:r>
      <w:r w:rsidRPr="009F5919">
        <w:rPr>
          <w:color w:val="000000"/>
          <w:spacing w:val="1"/>
          <w:sz w:val="28"/>
          <w:szCs w:val="28"/>
        </w:rPr>
        <w:t xml:space="preserve">В соответствии с </w:t>
      </w:r>
      <w:r w:rsidRPr="00584295">
        <w:rPr>
          <w:spacing w:val="-1"/>
          <w:sz w:val="28"/>
          <w:szCs w:val="28"/>
        </w:rPr>
        <w:t>п</w:t>
      </w:r>
      <w:r w:rsidRPr="00584295">
        <w:rPr>
          <w:sz w:val="28"/>
          <w:szCs w:val="28"/>
        </w:rPr>
        <w:t>риказом</w:t>
      </w:r>
      <w:r w:rsidRPr="009F5919">
        <w:rPr>
          <w:sz w:val="28"/>
          <w:szCs w:val="28"/>
        </w:rPr>
        <w:t xml:space="preserve"> </w:t>
      </w:r>
      <w:r w:rsidRPr="00D813B0">
        <w:rPr>
          <w:sz w:val="28"/>
          <w:szCs w:val="28"/>
        </w:rPr>
        <w:t>Минфина РФ от 23 декабря 2010 г. N 183н</w:t>
      </w:r>
      <w:r>
        <w:rPr>
          <w:sz w:val="28"/>
          <w:szCs w:val="28"/>
        </w:rPr>
        <w:t xml:space="preserve"> </w:t>
      </w:r>
      <w:r w:rsidRPr="00D813B0">
        <w:rPr>
          <w:sz w:val="28"/>
          <w:szCs w:val="28"/>
        </w:rPr>
        <w:t>"Об утверждении</w:t>
      </w:r>
      <w:r>
        <w:rPr>
          <w:sz w:val="28"/>
          <w:szCs w:val="28"/>
        </w:rPr>
        <w:t xml:space="preserve"> </w:t>
      </w:r>
      <w:r w:rsidRPr="00D813B0">
        <w:rPr>
          <w:sz w:val="28"/>
          <w:szCs w:val="28"/>
        </w:rPr>
        <w:t xml:space="preserve"> Плана счетов бухгалтерского учета автономных учреждений и Инструкции по его применению"</w:t>
      </w:r>
      <w:r>
        <w:rPr>
          <w:sz w:val="28"/>
          <w:szCs w:val="28"/>
        </w:rPr>
        <w:t xml:space="preserve"> </w:t>
      </w:r>
      <w:r w:rsidRPr="009F5919">
        <w:rPr>
          <w:color w:val="000000"/>
          <w:spacing w:val="1"/>
          <w:sz w:val="28"/>
          <w:szCs w:val="28"/>
        </w:rPr>
        <w:t xml:space="preserve">и </w:t>
      </w:r>
      <w:r w:rsidRPr="009F5919">
        <w:rPr>
          <w:color w:val="000000"/>
          <w:spacing w:val="8"/>
          <w:sz w:val="28"/>
          <w:szCs w:val="28"/>
        </w:rPr>
        <w:t xml:space="preserve">требованиями своевременности и полноты учета и отчетности утвердить </w:t>
      </w:r>
      <w:r w:rsidRPr="009F5919">
        <w:rPr>
          <w:color w:val="000000"/>
          <w:spacing w:val="14"/>
          <w:sz w:val="28"/>
          <w:szCs w:val="28"/>
        </w:rPr>
        <w:t xml:space="preserve">следующий рабочий План счетов бухгалтерского учета, содержащий </w:t>
      </w:r>
      <w:r w:rsidRPr="009F5919">
        <w:rPr>
          <w:color w:val="000000"/>
          <w:spacing w:val="2"/>
          <w:sz w:val="28"/>
          <w:szCs w:val="28"/>
        </w:rPr>
        <w:t>синтетические и аналитические счета.</w:t>
      </w:r>
    </w:p>
    <w:p w:rsidR="007C3BF1" w:rsidRPr="009F5919" w:rsidRDefault="007C3BF1"/>
    <w:p w:rsidR="007C3BF1" w:rsidRPr="00584295" w:rsidRDefault="007C3BF1" w:rsidP="00584295">
      <w:pPr>
        <w:rPr>
          <w:b/>
          <w:bCs/>
          <w:sz w:val="28"/>
          <w:szCs w:val="28"/>
        </w:rPr>
      </w:pPr>
      <w:r>
        <w:rPr>
          <w:b/>
          <w:bCs/>
          <w:sz w:val="28"/>
          <w:szCs w:val="28"/>
        </w:rPr>
        <w:t xml:space="preserve">               </w:t>
      </w:r>
      <w:r w:rsidRPr="00584295">
        <w:rPr>
          <w:b/>
          <w:bCs/>
          <w:sz w:val="28"/>
          <w:szCs w:val="28"/>
        </w:rPr>
        <w:t>План счетов бухгалтерского учета автономных учреждений</w:t>
      </w:r>
    </w:p>
    <w:p w:rsidR="007C3BF1" w:rsidRPr="00584295" w:rsidRDefault="007C3BF1" w:rsidP="00584295"/>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67"/>
        <w:gridCol w:w="567"/>
        <w:gridCol w:w="567"/>
        <w:gridCol w:w="567"/>
        <w:gridCol w:w="567"/>
        <w:gridCol w:w="567"/>
        <w:gridCol w:w="567"/>
        <w:gridCol w:w="567"/>
        <w:gridCol w:w="567"/>
        <w:gridCol w:w="567"/>
      </w:tblGrid>
      <w:tr w:rsidR="007C3BF1" w:rsidRPr="00584295" w:rsidTr="004C2098">
        <w:tblPrEx>
          <w:tblCellMar>
            <w:top w:w="0" w:type="dxa"/>
            <w:bottom w:w="0" w:type="dxa"/>
          </w:tblCellMar>
        </w:tblPrEx>
        <w:tc>
          <w:tcPr>
            <w:tcW w:w="4536" w:type="dxa"/>
            <w:vMerge w:val="restart"/>
            <w:tcBorders>
              <w:top w:val="single" w:sz="4" w:space="0" w:color="auto"/>
              <w:bottom w:val="single" w:sz="4" w:space="0" w:color="auto"/>
              <w:right w:val="single" w:sz="4" w:space="0" w:color="auto"/>
            </w:tcBorders>
            <w:vAlign w:val="center"/>
          </w:tcPr>
          <w:p w:rsidR="007C3BF1" w:rsidRPr="00584295" w:rsidRDefault="007C3BF1" w:rsidP="00584295">
            <w:r w:rsidRPr="00584295">
              <w:t>Наименование счета</w:t>
            </w:r>
          </w:p>
        </w:tc>
        <w:tc>
          <w:tcPr>
            <w:tcW w:w="5670" w:type="dxa"/>
            <w:gridSpan w:val="10"/>
            <w:tcBorders>
              <w:top w:val="single" w:sz="4" w:space="0" w:color="auto"/>
              <w:left w:val="single" w:sz="4" w:space="0" w:color="auto"/>
              <w:bottom w:val="single" w:sz="4" w:space="0" w:color="auto"/>
            </w:tcBorders>
          </w:tcPr>
          <w:p w:rsidR="007C3BF1" w:rsidRPr="00584295" w:rsidRDefault="007C3BF1" w:rsidP="00584295">
            <w:r w:rsidRPr="00584295">
              <w:t>Номер счета</w:t>
            </w:r>
          </w:p>
        </w:tc>
      </w:tr>
      <w:tr w:rsidR="007C3BF1" w:rsidRPr="00584295" w:rsidTr="004C2098">
        <w:tblPrEx>
          <w:tblCellMar>
            <w:top w:w="0" w:type="dxa"/>
            <w:bottom w:w="0" w:type="dxa"/>
          </w:tblCellMar>
        </w:tblPrEx>
        <w:tc>
          <w:tcPr>
            <w:tcW w:w="4536" w:type="dxa"/>
            <w:vMerge/>
            <w:tcBorders>
              <w:top w:val="single" w:sz="4" w:space="0" w:color="auto"/>
              <w:bottom w:val="single" w:sz="4" w:space="0" w:color="auto"/>
              <w:right w:val="single" w:sz="4" w:space="0" w:color="auto"/>
            </w:tcBorders>
          </w:tcPr>
          <w:p w:rsidR="007C3BF1" w:rsidRPr="00584295" w:rsidRDefault="007C3BF1" w:rsidP="00584295"/>
        </w:tc>
        <w:tc>
          <w:tcPr>
            <w:tcW w:w="5670" w:type="dxa"/>
            <w:gridSpan w:val="10"/>
            <w:tcBorders>
              <w:top w:val="single" w:sz="4" w:space="0" w:color="auto"/>
              <w:left w:val="single" w:sz="4" w:space="0" w:color="auto"/>
              <w:bottom w:val="single" w:sz="4" w:space="0" w:color="auto"/>
            </w:tcBorders>
          </w:tcPr>
          <w:p w:rsidR="007C3BF1" w:rsidRPr="00584295" w:rsidRDefault="007C3BF1" w:rsidP="00584295">
            <w:r w:rsidRPr="00584295">
              <w:t>номер разряда счета</w:t>
            </w:r>
          </w:p>
        </w:tc>
      </w:tr>
      <w:tr w:rsidR="007C3BF1" w:rsidRPr="00584295" w:rsidTr="004C2098">
        <w:tblPrEx>
          <w:tblCellMar>
            <w:top w:w="0" w:type="dxa"/>
            <w:bottom w:w="0" w:type="dxa"/>
          </w:tblCellMar>
        </w:tblPrEx>
        <w:tc>
          <w:tcPr>
            <w:tcW w:w="4536" w:type="dxa"/>
            <w:vMerge/>
            <w:tcBorders>
              <w:top w:val="single" w:sz="4" w:space="0" w:color="auto"/>
              <w:bottom w:val="single" w:sz="4" w:space="0" w:color="auto"/>
              <w:right w:val="single" w:sz="4" w:space="0" w:color="auto"/>
            </w:tcBorders>
          </w:tcPr>
          <w:p w:rsidR="007C3BF1" w:rsidRPr="00584295" w:rsidRDefault="007C3BF1" w:rsidP="00584295"/>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1-17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25</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26</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1701" w:type="dxa"/>
            <w:gridSpan w:val="3"/>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1701" w:type="dxa"/>
            <w:gridSpan w:val="3"/>
            <w:tcBorders>
              <w:top w:val="single" w:sz="4" w:space="0" w:color="auto"/>
              <w:left w:val="single" w:sz="4" w:space="0" w:color="auto"/>
              <w:bottom w:val="single" w:sz="4" w:space="0" w:color="auto"/>
            </w:tcBorders>
          </w:tcPr>
          <w:p w:rsidR="007C3BF1" w:rsidRPr="00584295" w:rsidRDefault="007C3BF1" w:rsidP="00584295">
            <w:r w:rsidRPr="00584295">
              <w:t>7</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pPr>
              <w:rPr>
                <w:b/>
                <w:bCs/>
              </w:rPr>
            </w:pPr>
            <w:bookmarkStart w:id="0" w:name="sub_1001"/>
            <w:r w:rsidRPr="00584295">
              <w:rPr>
                <w:b/>
                <w:bCs/>
              </w:rPr>
              <w:t>БАЛАНСОВЫЕ СЧЕТА</w:t>
            </w:r>
            <w:bookmarkEnd w:id="0"/>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tc>
        <w:tc>
          <w:tcPr>
            <w:tcW w:w="567" w:type="dxa"/>
            <w:tcBorders>
              <w:top w:val="single" w:sz="4" w:space="0" w:color="auto"/>
              <w:left w:val="single" w:sz="4" w:space="0" w:color="auto"/>
              <w:bottom w:val="single" w:sz="4" w:space="0" w:color="auto"/>
            </w:tcBorders>
          </w:tcPr>
          <w:p w:rsidR="007C3BF1" w:rsidRPr="00584295" w:rsidRDefault="007C3BF1" w:rsidP="00584295"/>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 w:name="sub_1011"/>
            <w:r w:rsidRPr="00584295">
              <w:rPr>
                <w:b/>
                <w:bCs/>
              </w:rPr>
              <w:t>Раздел 1.</w:t>
            </w:r>
            <w:bookmarkEnd w:id="1"/>
          </w:p>
          <w:p w:rsidR="007C3BF1" w:rsidRPr="00584295" w:rsidRDefault="007C3BF1" w:rsidP="00584295">
            <w:r w:rsidRPr="00584295">
              <w:rPr>
                <w:b/>
                <w:bCs/>
              </w:rPr>
              <w:t>НЕФИНАНСОВЫЕ АКТИВЫ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Основные средства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Основные средства - недвижимое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Жилые помещения - недвижимое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2" w:name="sub_11110"/>
            <w:r w:rsidRPr="00584295">
              <w:t>Нежилые помещения (здания и сооружения) - недвижимое имущество учреждения</w:t>
            </w:r>
            <w:bookmarkEnd w:id="2"/>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Инвестиционная недвижимость - недвижимое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Транспортные средства - недвижимое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Основные средства - особо ценное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3" w:name="sub_11140"/>
            <w:r w:rsidRPr="00584295">
              <w:t xml:space="preserve">Нежилые помещения (здания и сооружения) - особо ценное движимое имущество </w:t>
            </w:r>
            <w:r w:rsidRPr="00584295">
              <w:lastRenderedPageBreak/>
              <w:t>учреждения</w:t>
            </w:r>
            <w:bookmarkEnd w:id="3"/>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lastRenderedPageBreak/>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Машины и оборудование - особо ценное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Транспортные средства - особо ценное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4" w:name="sub_11160"/>
            <w:r w:rsidRPr="00584295">
              <w:t>Инвентарь производственный и хозяйственный - особо ценное движимое имущество учреждения</w:t>
            </w:r>
            <w:bookmarkEnd w:id="4"/>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Биологические ресурсы - особо ценное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Прочие основные средства - особо ценное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Основные средства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5" w:name="sub_11180"/>
            <w:r w:rsidRPr="00584295">
              <w:t>Нежилые помещения (здания и сооружения) - иное движимое имущество учреждения</w:t>
            </w:r>
            <w:bookmarkEnd w:id="5"/>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Инвестиционная недвижимость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Машины и оборудование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Транспортные средства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6" w:name="sub_11190"/>
            <w:r w:rsidRPr="00584295">
              <w:t>Инвентарь производственный и хозяйственный - иное движимое имущество учреждения</w:t>
            </w:r>
            <w:bookmarkEnd w:id="6"/>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Биологические ресурсы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7" w:name="sub_11111"/>
            <w:r w:rsidRPr="00584295">
              <w:t>Прочие основные средства - иное движимое имущество учреждения</w:t>
            </w:r>
            <w:bookmarkEnd w:id="7"/>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8" w:name="sub_11112"/>
            <w:r w:rsidRPr="00584295">
              <w:t>Основные средства - имущество в концессии</w:t>
            </w:r>
            <w:bookmarkEnd w:id="8"/>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Жилые помещения - имущество в концессии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Нежилые помещения (здания и сооружения) - имущество в концессии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 xml:space="preserve">Машины и оборудование - имущество в </w:t>
            </w:r>
            <w:r w:rsidRPr="00584295">
              <w:lastRenderedPageBreak/>
              <w:t>концессии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lastRenderedPageBreak/>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Транспортные средства - имущество в концессии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Инвентарь производственный и хозяйственный - имущество в концессии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Биологические ресурсы - имущество в концессии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Прочие основные средства - имущество в концессии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Нематериальные активы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Нематериальные активы - особо ценное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Нематериальные активы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Непроизведенные активы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Непроизведенные активы - недвижимое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Земля - недвижимое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Ресурсы недр - недвижимое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9" w:name="sub_11115"/>
            <w:r w:rsidRPr="00584295">
              <w:t>Прочие непроизведенные активы - недвижимое имущество учреждения</w:t>
            </w:r>
            <w:bookmarkEnd w:id="9"/>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0" w:name="sub_11116"/>
            <w:r w:rsidRPr="00584295">
              <w:t>Непроизведенные активы - иное движимое имущество</w:t>
            </w:r>
            <w:bookmarkEnd w:id="10"/>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Ресурсы недр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Прочие непроизведенные активы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Непроизведенные активы в составе имущества концедента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Земля в составе имущества в концессии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 xml:space="preserve">Амортизация недвижимого имущества </w:t>
            </w:r>
            <w:r w:rsidRPr="00584295">
              <w:lastRenderedPageBreak/>
              <w:t>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lastRenderedPageBreak/>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Амортизация жилых помещений - недвижимого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1" w:name="sub_11117"/>
            <w:r w:rsidRPr="00584295">
              <w:t>Амортизация нежилых помещений (зданий и сооружений) - недвижимого имущества учреждения</w:t>
            </w:r>
            <w:bookmarkEnd w:id="11"/>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инвестиционной недвижимости - недвижимого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транспортных средств - недвижимого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особо ценного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2" w:name="sub_11121"/>
            <w:r w:rsidRPr="00584295">
              <w:t>Амортизация нежилых помещений (зданий и сооружений) - особо ценного движимого имущества учреждения</w:t>
            </w:r>
            <w:bookmarkEnd w:id="12"/>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машин и оборудования - особо ценного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транспортных средств - особо ценного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3" w:name="sub_11123"/>
            <w:r w:rsidRPr="00584295">
              <w:t>Амортизация инвентаря производственного и хозяйственного - особо ценного движимого имущества учреждения</w:t>
            </w:r>
            <w:bookmarkEnd w:id="13"/>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биологических ресурсов - особо ценного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прочих основных средств - особо ценного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нематериальных активов - особо ценного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иного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4" w:name="sub_11125"/>
            <w:r w:rsidRPr="00584295">
              <w:t xml:space="preserve">Амортизация нежилых помещений (зданий и сооружений) - иного движимого имущества </w:t>
            </w:r>
            <w:r w:rsidRPr="00584295">
              <w:lastRenderedPageBreak/>
              <w:t>учреждения</w:t>
            </w:r>
            <w:bookmarkEnd w:id="14"/>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lastRenderedPageBreak/>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Амортизация инвестиционной недвижимости - иного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машин и оборудования - иного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транспортных средств - иного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5" w:name="sub_11126"/>
            <w:r w:rsidRPr="00584295">
              <w:t>Амортизация инвентаря производственного и хозяйственного - иного движимого имущества учреждения</w:t>
            </w:r>
            <w:bookmarkEnd w:id="15"/>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биологических ресурсов - иного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прочих основных средств - иного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нематериальных активов - иного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6" w:name="sub_11127"/>
            <w:r w:rsidRPr="00584295">
              <w:t>Амортизация прав пользования активами</w:t>
            </w:r>
            <w:bookmarkEnd w:id="16"/>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прав пользования жилыми помещениями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прав пользования нежилыми помещениями (зданиями и сооружениями)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7" w:name="sub_11129"/>
            <w:r w:rsidRPr="00584295">
              <w:t>Амортизация прав пользования машинами и оборудованием</w:t>
            </w:r>
            <w:bookmarkEnd w:id="17"/>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прав пользования транспортными средствами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прав пользования инвентарем производственным и хозяйственным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прав пользования биологическими ресурсами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прав пользования прочими основными средствами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8" w:name="sub_11137"/>
            <w:r w:rsidRPr="00584295">
              <w:t>Амортизация прав пользования непроизведенными активами</w:t>
            </w:r>
            <w:bookmarkEnd w:id="18"/>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9" w:name="sub_11131"/>
            <w:r w:rsidRPr="00584295">
              <w:lastRenderedPageBreak/>
              <w:t>Амортизация имущества в концессии</w:t>
            </w:r>
            <w:bookmarkEnd w:id="19"/>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жилых помещений в концессии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нежилых помещений (зданий и сооружений) в концессии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машин и оборудования в концессии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транспортных сре</w:t>
            </w:r>
            <w:proofErr w:type="gramStart"/>
            <w:r w:rsidRPr="00584295">
              <w:t>дств в к</w:t>
            </w:r>
            <w:proofErr w:type="gramEnd"/>
            <w:r w:rsidRPr="00584295">
              <w:t>онцессии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инвентаря производственного и хозяйственного в концессии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биологических ресурсов в концессии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Амортизация прочего имущества в концессии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Материальные запасы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Материальные запасы - особо ценное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Медикаменты и перевязочные средства - особо ценное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Продукты питания - особо ценное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Горюче-смазочные материалы - особо ценное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Строительные материалы - особо ценное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Мягкий инвентарь - особо ценное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Прочие материальные запасы - особо ценное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Готовая продукция - особо ценное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Товары - особо ценное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Наценка на товары - особо ценное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Материальные запасы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Медикаменты и перевязочные средства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Продукты питания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Горюче-смазочные материалы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Строительные материалы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Мягкий инвентарь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Прочие материальные запасы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Готовая продукция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Товары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Наценка на товары - иное движимое имущество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нефинансовые активы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20" w:name="sub_11133"/>
            <w:r w:rsidRPr="00584295">
              <w:t>Вложения в недвижимое имущество</w:t>
            </w:r>
            <w:bookmarkEnd w:id="20"/>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основные средства - недвижимое имущество</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непроизведенные активы - недвижимое имущество</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особо ценное движимое имущество</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основные средства - особо ценное движимое имущество</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нематериальные активы - особо ценное движимое имущество</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Вложения в материальные запасы - особо ценное движимое имущество</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иное движимое имущество</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основные средства - иное движимое имущество</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21" w:name="sub_11134"/>
            <w:r w:rsidRPr="00584295">
              <w:t>Вложения в нематериальные активы - иное движимое имущество</w:t>
            </w:r>
            <w:bookmarkEnd w:id="21"/>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22" w:name="sub_11135"/>
            <w:r w:rsidRPr="00584295">
              <w:t>Вложения в непроизведенные активы - иное движимое имущество</w:t>
            </w:r>
            <w:bookmarkEnd w:id="22"/>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23" w:name="sub_11136"/>
            <w:r w:rsidRPr="00584295">
              <w:t>Вложения в материальные запасы - иное движимое имущество</w:t>
            </w:r>
            <w:bookmarkEnd w:id="23"/>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24" w:name="sub_11138"/>
            <w:r w:rsidRPr="00584295">
              <w:t>Вложения в объекты финансовой аренды</w:t>
            </w:r>
            <w:bookmarkEnd w:id="24"/>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основные средства - объекты финансовой аренды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имущество концедента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Вложение в основные средства в концессии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Вложение в непроизведенные активы в концессии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Нефинансовые активы в пути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Недвижимое имущество учреждения в пути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Основные средства - недвижимое имущество учреждения в пути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Особо ценное движимое имущество учреждения в пути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Основные средства - особо ценное движимое имущество учреждения в пути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Материальные запасы - особо ценное движимое имущество учреждения в пути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Иное движимое имущество учреждения в пути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Основные средства - иное движимое имущество учреждения в пути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 xml:space="preserve">Материальные запасы - иное движимое </w:t>
            </w:r>
            <w:r w:rsidRPr="00584295">
              <w:lastRenderedPageBreak/>
              <w:t>имущество учреждения в пути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lastRenderedPageBreak/>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25" w:name="sub_11142"/>
            <w:r w:rsidRPr="00584295">
              <w:lastRenderedPageBreak/>
              <w:t>Затраты на изготовление готовой продукции, выполнение работ, услуг</w:t>
            </w:r>
            <w:hyperlink w:anchor="sub_1112" w:history="1">
              <w:r w:rsidRPr="004C2098">
                <w:rPr>
                  <w:rStyle w:val="af2"/>
                  <w:vertAlign w:val="superscript"/>
                </w:rPr>
                <w:t>1</w:t>
              </w:r>
            </w:hyperlink>
            <w:bookmarkEnd w:id="25"/>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Себестоимость готовой продукции,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26" w:name="sub_10114"/>
            <w:r w:rsidRPr="00584295">
              <w:t>Прямые затраты на изготовление готовой продукции, выполнение работ, оказание услуг</w:t>
            </w:r>
            <w:bookmarkEnd w:id="26"/>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Затраты по оплате труда и начислениям на выплаты по оплате труда в себестоимости готовой продукции,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Затраты на заработную плату в себестоимости готовой продукции,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Затраты на прочие выплаты в себестоимости готовой продукции,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Затраты на начисления на выплаты по оплате труда в себестоимости готовой продукции,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Затраты по оплате работ, услуг в себестоимости готовой продукции,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Затраты на услуги связи в себестоимости готовой продукции,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Затраты на транспортные услуги в себестоимости готовой продукции,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Затраты на коммунальные услуги в себестоимости готовой продукции,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Затраты на арендную плату за пользование имуществом в себестоимости готовой продукции,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4</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Затраты на работы, услуги по содержанию имущества в себестоимости готовой продукции,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5</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Затраты на прочие работы, услуги в себестоимости готовой продукции,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6</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Затраты по операциям с активами в себестоимости готовой продукции,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Затраты по амортизации основных средств и нематериальных активов в себестоимости готовой продукции,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Затраты по расходованию материальных запасов в себестоимости готовой продукции,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27" w:name="sub_11143"/>
            <w:r w:rsidRPr="00584295">
              <w:t>Прочие затраты в себестоимости готовой продукции, работ, услуг</w:t>
            </w:r>
            <w:hyperlink w:anchor="sub_1112" w:history="1">
              <w:r w:rsidRPr="004C2098">
                <w:rPr>
                  <w:rStyle w:val="af2"/>
                  <w:vertAlign w:val="superscript"/>
                </w:rPr>
                <w:t>1</w:t>
              </w:r>
            </w:hyperlink>
            <w:bookmarkEnd w:id="27"/>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Накладные расходы производства готовой продукции,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28" w:name="sub_10116"/>
            <w:r w:rsidRPr="00584295">
              <w:t>Накладные расходы по изготовлению готовой продукции, выполнению работ, оказанию услуг</w:t>
            </w:r>
            <w:bookmarkEnd w:id="28"/>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Накладные расходы по оплате труда и начислениям на выплаты по оплате труда по изготовлению готовой продукции, выполнению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Накладные расходы производства готовой продукции, работ, услуг в части заработной платы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Накладные расходы производства готовой продукции, работ, услуг в части прочих выплат</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Накладные расходы производства готовой продукции, работ, услуг в части начислений на выплаты по оплате труда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Накладные расходы по оплате работ, услуг по изготовлению готовой продукции, выполнению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Накладные расходы производства готовой продукции, работ, услуг в части услуг связи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Накладные расходы производства готовой продукции, работ, услуг в части транспортных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Накладные расходы производства готовой продукции, работ, услуг в части коммунальных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Накладные расходы производства готовой продукции, работ, услуг в части арендной платы за пользование имуществом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4</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Накладные расходы производства готовой продукции, работ, услуг в части содержания имущества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5</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Накладные расходы производства готовой продукции в части прочих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6</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Накладные расходы по операциям с активами по изготовлению готовой продукции, выполнению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Накладные расходы производства готовой продукции, работ, услуг в части амортизации основных средств и нематериальных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Накладные расходы производства готовой продукции, работ, услуг в части расходования материальных запасов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29" w:name="sub_11144"/>
            <w:r w:rsidRPr="00584295">
              <w:t>Прочие накладные расходы по изготовлению готовой продукции, выполнению работ, услуг</w:t>
            </w:r>
            <w:hyperlink w:anchor="sub_1112" w:history="1">
              <w:r w:rsidRPr="004C2098">
                <w:rPr>
                  <w:rStyle w:val="af2"/>
                  <w:vertAlign w:val="superscript"/>
                </w:rPr>
                <w:t>1</w:t>
              </w:r>
            </w:hyperlink>
            <w:bookmarkEnd w:id="29"/>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Общехозяйственные расходы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Общехозяйственные расходы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Общехозяйственные расходы по оплате труда и начислениям на выплаты по оплате труда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Общехозяйственные расходы в части заработной платы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Общехозяйственные расходы в части прочих выплат</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 xml:space="preserve">Общехозяйственные расходы в части </w:t>
            </w:r>
            <w:r w:rsidRPr="00584295">
              <w:lastRenderedPageBreak/>
              <w:t>начислений на выплаты по оплате труда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lastRenderedPageBreak/>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Общехозяйственные расходы по оплате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Общехозяйственные расходы в части услуг связи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Общехозяйственные расходы в части транспортных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Общехозяйственные расходы в части коммунальных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Общехозяйственные расходы в части арендной платы за пользование имуществом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4</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Общехозяйственные расходы в части содержания имущества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5</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Общехозяйственные расходы в части прочих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6</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Общехозяйственные расходы по операциям с активами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Общехозяйственные расходы на производство готовой продукции, работ, услуг в части амортизации основных средств и нематериальных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Общехозяйственные расходы на производство готовой продукции, работ, услуг в части расходования материальных запасов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30" w:name="sub_11145"/>
            <w:r w:rsidRPr="00584295">
              <w:t>Общехозяйственные расходы на производство готовой продукции, работ, услуг в части прочих расходов</w:t>
            </w:r>
            <w:hyperlink w:anchor="sub_1112" w:history="1">
              <w:r w:rsidRPr="004C2098">
                <w:rPr>
                  <w:rStyle w:val="af2"/>
                  <w:vertAlign w:val="superscript"/>
                </w:rPr>
                <w:t>1</w:t>
              </w:r>
            </w:hyperlink>
            <w:bookmarkEnd w:id="30"/>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31" w:name="sub_11146"/>
            <w:r w:rsidRPr="00584295">
              <w:t>Права пользования активами</w:t>
            </w:r>
            <w:bookmarkEnd w:id="31"/>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Права пользования нефинансовыми активами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Права пользования жилыми помещениями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Права пользования нежилыми помещениями (зданиями и сооружениями)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 xml:space="preserve">Права пользования машинами и </w:t>
            </w:r>
            <w:r w:rsidRPr="00584295">
              <w:lastRenderedPageBreak/>
              <w:t>оборудованием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lastRenderedPageBreak/>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Права пользования транспортными средствами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Права пользования инвентарем производственным и хозяйственным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Права пользования биологическими ресурсами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Права пользования прочими основными средствами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Права пользования непроизведенными активами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нефинансовых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недвижимого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жилых помещений - недвижимого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нежилых помещений (зданий и сооружений) - недвижимого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инвестиционной недвижимости - недвижимого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транспортных средств - недвижимого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особо ценного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нежилых помещений (зданий и сооружений) - особо ценного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машин и оборудования - особо ценного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транспортных средств - особо ценного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 xml:space="preserve">Обесценение инвентаря производственного и хозяйственного - особо ценного движимого </w:t>
            </w:r>
            <w:r w:rsidRPr="00584295">
              <w:lastRenderedPageBreak/>
              <w:t>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lastRenderedPageBreak/>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Обесценение биологических ресурсов - особо ценного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прочих основных средств - особо ценного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нематериальных активов - особо ценного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иного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нежилых помещений (зданий и сооружений) - иного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инвестиционной недвижимости - иного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машин и оборудования - иного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транспортных средств - иного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инвентаря производственного и хозяйственного - иного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биологических ресурсов - иного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прочих основных средств - иного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нематериальных активов - иного движимого имущества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непроизведенных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земли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Обесценение ресурсов недр</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 xml:space="preserve">Обесценение прочих непроизведенных </w:t>
            </w:r>
            <w:r w:rsidRPr="00584295">
              <w:lastRenderedPageBreak/>
              <w:t>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lastRenderedPageBreak/>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32" w:name="sub_1012"/>
            <w:r w:rsidRPr="00584295">
              <w:rPr>
                <w:b/>
                <w:bCs/>
              </w:rPr>
              <w:lastRenderedPageBreak/>
              <w:t>РАЗДЕЛ 2.</w:t>
            </w:r>
            <w:bookmarkEnd w:id="32"/>
          </w:p>
          <w:p w:rsidR="007C3BF1" w:rsidRPr="00584295" w:rsidRDefault="007C3BF1" w:rsidP="00584295">
            <w:r w:rsidRPr="00584295">
              <w:rPr>
                <w:b/>
                <w:bCs/>
              </w:rPr>
              <w:t>ФИНАНСОВЫЕ АКТИВЫ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Денежные средства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Денежные средства на лицевых счетах учреждения в органе казначейства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Денежные средства учреждения на лицевых счетах в органе казначейства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Денежные средства учреждения в органе казначейства в пути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33" w:name="sub_10129"/>
            <w:r w:rsidRPr="00584295">
              <w:t>Денежные средства учреждения в кредитной организации</w:t>
            </w:r>
            <w:bookmarkEnd w:id="33"/>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Денежные средства учреждения на счетах в кредитной организации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Денежные средства учреждения, размещенные на депозиты в кредитной организации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Денежные средства учреждения в кредитной организации в пути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34" w:name="sub_101210"/>
            <w:r w:rsidRPr="00584295">
              <w:t>Денежные средства учреждения на специальных счетах в кредитной организации</w:t>
            </w:r>
            <w:bookmarkEnd w:id="34"/>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Денежные средства учреждения в иностранной валюте на счетах в кредитной организации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Денежные средства в кассе учреждения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Касса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Денежные документы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Финансовые вложения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Ценные бумаги, кроме акций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Облигации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Векселя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Иные ценные бумаги, кроме акций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Акции и иные формы участия в капитале</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Акции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Иные формы участия в капитале</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Иные финансовые активы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Доли в международных организациях</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Прочие финансовые активы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доходам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35" w:name="sub_1012052"/>
            <w:r w:rsidRPr="00584295">
              <w:t>Расчеты по доходам от собственности</w:t>
            </w:r>
            <w:bookmarkEnd w:id="35"/>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36" w:name="sub_11148"/>
            <w:r w:rsidRPr="00584295">
              <w:t>Расчеты по доходам от операционной аренды</w:t>
            </w:r>
            <w:bookmarkEnd w:id="36"/>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доходам от финансовой аренды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доходам от платежей при пользовании природными ресурсами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доходам от процентов по депозитам, остаткам денежных средств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доходам от процентов по иным финансовым инструментам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доходам от дивидендов от объектов инвестирования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иным доходам от собственности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37" w:name="sub_11149"/>
            <w:r w:rsidRPr="00584295">
              <w:t>Расчеты по доходам от оказания платных услуг (работ), компенсаций затрат</w:t>
            </w:r>
            <w:bookmarkEnd w:id="37"/>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38" w:name="sub_11151"/>
            <w:r w:rsidRPr="00584295">
              <w:t>Расчеты по доходам от оказания платных услуг (работ)</w:t>
            </w:r>
            <w:bookmarkEnd w:id="38"/>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доходам от оказания услуг (работ) по программе обязательного медицинского страхования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Расчеты по доходам от платы за предоставление информации из государственных источников (реестров)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условным арендным платежам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39" w:name="sub_11153"/>
            <w:r w:rsidRPr="00584295">
              <w:t>Расчеты по безвозмездным поступлениям от бюджетов</w:t>
            </w:r>
            <w:bookmarkEnd w:id="39"/>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поступлениям от наднациональных организаций и правительств иностранных государств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поступлениям от международных финансовых организаций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доходам от операций с активами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доходам от операций с основными средствами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доходам от операций с нематериальными активами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доходам от операций с непроизведенными активами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доходам от операций с материальными запасами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доходам от операций с финансовыми активами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40" w:name="sub_101211"/>
            <w:r w:rsidRPr="00584295">
              <w:t>Расчеты по прочим доходам</w:t>
            </w:r>
            <w:bookmarkEnd w:id="40"/>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41" w:name="sub_1012111"/>
            <w:r w:rsidRPr="00584295">
              <w:t>Расчеты по невыясненным поступлениям</w:t>
            </w:r>
            <w:bookmarkEnd w:id="41"/>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42" w:name="sub_11154"/>
            <w:r w:rsidRPr="00584295">
              <w:t>Расчеты по субсидиям на иные цели</w:t>
            </w:r>
            <w:bookmarkEnd w:id="42"/>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субсидиям на осуществление капительных вложений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иным доходам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выданным авансам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43" w:name="sub_101212"/>
            <w:r w:rsidRPr="00584295">
              <w:t>Расчеты по авансам по оплате труда и начислениям на выплаты по оплате труда</w:t>
            </w:r>
            <w:bookmarkEnd w:id="43"/>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44" w:name="sub_1012121"/>
            <w:r w:rsidRPr="00584295">
              <w:t>Расчеты по оплате труда</w:t>
            </w:r>
            <w:bookmarkEnd w:id="44"/>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по прочим выплатам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Расчеты по авансам по начислениям на выплаты по оплате труда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по работам, услугам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по услугам связи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по транспортным услугам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по коммунальным услугам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по арендной плате за пользование имуществом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по работам, услугам по содержанию имущества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45" w:name="sub_11156"/>
            <w:r w:rsidRPr="00584295">
              <w:t>Расчеты по авансам по прочим работам, услугам</w:t>
            </w:r>
            <w:bookmarkEnd w:id="45"/>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46" w:name="sub_11157"/>
            <w:r w:rsidRPr="00584295">
              <w:t>Расчеты по авансам по страхованию</w:t>
            </w:r>
            <w:bookmarkEnd w:id="46"/>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по услугам, работам для целей капитальных вложений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по арендной плате за пользование земельными участками и другими обособленными природными объектами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по поступлению нефинансовых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по приобретению основных средств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по приобретению нематериальных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по приобретению непроизведенных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по приобретению материальных запасов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47" w:name="sub_11158"/>
            <w:r w:rsidRPr="00584295">
              <w:t>Расчеты по безвозмездным перечислениям организациям</w:t>
            </w:r>
            <w:bookmarkEnd w:id="47"/>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 xml:space="preserve">Расчеты по безвозмездным перечислениям государственным и муниципальным </w:t>
            </w:r>
            <w:r w:rsidRPr="00584295">
              <w:lastRenderedPageBreak/>
              <w:t>организациям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lastRenderedPageBreak/>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Расчеты по безвозмездным перечислениям организациям, за исключением государственных и муниципальных организаций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безвозмездным перечислениям бюджетам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авансовым перечислениям наднациональным организациям и правительствам иностранных государств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авансовым перечислениям международным организациям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по социальному обеспечению</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по пособиям по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48" w:name="sub_101213"/>
            <w:r w:rsidRPr="00584295">
              <w:t>Расчеты по авансам по пособиям, выплачиваемым организациями сектора государственного управления</w:t>
            </w:r>
            <w:bookmarkEnd w:id="48"/>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49" w:name="sub_1012131"/>
            <w:r w:rsidRPr="00584295">
              <w:t>Расчеты по авансам на приобретение ценных бумаг и иных финансовых вложений</w:t>
            </w:r>
            <w:bookmarkEnd w:id="49"/>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на приобретение ценных бумаг, кроме акций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50" w:name="sub_11159"/>
            <w:r w:rsidRPr="00584295">
              <w:t>Расчеты по авансам на приобретение акций и по иным формам участия в капитале</w:t>
            </w:r>
            <w:bookmarkEnd w:id="50"/>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авансам на приобретение иных финансовых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51" w:name="sub_11161"/>
            <w:r w:rsidRPr="00584295">
              <w:t>Расчеты по авансам по прочим расходам</w:t>
            </w:r>
            <w:bookmarkEnd w:id="51"/>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52" w:name="sub_11162"/>
            <w:r w:rsidRPr="00584295">
              <w:t>Расчеты по авансам по оплате иных расходов</w:t>
            </w:r>
            <w:bookmarkEnd w:id="52"/>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кредитам, займам (ссудам)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предоставленным кредитам, займам (ссудам)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предоставленным займам, ссудам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Расчеты в рамках целевых иностранных кредитов (заимствований)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предоставленным займам (ссудам) в рамках целевых иностранных кредитов (заимствований)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оплате труда и начислениям на выплаты по оплате труда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заработной плате</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прочим выплатам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начислениям на выплаты по оплате труда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работам, услугам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оплате услуг связи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оплате транспортных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оплате коммунальных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оплате арендной платы за пользование имуществом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оплате работ, услуг по содержанию имущества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53" w:name="sub_11163"/>
            <w:r w:rsidRPr="00584295">
              <w:t>Расчеты с подотчетными лицами по оплате прочих работ, услуг</w:t>
            </w:r>
            <w:bookmarkEnd w:id="53"/>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54" w:name="sub_11164"/>
            <w:r w:rsidRPr="00584295">
              <w:t>Расчеты с подотчетными лицами по оплате страхования</w:t>
            </w:r>
            <w:bookmarkEnd w:id="54"/>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оплате услуг, работ для целей капитальных вложений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 xml:space="preserve">Расчеты с подотчетными лицами по оплате арендной платы за пользование земельными </w:t>
            </w:r>
            <w:r w:rsidRPr="00584295">
              <w:lastRenderedPageBreak/>
              <w:t>участками и другими обособленными природными объектами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lastRenderedPageBreak/>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Расчеты с подотчетными лицами по поступлению нефинансовых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приобретению основных средств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приобретению нематериальных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приобретению материальных запасов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социальному обеспечению</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оплате пособий по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оплате пенсий, пособий, выплачиваемых организациями сектора государственного управления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55" w:name="sub_11165"/>
            <w:r w:rsidRPr="00584295">
              <w:t>Расчеты с подотчетными лицами по прочим расходам</w:t>
            </w:r>
            <w:bookmarkEnd w:id="55"/>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56" w:name="sub_11166"/>
            <w:r w:rsidRPr="00584295">
              <w:t>Расчеты с подотчетными лицами по оплате пошлин и сборов</w:t>
            </w:r>
            <w:bookmarkEnd w:id="56"/>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оплате штрафов за нарушение условий контрактов (договоров)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оплате других экономических санкций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подотчетными лицами по оплате иных расходов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57" w:name="sub_101214"/>
            <w:r w:rsidRPr="00584295">
              <w:t>Расчеты по ущербу и иным доходам</w:t>
            </w:r>
            <w:bookmarkEnd w:id="57"/>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58" w:name="sub_1012141"/>
            <w:r w:rsidRPr="00584295">
              <w:t>Расчеты по компенсации затрат</w:t>
            </w:r>
            <w:bookmarkEnd w:id="58"/>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59" w:name="sub_11167"/>
            <w:r w:rsidRPr="00584295">
              <w:t>Расчеты по доходам от компенсации затрат</w:t>
            </w:r>
            <w:bookmarkEnd w:id="59"/>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60" w:name="sub_11168"/>
            <w:r w:rsidRPr="00584295">
              <w:t>Расчеты по штрафам, пеням, неустойкам, возмещениям ущерба</w:t>
            </w:r>
            <w:bookmarkEnd w:id="60"/>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61" w:name="sub_111681"/>
            <w:r w:rsidRPr="00584295">
              <w:lastRenderedPageBreak/>
              <w:t>Расчеты по доходам от штрафных санкций за нарушение условий контрактов (договоров)</w:t>
            </w:r>
            <w:bookmarkEnd w:id="61"/>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доходам от страховых возмещений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доходам от возмещения ущерба имуществу (за исключением страховых возмещений)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доходам от прочих сумм принудительного изъятия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ущербу нефинансовым активам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ущербу основным средствам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ущербу нематериальным активам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ущербу непроизведенным активам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ущербу материальных запасов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62" w:name="sub_101215"/>
            <w:r w:rsidRPr="00584295">
              <w:t>Расчеты по иным доходам</w:t>
            </w:r>
            <w:bookmarkEnd w:id="62"/>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недостачам денежных средств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63" w:name="sub_101216"/>
            <w:r w:rsidRPr="00584295">
              <w:t>Расчеты по недостачам иных финансовых активов</w:t>
            </w:r>
            <w:bookmarkEnd w:id="63"/>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64" w:name="sub_1012161"/>
            <w:r w:rsidRPr="00584295">
              <w:t>Расчеты по иным доходам</w:t>
            </w:r>
            <w:bookmarkEnd w:id="64"/>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Прочие расчеты с дебиторами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финансовым органом по наличным денежным средствам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прочими дебиторами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65" w:name="sub_101218"/>
            <w:r w:rsidRPr="00584295">
              <w:t>Расчеты с учредителем</w:t>
            </w:r>
            <w:bookmarkEnd w:id="65"/>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66" w:name="sub_1012181"/>
            <w:r w:rsidRPr="00584295">
              <w:t>Расчеты по налоговым вычетам по НДС</w:t>
            </w:r>
            <w:bookmarkEnd w:id="66"/>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НДС по авансам полученным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67" w:name="sub_1012183"/>
            <w:r w:rsidRPr="00584295">
              <w:t>Расчеты по НДС по приобретенным материальным ценностям, работам, услугам</w:t>
            </w:r>
            <w:bookmarkEnd w:id="67"/>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68" w:name="sub_1012184"/>
            <w:r w:rsidRPr="00584295">
              <w:t>Расчеты по НДС по авансам уплаченным</w:t>
            </w:r>
            <w:bookmarkEnd w:id="68"/>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финансовые активы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Вложения в ценные бумаги, кроме акций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облигации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векселя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иные ценные бумаги, кроме акций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акции и иные формы участия в капитале</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акции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иные формы участия в капитале</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иные финансовые активы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международные организации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Вложения в прочие финансовые активы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69" w:name="sub_1013"/>
            <w:r w:rsidRPr="00584295">
              <w:rPr>
                <w:b/>
                <w:bCs/>
              </w:rPr>
              <w:t>РАЗДЕЛ 3.</w:t>
            </w:r>
            <w:bookmarkEnd w:id="69"/>
          </w:p>
          <w:p w:rsidR="007C3BF1" w:rsidRPr="00584295" w:rsidRDefault="007C3BF1" w:rsidP="00584295">
            <w:r w:rsidRPr="00584295">
              <w:rPr>
                <w:b/>
                <w:bCs/>
              </w:rPr>
              <w:t>ОБЯЗАТЕЛЬСТВА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кредиторами по долговым обязательствам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долговым обязательствам в рублях</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с кредиторами по государственным (муниципальным) ценным бумагам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заимствованиям, не являющимся государственным (муниципальным) долгом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долговым обязательствам по целевым иностранным кредитам (заимствованиям)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заимствованиям, не являющимся государственным (муниципальным) долгом, в рамках целевых иностранных кредитов (заимствований)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долговым обязательствам в иностранной валюте</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 xml:space="preserve">Расчеты по заимствованиям в иностранной валюте, не являющимся государственным </w:t>
            </w:r>
            <w:r w:rsidRPr="00584295">
              <w:lastRenderedPageBreak/>
              <w:t>(муниципальным) долгом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lastRenderedPageBreak/>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Расчеты по принятым обязательствам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оплате труда и начислениям на выплаты по оплате труда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заработной плате</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прочим выплатам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начислениям на выплаты по оплате труда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работам, услугам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услугам связи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транспортным услугам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коммунальным услугам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арендной плате за пользование имуществом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работам, услугам по содержанию имущества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70" w:name="sub_11169"/>
            <w:r w:rsidRPr="00584295">
              <w:t>Расчеты по прочим работам, услугам</w:t>
            </w:r>
            <w:bookmarkEnd w:id="70"/>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71" w:name="sub_11171"/>
            <w:r w:rsidRPr="00584295">
              <w:t>Расчеты по страхованию</w:t>
            </w:r>
            <w:bookmarkEnd w:id="71"/>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услугам, работам для целей капитальных вложений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арендной плате за пользование земельными участками и другими обособленными природными объектами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поступлению нефинансовых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приобретению основных средств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приобретению нематериальных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приобретению непроизведенных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приобретению материальных запасов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Расчеты по безвозмездным перечислениям организациям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безвозмездным перечислениям государственным и муниципальным организациям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безвозмездным перечислениям организациям, за исключением государственных и муниципальных организаций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безвозмездным перечислениям бюджетам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перечислениям наднациональным организациям и правительствам иностранных государств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перечислениям международным организациям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социальному обеспечению</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пособиям по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пенсиям, пособиям, выплачиваемым организациями сектора государственного управления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приобретению ценных бумаг и по иным финансовым вложениям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приобретению ценных бумаг, кроме акций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приобретению акций и по иным формам участия в капитале</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приобретению иных финансовых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72" w:name="sub_11172"/>
            <w:r w:rsidRPr="00584295">
              <w:t>Расчеты по прочим расходам</w:t>
            </w:r>
            <w:bookmarkEnd w:id="72"/>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73" w:name="sub_11173"/>
            <w:r w:rsidRPr="00584295">
              <w:t>Расчеты по штрафам за нарушение условий контрактов (договоров)</w:t>
            </w:r>
            <w:bookmarkEnd w:id="73"/>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другим экономическим санкциям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74" w:name="sub_11174"/>
            <w:r w:rsidRPr="00584295">
              <w:t>Расчеты по прочим расходам</w:t>
            </w:r>
            <w:bookmarkEnd w:id="74"/>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Расчеты по платежам в бюджеты</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налогу на доходы физических лиц</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страховым взносам на обязательное социальное страхование на случай временной нетрудоспособности и в связи с материнством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налогу на прибыль организаций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налогу на добавленную стоимость</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прочим платежам в бюджет</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 xml:space="preserve">Расчеты по страховым взносам на обязательное медицинское страхование в </w:t>
            </w:r>
            <w:proofErr w:type="gramStart"/>
            <w:r w:rsidRPr="00584295">
              <w:t>Федеральный</w:t>
            </w:r>
            <w:proofErr w:type="gramEnd"/>
            <w:r w:rsidRPr="00584295">
              <w:t xml:space="preserve"> ФОМС</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 xml:space="preserve">Расчеты по страховым взносам на обязательное медицинское страхование в </w:t>
            </w:r>
            <w:proofErr w:type="gramStart"/>
            <w:r w:rsidRPr="00584295">
              <w:t>территориальный</w:t>
            </w:r>
            <w:proofErr w:type="gramEnd"/>
            <w:r w:rsidRPr="00584295">
              <w:t xml:space="preserve"> ФОМС</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дополнительным страховым взносам на пенсионное страхование</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страховым взносам на обязательное пенсионное страхование на выплату страховой части трудовой пенсии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страховым взносам на обязательное пенсионное страхование на выплату накопительной части трудовой пенсии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налогу на имущество организаций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земельному налогу</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Прочие расчеты с кредиторами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средствам, полученным во временное распоряжение</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Расчеты с депонентами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Расчеты по удержаниям из выплат по оплате труда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75" w:name="sub_11175"/>
            <w:r w:rsidRPr="00584295">
              <w:t>Внутриведомственные расчеты</w:t>
            </w:r>
            <w:hyperlink w:anchor="sub_1112" w:history="1">
              <w:r w:rsidRPr="004C2098">
                <w:rPr>
                  <w:rStyle w:val="af2"/>
                  <w:vertAlign w:val="superscript"/>
                </w:rPr>
                <w:t>1</w:t>
              </w:r>
            </w:hyperlink>
            <w:bookmarkEnd w:id="75"/>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доходам</w:t>
            </w:r>
            <w:hyperlink w:anchor="sub_1112" w:history="1">
              <w:r w:rsidRPr="004C2098">
                <w:rPr>
                  <w:rStyle w:val="af2"/>
                  <w:vertAlign w:val="superscript"/>
                </w:rPr>
                <w:t>1</w:t>
              </w:r>
            </w:hyperlink>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доходам от собственности</w:t>
            </w:r>
            <w:hyperlink w:anchor="sub_1112" w:history="1">
              <w:r w:rsidRPr="004C2098">
                <w:rPr>
                  <w:rStyle w:val="af2"/>
                  <w:vertAlign w:val="superscript"/>
                </w:rPr>
                <w:t>1</w:t>
              </w:r>
            </w:hyperlink>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доходам от оказания платных услуг (работ)</w:t>
            </w:r>
            <w:hyperlink w:anchor="sub_1112" w:history="1">
              <w:r w:rsidRPr="004C2098">
                <w:rPr>
                  <w:rStyle w:val="af2"/>
                  <w:vertAlign w:val="superscript"/>
                </w:rPr>
                <w:t>1</w:t>
              </w:r>
            </w:hyperlink>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суммам штрафов, пеней, неустоек, возмещений ущерба</w:t>
            </w:r>
            <w:hyperlink w:anchor="sub_1112" w:history="1">
              <w:r w:rsidRPr="004C2098">
                <w:rPr>
                  <w:rStyle w:val="af2"/>
                  <w:vertAlign w:val="superscript"/>
                </w:rPr>
                <w:t>1</w:t>
              </w:r>
            </w:hyperlink>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чрезвычайным доходам от операций с активами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76" w:name="sub_11176"/>
            <w:r w:rsidRPr="00584295">
              <w:t>Внутриведомственные расчеты по прочим доходам</w:t>
            </w:r>
            <w:hyperlink w:anchor="sub_1112" w:history="1">
              <w:r w:rsidRPr="004C2098">
                <w:rPr>
                  <w:rStyle w:val="af2"/>
                  <w:vertAlign w:val="superscript"/>
                </w:rPr>
                <w:t>1</w:t>
              </w:r>
            </w:hyperlink>
            <w:bookmarkEnd w:id="76"/>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расходам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оплате труда и начислениям на выплаты по оплате труда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заработной плате</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прочим выплатам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начислениям на выплаты по оплате труда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оплате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услугам связи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транспортным услугам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 xml:space="preserve">Внутриведомственные расчеты по </w:t>
            </w:r>
            <w:r w:rsidRPr="00584295">
              <w:lastRenderedPageBreak/>
              <w:t>коммунальным услугам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lastRenderedPageBreak/>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Внутриведомственные расчеты по арендной плате за пользование имуществом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4</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работам, услугам по содержанию имущества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5</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прочим работам, услугам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6</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обслуживанию долговых обязательств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обслуживанию долговых обязательств перед резидентами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обслуживанию долговых обязательств перед нерезидентами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безвозмездным перечислениям организациям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безвозмездным перечислениям государственным и муниципальным организациям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безвозмездным перечислениям, за исключением государственных и муниципальных организаций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безвозмездным перечислениям бюджетам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перечислениям наднациональным организациям и правительствам иностранных государств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перечислениям международным организациям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социальному обеспечению</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Внутриведомственные расчеты по пособиям по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пенсиям, пособиям, выплачиваемым организациями сектора государственного управления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расходам от операций с активами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чрезвычайным расходам по операциям с активами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77" w:name="sub_11177"/>
            <w:r w:rsidRPr="00584295">
              <w:t>Внутриведомственные расчеты по прочим расходам</w:t>
            </w:r>
            <w:hyperlink w:anchor="sub_1112" w:history="1">
              <w:r w:rsidRPr="004C2098">
                <w:rPr>
                  <w:rStyle w:val="af2"/>
                  <w:vertAlign w:val="superscript"/>
                </w:rPr>
                <w:t>1</w:t>
              </w:r>
            </w:hyperlink>
            <w:bookmarkEnd w:id="77"/>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приобретению нефинансовых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приобретению основных средств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приобретению нематериальных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приобретению непроизведенных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78" w:name="sub_11178"/>
            <w:r w:rsidRPr="00584295">
              <w:t>Внутриведомственные расчеты по приобретению материальных запасов</w:t>
            </w:r>
            <w:bookmarkEnd w:id="78"/>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79" w:name="sub_11179"/>
            <w:r w:rsidRPr="00584295">
              <w:t>Внутриведомственные расчеты по увеличению прав пользования активами</w:t>
            </w:r>
            <w:bookmarkEnd w:id="79"/>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доходам от выбытий нефинансовых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доходам от выбытия основных средств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доходам от выбытия нематериальных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доходам от выбытия непроизведенных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доходам от выбытия материальных запасов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 xml:space="preserve">Внутриведомственные расчеты по </w:t>
            </w:r>
            <w:r w:rsidRPr="00584295">
              <w:lastRenderedPageBreak/>
              <w:t>поступлению финансовых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lastRenderedPageBreak/>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Внутриведомственные расчеты по изменению (увеличению) остатков денежных средств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поступлению ценных бумаг, кроме акций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поступлению акций и иных форм участия в капитале</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предоставлению займов (ссуд)</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поступлению иных финансовых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увеличению прочей дебиторской задолженности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выбытию финансовых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изменению (уменьшению) остатков денежных средств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выбытию ценных бумаг, кроме акций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выбытию акций и иных форм участия в капитале</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погашению займов (ссуд)</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выбытию иных финансовых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уменьшению прочей дебиторской задолженности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увеличению обязательств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поступлениям от резидентов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Внутриведомственные расчеты по поступлениям от нерезидентов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увеличению прочей кредиторской задолженности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уменьшению обязательств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погашению задолженности перед резидентами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погашению задолженности перед нерезидентами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80" w:name="sub_11181"/>
            <w:r w:rsidRPr="00584295">
              <w:t>Внутриведомственные расчеты по уменьшению прочей кредиторской задолженности</w:t>
            </w:r>
            <w:bookmarkEnd w:id="80"/>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81" w:name="sub_11182"/>
            <w:r w:rsidRPr="00584295">
              <w:t xml:space="preserve">Консолидируемые расчеты года, предшествующего </w:t>
            </w:r>
            <w:proofErr w:type="gramStart"/>
            <w:r w:rsidRPr="00584295">
              <w:t>отчетному</w:t>
            </w:r>
            <w:proofErr w:type="gramEnd"/>
            <w:r w:rsidRPr="00584295">
              <w:rPr>
                <w:vertAlign w:val="superscript"/>
              </w:rPr>
              <w:fldChar w:fldCharType="begin"/>
            </w:r>
            <w:r w:rsidRPr="00584295">
              <w:rPr>
                <w:vertAlign w:val="superscript"/>
              </w:rPr>
              <w:instrText>HYPERLINK \l "sub_1112"</w:instrText>
            </w:r>
            <w:r w:rsidRPr="00584295">
              <w:rPr>
                <w:vertAlign w:val="superscript"/>
              </w:rPr>
            </w:r>
            <w:r w:rsidRPr="00584295">
              <w:rPr>
                <w:vertAlign w:val="superscript"/>
              </w:rPr>
              <w:fldChar w:fldCharType="separate"/>
            </w:r>
            <w:r w:rsidRPr="004C2098">
              <w:rPr>
                <w:rStyle w:val="af2"/>
                <w:vertAlign w:val="superscript"/>
              </w:rPr>
              <w:t>1</w:t>
            </w:r>
            <w:r w:rsidRPr="00584295">
              <w:fldChar w:fldCharType="end"/>
            </w:r>
            <w:bookmarkEnd w:id="81"/>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Консолидируемые расчеты иных прошлых лет</w:t>
            </w:r>
            <w:hyperlink w:anchor="sub_1112" w:history="1">
              <w:r w:rsidRPr="004C2098">
                <w:rPr>
                  <w:rStyle w:val="af2"/>
                  <w:vertAlign w:val="superscript"/>
                </w:rPr>
                <w:t>1</w:t>
              </w:r>
            </w:hyperlink>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82" w:name="sub_11183"/>
            <w:r w:rsidRPr="00584295">
              <w:t>Расчеты с прочими кредиторами</w:t>
            </w:r>
            <w:bookmarkEnd w:id="82"/>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83" w:name="sub_11184"/>
            <w:r w:rsidRPr="00584295">
              <w:t xml:space="preserve">Иные расчеты года, предшествующего </w:t>
            </w:r>
            <w:proofErr w:type="gramStart"/>
            <w:r w:rsidRPr="00584295">
              <w:t>отчетному</w:t>
            </w:r>
            <w:proofErr w:type="gramEnd"/>
            <w:r w:rsidRPr="00584295">
              <w:rPr>
                <w:vertAlign w:val="superscript"/>
              </w:rPr>
              <w:fldChar w:fldCharType="begin"/>
            </w:r>
            <w:r w:rsidRPr="00584295">
              <w:rPr>
                <w:vertAlign w:val="superscript"/>
              </w:rPr>
              <w:instrText>HYPERLINK \l "sub_1112"</w:instrText>
            </w:r>
            <w:r w:rsidRPr="00584295">
              <w:rPr>
                <w:vertAlign w:val="superscript"/>
              </w:rPr>
            </w:r>
            <w:r w:rsidRPr="00584295">
              <w:rPr>
                <w:vertAlign w:val="superscript"/>
              </w:rPr>
              <w:fldChar w:fldCharType="separate"/>
            </w:r>
            <w:r w:rsidRPr="004C2098">
              <w:rPr>
                <w:rStyle w:val="af2"/>
                <w:vertAlign w:val="superscript"/>
              </w:rPr>
              <w:t>1</w:t>
            </w:r>
            <w:r w:rsidRPr="00584295">
              <w:fldChar w:fldCharType="end"/>
            </w:r>
            <w:bookmarkEnd w:id="83"/>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Иные расчеты прошлых лет</w:t>
            </w:r>
            <w:hyperlink w:anchor="sub_1112" w:history="1">
              <w:r w:rsidRPr="004C2098">
                <w:rPr>
                  <w:rStyle w:val="af2"/>
                  <w:vertAlign w:val="superscript"/>
                </w:rPr>
                <w:t>1</w:t>
              </w:r>
            </w:hyperlink>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84" w:name="sub_1014"/>
            <w:r w:rsidRPr="00584295">
              <w:rPr>
                <w:b/>
                <w:bCs/>
              </w:rPr>
              <w:t>РАЗДЕЛ 4.</w:t>
            </w:r>
            <w:bookmarkEnd w:id="84"/>
          </w:p>
          <w:p w:rsidR="007C3BF1" w:rsidRPr="00584295" w:rsidRDefault="007C3BF1" w:rsidP="00584295">
            <w:r w:rsidRPr="00584295">
              <w:rPr>
                <w:b/>
                <w:bCs/>
              </w:rPr>
              <w:t>ФИНАНСОВЫЙ РЕЗУЛЬТАТ</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85" w:name="sub_10149"/>
            <w:r w:rsidRPr="00584295">
              <w:t>Финансовый результат экономического субъекта</w:t>
            </w:r>
            <w:bookmarkEnd w:id="85"/>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86" w:name="sub_11185"/>
            <w:r w:rsidRPr="00584295">
              <w:t>Доходы текущего финансового года</w:t>
            </w:r>
            <w:hyperlink w:anchor="sub_1112" w:history="1">
              <w:r w:rsidRPr="004C2098">
                <w:rPr>
                  <w:rStyle w:val="af2"/>
                  <w:vertAlign w:val="superscript"/>
                </w:rPr>
                <w:t>1</w:t>
              </w:r>
            </w:hyperlink>
            <w:bookmarkEnd w:id="86"/>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87" w:name="sub_101410"/>
            <w:r w:rsidRPr="00584295">
              <w:t>Доходы экономического субъекта</w:t>
            </w:r>
            <w:hyperlink w:anchor="sub_1112" w:history="1">
              <w:r w:rsidRPr="004C2098">
                <w:rPr>
                  <w:rStyle w:val="af2"/>
                  <w:vertAlign w:val="superscript"/>
                </w:rPr>
                <w:t>1</w:t>
              </w:r>
            </w:hyperlink>
            <w:bookmarkEnd w:id="87"/>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Доходы от собственности</w:t>
            </w:r>
            <w:hyperlink w:anchor="sub_1112" w:history="1">
              <w:r w:rsidRPr="004C2098">
                <w:rPr>
                  <w:rStyle w:val="af2"/>
                  <w:vertAlign w:val="superscript"/>
                </w:rPr>
                <w:t>1</w:t>
              </w:r>
            </w:hyperlink>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Доходы от оказания платных услуг (работ), компенсаций затрат</w:t>
            </w:r>
            <w:hyperlink w:anchor="sub_1112" w:history="1">
              <w:r w:rsidRPr="004C2098">
                <w:rPr>
                  <w:rStyle w:val="af2"/>
                  <w:vertAlign w:val="superscript"/>
                </w:rPr>
                <w:t>1</w:t>
              </w:r>
            </w:hyperlink>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 xml:space="preserve">Доходы от штрафов, пеней, неустоек, </w:t>
            </w:r>
            <w:r w:rsidRPr="00584295">
              <w:lastRenderedPageBreak/>
              <w:t>возмещения ущерба</w:t>
            </w:r>
            <w:hyperlink w:anchor="sub_1112" w:history="1">
              <w:r w:rsidRPr="004C2098">
                <w:rPr>
                  <w:rStyle w:val="af2"/>
                  <w:vertAlign w:val="superscript"/>
                </w:rPr>
                <w:t>1</w:t>
              </w:r>
            </w:hyperlink>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lastRenderedPageBreak/>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Доходы от безвозмездных поступлений от бюджетов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Доходы от поступлений от наднациональных организаций и правительств иностранных государств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Доходы от поступления от международных финансовых организаций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Доходы по операциям с активами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Доходы от переоценки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Доходы от операций с активами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88" w:name="sub_101420"/>
            <w:r w:rsidRPr="00584295">
              <w:t>Чрезвычайные доходы от операций с активами</w:t>
            </w:r>
            <w:bookmarkEnd w:id="88"/>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89" w:name="sub_101421"/>
            <w:r w:rsidRPr="00584295">
              <w:t>Выпадающие доходы</w:t>
            </w:r>
            <w:bookmarkEnd w:id="89"/>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4</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90" w:name="sub_11186"/>
            <w:r w:rsidRPr="00584295">
              <w:t>Курсовые разницы по результатам пересчета бухгалтерской (финансовой) отчетности загранучреждений</w:t>
            </w:r>
            <w:bookmarkEnd w:id="90"/>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5</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Доходы от оценки активов и обязательств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6</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91" w:name="sub_11187"/>
            <w:r w:rsidRPr="00584295">
              <w:t>Прочие доходы</w:t>
            </w:r>
            <w:hyperlink w:anchor="sub_1112" w:history="1">
              <w:r w:rsidRPr="004C2098">
                <w:rPr>
                  <w:rStyle w:val="af2"/>
                  <w:vertAlign w:val="superscript"/>
                </w:rPr>
                <w:t>1</w:t>
              </w:r>
            </w:hyperlink>
            <w:bookmarkEnd w:id="91"/>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92" w:name="sub_11188"/>
            <w:r w:rsidRPr="00584295">
              <w:t xml:space="preserve">Доходы финансового года, предшествующего </w:t>
            </w:r>
            <w:proofErr w:type="gramStart"/>
            <w:r w:rsidRPr="00584295">
              <w:t>отчетному</w:t>
            </w:r>
            <w:proofErr w:type="gramEnd"/>
            <w:r w:rsidRPr="00584295">
              <w:rPr>
                <w:vertAlign w:val="superscript"/>
              </w:rPr>
              <w:fldChar w:fldCharType="begin"/>
            </w:r>
            <w:r w:rsidRPr="00584295">
              <w:rPr>
                <w:vertAlign w:val="superscript"/>
              </w:rPr>
              <w:instrText>HYPERLINK \l "sub_1112"</w:instrText>
            </w:r>
            <w:r w:rsidRPr="00584295">
              <w:rPr>
                <w:vertAlign w:val="superscript"/>
              </w:rPr>
            </w:r>
            <w:r w:rsidRPr="00584295">
              <w:rPr>
                <w:vertAlign w:val="superscript"/>
              </w:rPr>
              <w:fldChar w:fldCharType="separate"/>
            </w:r>
            <w:r w:rsidRPr="004C2098">
              <w:rPr>
                <w:rStyle w:val="af2"/>
                <w:vertAlign w:val="superscript"/>
              </w:rPr>
              <w:t>1</w:t>
            </w:r>
            <w:r w:rsidRPr="00584295">
              <w:fldChar w:fldCharType="end"/>
            </w:r>
            <w:bookmarkEnd w:id="92"/>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Доходы прошлых финансовых лет</w:t>
            </w:r>
            <w:hyperlink w:anchor="sub_1112" w:history="1">
              <w:r w:rsidRPr="004C2098">
                <w:rPr>
                  <w:rStyle w:val="af2"/>
                  <w:vertAlign w:val="superscript"/>
                </w:rPr>
                <w:t>1</w:t>
              </w:r>
            </w:hyperlink>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93" w:name="sub_11189"/>
            <w:r w:rsidRPr="00584295">
              <w:t>Расходы текущего финансового года</w:t>
            </w:r>
            <w:hyperlink w:anchor="sub_1112" w:history="1">
              <w:r w:rsidRPr="004C2098">
                <w:rPr>
                  <w:rStyle w:val="af2"/>
                  <w:vertAlign w:val="superscript"/>
                </w:rPr>
                <w:t>1</w:t>
              </w:r>
            </w:hyperlink>
            <w:bookmarkEnd w:id="93"/>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94" w:name="sub_101411"/>
            <w:r w:rsidRPr="00584295">
              <w:t>Расходы экономического субъекта</w:t>
            </w:r>
            <w:bookmarkEnd w:id="94"/>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по оплате труда и начислениям на выплаты по оплате труда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по заработной плате</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по прочим выплатам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на начисления на выплаты по оплате труда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на оплату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на услуги связи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Расходы на транспортные услуги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на коммунальные услуги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на арендную плату за пользование имуществом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4</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на работы, услуги по содержанию имущества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5</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на прочие работы, услуги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6</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на обслуживание долговых обязательств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обслуживанию долговых обязательств перед резидентами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Внутриведомственные расчеты по обслуживанию долговых обязательств перед нерезидентами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на безвозмездные перечисления организациям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на безвозмездные перечисления государственным и муниципальным организациям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на безвозмездные перечисления организациям, за исключением государственных и муниципальных организаций</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на безвозмездные перечисления бюджетам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на перечисления наднациональным организациям и правительствам иностранных государств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на перечисления международным организациям</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на социальное обеспечение</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на пособия по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 xml:space="preserve">Расходы на пенсии, пособия, выплачиваемые организациями сектора государственного </w:t>
            </w:r>
            <w:r w:rsidRPr="00584295">
              <w:lastRenderedPageBreak/>
              <w:t>управления</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lastRenderedPageBreak/>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Расходы по операциям с активами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на амортизацию основных средств и нематериальных активов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Расходование материальных запасов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95" w:name="sub_11191"/>
            <w:r w:rsidRPr="00584295">
              <w:t>Чрезвычайные расходы по операциям с активами</w:t>
            </w:r>
            <w:bookmarkEnd w:id="95"/>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96" w:name="sub_11192"/>
            <w:r w:rsidRPr="00584295">
              <w:t>Убытки от обесценения активов</w:t>
            </w:r>
            <w:bookmarkEnd w:id="96"/>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4</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97" w:name="sub_11193"/>
            <w:r w:rsidRPr="00584295">
              <w:t>Прочие расходы</w:t>
            </w:r>
            <w:hyperlink w:anchor="sub_1112" w:history="1">
              <w:r w:rsidRPr="004C2098">
                <w:rPr>
                  <w:rStyle w:val="af2"/>
                  <w:vertAlign w:val="superscript"/>
                </w:rPr>
                <w:t>1</w:t>
              </w:r>
            </w:hyperlink>
            <w:bookmarkEnd w:id="97"/>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98" w:name="sub_11194"/>
            <w:r w:rsidRPr="00584295">
              <w:t xml:space="preserve">Расходы финансового года, предшествующего </w:t>
            </w:r>
            <w:proofErr w:type="gramStart"/>
            <w:r w:rsidRPr="00584295">
              <w:t>отчетному</w:t>
            </w:r>
            <w:proofErr w:type="gramEnd"/>
            <w:r w:rsidRPr="00584295">
              <w:rPr>
                <w:vertAlign w:val="superscript"/>
              </w:rPr>
              <w:fldChar w:fldCharType="begin"/>
            </w:r>
            <w:r w:rsidRPr="00584295">
              <w:rPr>
                <w:vertAlign w:val="superscript"/>
              </w:rPr>
              <w:instrText>HYPERLINK \l "sub_1112"</w:instrText>
            </w:r>
            <w:r w:rsidRPr="00584295">
              <w:rPr>
                <w:vertAlign w:val="superscript"/>
              </w:rPr>
            </w:r>
            <w:r w:rsidRPr="00584295">
              <w:rPr>
                <w:vertAlign w:val="superscript"/>
              </w:rPr>
              <w:fldChar w:fldCharType="separate"/>
            </w:r>
            <w:r w:rsidRPr="004C2098">
              <w:rPr>
                <w:rStyle w:val="af2"/>
                <w:vertAlign w:val="superscript"/>
              </w:rPr>
              <w:t>1</w:t>
            </w:r>
            <w:r w:rsidRPr="00584295">
              <w:fldChar w:fldCharType="end"/>
            </w:r>
            <w:bookmarkEnd w:id="98"/>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прошлых финансовых лет</w:t>
            </w:r>
            <w:hyperlink w:anchor="sub_1112" w:history="1">
              <w:r w:rsidRPr="004C2098">
                <w:rPr>
                  <w:rStyle w:val="af2"/>
                  <w:vertAlign w:val="superscript"/>
                </w:rPr>
                <w:t>1</w:t>
              </w:r>
            </w:hyperlink>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9</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Финансовый результат прошлых отчетных периодов</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99" w:name="sub_11195"/>
            <w:r w:rsidRPr="00584295">
              <w:t>Доходы будущих периодов</w:t>
            </w:r>
            <w:hyperlink w:anchor="sub_1112" w:history="1">
              <w:r w:rsidRPr="004C2098">
                <w:rPr>
                  <w:rStyle w:val="af2"/>
                  <w:vertAlign w:val="superscript"/>
                </w:rPr>
                <w:t>1</w:t>
              </w:r>
            </w:hyperlink>
            <w:bookmarkEnd w:id="99"/>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00" w:name="sub_11196"/>
            <w:r w:rsidRPr="00584295">
              <w:t>Доходы будущих периодов от собственности</w:t>
            </w:r>
            <w:hyperlink w:anchor="sub_1112" w:history="1">
              <w:r w:rsidRPr="004C2098">
                <w:rPr>
                  <w:rStyle w:val="af2"/>
                  <w:vertAlign w:val="superscript"/>
                </w:rPr>
                <w:t>1</w:t>
              </w:r>
            </w:hyperlink>
            <w:bookmarkEnd w:id="100"/>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01" w:name="sub_101412"/>
            <w:r w:rsidRPr="00584295">
              <w:t>Доходы будущих периодов от оказания платных услуг, работ</w:t>
            </w:r>
            <w:hyperlink w:anchor="sub_1112" w:history="1">
              <w:r w:rsidRPr="004C2098">
                <w:rPr>
                  <w:rStyle w:val="af2"/>
                  <w:vertAlign w:val="superscript"/>
                </w:rPr>
                <w:t>1</w:t>
              </w:r>
            </w:hyperlink>
            <w:bookmarkEnd w:id="101"/>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3</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02" w:name="sub_1014121"/>
            <w:r w:rsidRPr="00584295">
              <w:t>Доходы будущих периодов от операций с активами</w:t>
            </w:r>
            <w:bookmarkEnd w:id="102"/>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7</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03" w:name="sub_11197"/>
            <w:r w:rsidRPr="00584295">
              <w:t>Прочие доходы будущих периодов</w:t>
            </w:r>
            <w:hyperlink w:anchor="sub_1112" w:history="1">
              <w:r w:rsidRPr="004C2098">
                <w:rPr>
                  <w:rStyle w:val="af2"/>
                  <w:vertAlign w:val="superscript"/>
                </w:rPr>
                <w:t>1</w:t>
              </w:r>
            </w:hyperlink>
            <w:bookmarkEnd w:id="103"/>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будущих периодов</w:t>
            </w:r>
            <w:hyperlink w:anchor="sub_1112" w:history="1">
              <w:r w:rsidRPr="004C2098">
                <w:rPr>
                  <w:rStyle w:val="af2"/>
                  <w:vertAlign w:val="superscript"/>
                </w:rPr>
                <w:t>1</w:t>
              </w:r>
            </w:hyperlink>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будущих периодов по заработной плате</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1</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04" w:name="sub_101413"/>
            <w:r w:rsidRPr="00584295">
              <w:t>Расходы будущих периодов по прочим выплатам</w:t>
            </w:r>
            <w:bookmarkEnd w:id="104"/>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05" w:name="sub_1014131"/>
            <w:r w:rsidRPr="00584295">
              <w:t>Расходы будущих периодов на начисления на выплаты по оплате труда</w:t>
            </w:r>
            <w:bookmarkEnd w:id="105"/>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3</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будущих периодов на оплату работ, услуг</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t>Расходы будущих периодов на работы, услуги по содержанию имущества</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5</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r w:rsidRPr="00584295">
              <w:lastRenderedPageBreak/>
              <w:t>Расходы будущих периодов на прочие работы, услуги</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6</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06" w:name="sub_101414"/>
            <w:r w:rsidRPr="00584295">
              <w:t>Расходы будущих периодов на пособия по социальной помощи населению</w:t>
            </w:r>
            <w:bookmarkEnd w:id="106"/>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2</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2</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single" w:sz="4" w:space="0" w:color="auto"/>
            </w:tcBorders>
          </w:tcPr>
          <w:p w:rsidR="007C3BF1" w:rsidRPr="00584295" w:rsidRDefault="007C3BF1" w:rsidP="00584295">
            <w:bookmarkStart w:id="107" w:name="sub_1014141"/>
            <w:r w:rsidRPr="00584295">
              <w:t>Резервы предстоящих расходов</w:t>
            </w:r>
            <w:bookmarkEnd w:id="107"/>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4</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1</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6</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single" w:sz="4" w:space="0" w:color="auto"/>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bl>
    <w:p w:rsidR="007C3BF1" w:rsidRPr="00584295" w:rsidRDefault="007C3BF1" w:rsidP="00584295"/>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67"/>
        <w:gridCol w:w="567"/>
        <w:gridCol w:w="567"/>
        <w:gridCol w:w="567"/>
        <w:gridCol w:w="567"/>
        <w:gridCol w:w="567"/>
        <w:gridCol w:w="567"/>
        <w:gridCol w:w="567"/>
        <w:gridCol w:w="567"/>
        <w:gridCol w:w="567"/>
      </w:tblGrid>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bookmarkStart w:id="108" w:name="sub_1015"/>
            <w:r w:rsidRPr="00584295">
              <w:rPr>
                <w:b/>
                <w:bCs/>
              </w:rPr>
              <w:t>РАЗДЕЛ 5. САНКЦИОНИРОВАНИЕ РАСХОДОВ</w:t>
            </w:r>
            <w:hyperlink w:anchor="sub_1112" w:history="1">
              <w:r w:rsidRPr="004C2098">
                <w:rPr>
                  <w:rStyle w:val="af2"/>
                  <w:vertAlign w:val="superscript"/>
                </w:rPr>
                <w:t>1</w:t>
              </w:r>
            </w:hyperlink>
            <w:bookmarkEnd w:id="108"/>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t>Санкционирование по текущему финансовому году</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1</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t xml:space="preserve">Санкционирование по первому году, следующему за </w:t>
            </w:r>
            <w:proofErr w:type="gramStart"/>
            <w:r w:rsidRPr="00584295">
              <w:t>текущим</w:t>
            </w:r>
            <w:proofErr w:type="gramEnd"/>
            <w:r w:rsidRPr="00584295">
              <w:t xml:space="preserve"> (очередному финансовому году)</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2</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t xml:space="preserve">Санкционирование по второму году, следующему за </w:t>
            </w:r>
            <w:proofErr w:type="gramStart"/>
            <w:r w:rsidRPr="00584295">
              <w:t>текущим</w:t>
            </w:r>
            <w:proofErr w:type="gramEnd"/>
            <w:r w:rsidRPr="00584295">
              <w:t xml:space="preserve"> (первому году, следующему за очередным)</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3</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t xml:space="preserve">Санкционирование по второму году, следующему за </w:t>
            </w:r>
            <w:proofErr w:type="gramStart"/>
            <w:r w:rsidRPr="00584295">
              <w:t>очередным</w:t>
            </w:r>
            <w:proofErr w:type="gramEnd"/>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4</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t>Санкционирование на иные очередные годы (за пределами планового периода)</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9</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t>Обязательства</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2</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t>Обязательства на текущий финансовый год</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2</w:t>
            </w:r>
          </w:p>
        </w:tc>
        <w:tc>
          <w:tcPr>
            <w:tcW w:w="567" w:type="dxa"/>
            <w:tcBorders>
              <w:top w:val="single" w:sz="4" w:space="0" w:color="auto"/>
              <w:left w:val="single" w:sz="4" w:space="0" w:color="auto"/>
              <w:bottom w:val="nil"/>
              <w:right w:val="nil"/>
            </w:tcBorders>
          </w:tcPr>
          <w:p w:rsidR="007C3BF1" w:rsidRPr="00584295" w:rsidRDefault="007C3BF1" w:rsidP="00584295">
            <w:r w:rsidRPr="00584295">
              <w:t>1</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t xml:space="preserve">Обязательства на первый год, следующий за </w:t>
            </w:r>
            <w:proofErr w:type="gramStart"/>
            <w:r w:rsidRPr="00584295">
              <w:t>текущим</w:t>
            </w:r>
            <w:proofErr w:type="gramEnd"/>
            <w:r w:rsidRPr="00584295">
              <w:t xml:space="preserve"> (на очередной финансовый год)</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2</w:t>
            </w:r>
          </w:p>
        </w:tc>
        <w:tc>
          <w:tcPr>
            <w:tcW w:w="567" w:type="dxa"/>
            <w:tcBorders>
              <w:top w:val="single" w:sz="4" w:space="0" w:color="auto"/>
              <w:left w:val="single" w:sz="4" w:space="0" w:color="auto"/>
              <w:bottom w:val="nil"/>
              <w:right w:val="nil"/>
            </w:tcBorders>
          </w:tcPr>
          <w:p w:rsidR="007C3BF1" w:rsidRPr="00584295" w:rsidRDefault="007C3BF1" w:rsidP="00584295">
            <w:r w:rsidRPr="00584295">
              <w:t>2</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t xml:space="preserve">Обязательства на второй год, следующий за </w:t>
            </w:r>
            <w:proofErr w:type="gramStart"/>
            <w:r w:rsidRPr="00584295">
              <w:t>текущим</w:t>
            </w:r>
            <w:proofErr w:type="gramEnd"/>
            <w:r w:rsidRPr="00584295">
              <w:t xml:space="preserve"> (на первый год, следующий за очередным)</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2</w:t>
            </w:r>
          </w:p>
        </w:tc>
        <w:tc>
          <w:tcPr>
            <w:tcW w:w="567" w:type="dxa"/>
            <w:tcBorders>
              <w:top w:val="single" w:sz="4" w:space="0" w:color="auto"/>
              <w:left w:val="single" w:sz="4" w:space="0" w:color="auto"/>
              <w:bottom w:val="nil"/>
              <w:right w:val="nil"/>
            </w:tcBorders>
          </w:tcPr>
          <w:p w:rsidR="007C3BF1" w:rsidRPr="00584295" w:rsidRDefault="007C3BF1" w:rsidP="00584295">
            <w:r w:rsidRPr="00584295">
              <w:t>3</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t xml:space="preserve">Обязательства на второй год, следующий за </w:t>
            </w:r>
            <w:proofErr w:type="gramStart"/>
            <w:r w:rsidRPr="00584295">
              <w:t>очередным</w:t>
            </w:r>
            <w:proofErr w:type="gramEnd"/>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2</w:t>
            </w:r>
          </w:p>
        </w:tc>
        <w:tc>
          <w:tcPr>
            <w:tcW w:w="567" w:type="dxa"/>
            <w:tcBorders>
              <w:top w:val="single" w:sz="4" w:space="0" w:color="auto"/>
              <w:left w:val="single" w:sz="4" w:space="0" w:color="auto"/>
              <w:bottom w:val="nil"/>
              <w:right w:val="nil"/>
            </w:tcBorders>
          </w:tcPr>
          <w:p w:rsidR="007C3BF1" w:rsidRPr="00584295" w:rsidRDefault="007C3BF1" w:rsidP="00584295">
            <w:r w:rsidRPr="00584295">
              <w:t>4</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t>Обязательства на иные очередные годы (за пределами планового периода)</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2</w:t>
            </w:r>
          </w:p>
        </w:tc>
        <w:tc>
          <w:tcPr>
            <w:tcW w:w="567" w:type="dxa"/>
            <w:tcBorders>
              <w:top w:val="single" w:sz="4" w:space="0" w:color="auto"/>
              <w:left w:val="single" w:sz="4" w:space="0" w:color="auto"/>
              <w:bottom w:val="nil"/>
              <w:right w:val="nil"/>
            </w:tcBorders>
          </w:tcPr>
          <w:p w:rsidR="007C3BF1" w:rsidRPr="00584295" w:rsidRDefault="007C3BF1" w:rsidP="00584295">
            <w:r w:rsidRPr="00584295">
              <w:t>9</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t>Принятые обязательства</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2</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1</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t>Принятые денежные обязательства</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2</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2</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t>Принимаемые обязательства</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2</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7</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lastRenderedPageBreak/>
              <w:t>Отложенные обязательства</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2</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9</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t>Сметные (плановые, прогнозные) назначения</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4</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t>Право на принятие обязательств</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6</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nil"/>
              <w:right w:val="nil"/>
            </w:tcBorders>
          </w:tcPr>
          <w:p w:rsidR="007C3BF1" w:rsidRPr="00584295" w:rsidRDefault="007C3BF1" w:rsidP="00584295">
            <w:r w:rsidRPr="00584295">
              <w:t>Утвержденный объем финансового обеспечения</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5</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7</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right w:val="nil"/>
            </w:tcBorders>
          </w:tcPr>
          <w:p w:rsidR="007C3BF1" w:rsidRPr="00584295" w:rsidRDefault="007C3BF1" w:rsidP="00584295">
            <w:r w:rsidRPr="00584295">
              <w:t>0</w:t>
            </w:r>
          </w:p>
        </w:tc>
        <w:tc>
          <w:tcPr>
            <w:tcW w:w="567" w:type="dxa"/>
            <w:tcBorders>
              <w:top w:val="single" w:sz="4" w:space="0" w:color="auto"/>
              <w:left w:val="single" w:sz="4" w:space="0" w:color="auto"/>
              <w:bottom w:val="nil"/>
            </w:tcBorders>
          </w:tcPr>
          <w:p w:rsidR="007C3BF1" w:rsidRPr="00584295" w:rsidRDefault="007C3BF1" w:rsidP="00584295">
            <w:r w:rsidRPr="00584295">
              <w:t>0</w:t>
            </w:r>
          </w:p>
        </w:tc>
      </w:tr>
      <w:tr w:rsidR="007C3BF1" w:rsidRPr="00584295" w:rsidTr="004C2098">
        <w:tblPrEx>
          <w:tblCellMar>
            <w:top w:w="0" w:type="dxa"/>
            <w:bottom w:w="0" w:type="dxa"/>
          </w:tblCellMar>
        </w:tblPrEx>
        <w:tc>
          <w:tcPr>
            <w:tcW w:w="4536" w:type="dxa"/>
            <w:tcBorders>
              <w:top w:val="single" w:sz="4" w:space="0" w:color="auto"/>
              <w:bottom w:val="single" w:sz="4" w:space="0" w:color="auto"/>
              <w:right w:val="nil"/>
            </w:tcBorders>
          </w:tcPr>
          <w:p w:rsidR="007C3BF1" w:rsidRPr="00584295" w:rsidRDefault="007C3BF1" w:rsidP="00584295">
            <w:r w:rsidRPr="00584295">
              <w:t>Получено финансового обеспечения</w:t>
            </w:r>
          </w:p>
        </w:tc>
        <w:tc>
          <w:tcPr>
            <w:tcW w:w="567" w:type="dxa"/>
            <w:tcBorders>
              <w:top w:val="single" w:sz="4" w:space="0" w:color="auto"/>
              <w:left w:val="single" w:sz="4" w:space="0" w:color="auto"/>
              <w:bottom w:val="single" w:sz="4" w:space="0" w:color="auto"/>
              <w:right w:val="nil"/>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nil"/>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nil"/>
            </w:tcBorders>
          </w:tcPr>
          <w:p w:rsidR="007C3BF1" w:rsidRPr="00584295" w:rsidRDefault="007C3BF1" w:rsidP="00584295">
            <w:r w:rsidRPr="00584295">
              <w:t>5</w:t>
            </w:r>
          </w:p>
        </w:tc>
        <w:tc>
          <w:tcPr>
            <w:tcW w:w="567" w:type="dxa"/>
            <w:tcBorders>
              <w:top w:val="single" w:sz="4" w:space="0" w:color="auto"/>
              <w:left w:val="single" w:sz="4" w:space="0" w:color="auto"/>
              <w:bottom w:val="single" w:sz="4" w:space="0" w:color="auto"/>
              <w:right w:val="nil"/>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nil"/>
            </w:tcBorders>
          </w:tcPr>
          <w:p w:rsidR="007C3BF1" w:rsidRPr="00584295" w:rsidRDefault="007C3BF1" w:rsidP="00584295">
            <w:r w:rsidRPr="00584295">
              <w:t>8</w:t>
            </w:r>
          </w:p>
        </w:tc>
        <w:tc>
          <w:tcPr>
            <w:tcW w:w="567" w:type="dxa"/>
            <w:tcBorders>
              <w:top w:val="single" w:sz="4" w:space="0" w:color="auto"/>
              <w:left w:val="single" w:sz="4" w:space="0" w:color="auto"/>
              <w:bottom w:val="single" w:sz="4" w:space="0" w:color="auto"/>
              <w:right w:val="nil"/>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nil"/>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nil"/>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right w:val="nil"/>
            </w:tcBorders>
          </w:tcPr>
          <w:p w:rsidR="007C3BF1" w:rsidRPr="00584295" w:rsidRDefault="007C3BF1" w:rsidP="00584295">
            <w:r w:rsidRPr="00584295">
              <w:t>0</w:t>
            </w:r>
          </w:p>
        </w:tc>
        <w:tc>
          <w:tcPr>
            <w:tcW w:w="567" w:type="dxa"/>
            <w:tcBorders>
              <w:top w:val="single" w:sz="4" w:space="0" w:color="auto"/>
              <w:left w:val="single" w:sz="4" w:space="0" w:color="auto"/>
              <w:bottom w:val="single" w:sz="4" w:space="0" w:color="auto"/>
            </w:tcBorders>
          </w:tcPr>
          <w:p w:rsidR="007C3BF1" w:rsidRPr="00584295" w:rsidRDefault="007C3BF1" w:rsidP="00584295">
            <w:r w:rsidRPr="00584295">
              <w:t>0</w:t>
            </w:r>
          </w:p>
        </w:tc>
      </w:tr>
    </w:tbl>
    <w:p w:rsidR="007C3BF1" w:rsidRPr="00584295" w:rsidRDefault="007C3BF1" w:rsidP="00584295"/>
    <w:p w:rsidR="007C3BF1" w:rsidRPr="00584295" w:rsidRDefault="007C3BF1" w:rsidP="00584295">
      <w:pPr>
        <w:rPr>
          <w:b/>
          <w:bCs/>
          <w:sz w:val="28"/>
          <w:szCs w:val="28"/>
        </w:rPr>
      </w:pPr>
      <w:bookmarkStart w:id="109" w:name="sub_1002"/>
      <w:r>
        <w:rPr>
          <w:b/>
          <w:bCs/>
          <w:sz w:val="28"/>
          <w:szCs w:val="28"/>
        </w:rPr>
        <w:t xml:space="preserve">                                                    </w:t>
      </w:r>
      <w:r w:rsidRPr="00584295">
        <w:rPr>
          <w:b/>
          <w:bCs/>
          <w:sz w:val="28"/>
          <w:szCs w:val="28"/>
        </w:rPr>
        <w:t>Забалансовые счета</w:t>
      </w:r>
    </w:p>
    <w:bookmarkEnd w:id="109"/>
    <w:p w:rsidR="007C3BF1" w:rsidRPr="00584295" w:rsidRDefault="007C3BF1" w:rsidP="00584295">
      <w:pPr>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03"/>
        <w:gridCol w:w="1162"/>
      </w:tblGrid>
      <w:tr w:rsidR="007C3BF1" w:rsidRPr="00584295" w:rsidTr="00584295">
        <w:tblPrEx>
          <w:tblCellMar>
            <w:top w:w="0" w:type="dxa"/>
            <w:bottom w:w="0" w:type="dxa"/>
          </w:tblCellMar>
        </w:tblPrEx>
        <w:tc>
          <w:tcPr>
            <w:tcW w:w="8903" w:type="dxa"/>
            <w:tcBorders>
              <w:top w:val="single" w:sz="4" w:space="0" w:color="auto"/>
              <w:bottom w:val="single" w:sz="4" w:space="0" w:color="auto"/>
              <w:right w:val="nil"/>
            </w:tcBorders>
          </w:tcPr>
          <w:p w:rsidR="007C3BF1" w:rsidRPr="00584295" w:rsidRDefault="007C3BF1" w:rsidP="00584295">
            <w:r w:rsidRPr="00584295">
              <w:t>Наименование счета</w:t>
            </w:r>
          </w:p>
        </w:tc>
        <w:tc>
          <w:tcPr>
            <w:tcW w:w="1162" w:type="dxa"/>
            <w:tcBorders>
              <w:top w:val="single" w:sz="4" w:space="0" w:color="auto"/>
              <w:left w:val="single" w:sz="4" w:space="0" w:color="auto"/>
              <w:bottom w:val="single" w:sz="4" w:space="0" w:color="auto"/>
            </w:tcBorders>
          </w:tcPr>
          <w:p w:rsidR="007C3BF1" w:rsidRPr="00584295" w:rsidRDefault="007C3BF1" w:rsidP="00584295">
            <w:r w:rsidRPr="00584295">
              <w:t>Номер счета</w:t>
            </w:r>
          </w:p>
        </w:tc>
      </w:tr>
      <w:tr w:rsidR="007C3BF1" w:rsidRPr="00584295" w:rsidTr="00584295">
        <w:tblPrEx>
          <w:tblCellMar>
            <w:top w:w="0" w:type="dxa"/>
            <w:bottom w:w="0" w:type="dxa"/>
          </w:tblCellMar>
        </w:tblPrEx>
        <w:tc>
          <w:tcPr>
            <w:tcW w:w="8903" w:type="dxa"/>
            <w:tcBorders>
              <w:top w:val="nil"/>
              <w:bottom w:val="single" w:sz="4" w:space="0" w:color="auto"/>
              <w:right w:val="nil"/>
            </w:tcBorders>
          </w:tcPr>
          <w:p w:rsidR="007C3BF1" w:rsidRPr="00584295" w:rsidRDefault="007C3BF1" w:rsidP="00584295">
            <w:pPr>
              <w:jc w:val="center"/>
            </w:pPr>
            <w:r w:rsidRPr="00584295">
              <w:t>1</w:t>
            </w:r>
          </w:p>
        </w:tc>
        <w:tc>
          <w:tcPr>
            <w:tcW w:w="1162" w:type="dxa"/>
            <w:tcBorders>
              <w:top w:val="nil"/>
              <w:left w:val="single" w:sz="4" w:space="0" w:color="auto"/>
              <w:bottom w:val="single" w:sz="4" w:space="0" w:color="auto"/>
            </w:tcBorders>
          </w:tcPr>
          <w:p w:rsidR="007C3BF1" w:rsidRPr="00584295" w:rsidRDefault="007C3BF1" w:rsidP="00584295">
            <w:pPr>
              <w:jc w:val="center"/>
            </w:pPr>
            <w:r w:rsidRPr="00584295">
              <w:t>2</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10" w:name="sub_100201"/>
            <w:r w:rsidRPr="00584295">
              <w:t>Имущество, полученное в пользование</w:t>
            </w:r>
            <w:bookmarkEnd w:id="110"/>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01</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11" w:name="sub_100202"/>
            <w:r w:rsidRPr="00584295">
              <w:t>Материальные ценности на хранении</w:t>
            </w:r>
            <w:bookmarkEnd w:id="111"/>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02</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12" w:name="sub_100203"/>
            <w:r w:rsidRPr="00584295">
              <w:t>Бланки строгой отчетности</w:t>
            </w:r>
            <w:bookmarkEnd w:id="112"/>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03</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13" w:name="sub_100204"/>
            <w:r w:rsidRPr="00584295">
              <w:t>Задолженность неплатежеспособных дебиторов</w:t>
            </w:r>
            <w:bookmarkEnd w:id="113"/>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04</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14" w:name="sub_100205"/>
            <w:r w:rsidRPr="00584295">
              <w:t>Материальные ценности, оплаченные по централизованному снабжению</w:t>
            </w:r>
            <w:bookmarkEnd w:id="114"/>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05</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15" w:name="sub_100206"/>
            <w:r w:rsidRPr="00584295">
              <w:t>Задолженность учащихся и студентов за невозвращенные материальные ценности</w:t>
            </w:r>
            <w:bookmarkEnd w:id="115"/>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06</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16" w:name="sub_100207"/>
            <w:r w:rsidRPr="00584295">
              <w:t>Награды, призы, кубки и ценные подарки, сувениры</w:t>
            </w:r>
            <w:bookmarkEnd w:id="116"/>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07</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17" w:name="sub_100208"/>
            <w:r w:rsidRPr="00584295">
              <w:t>Путевки неоплаченные</w:t>
            </w:r>
            <w:bookmarkEnd w:id="117"/>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08</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18" w:name="sub_100209"/>
            <w:r w:rsidRPr="00584295">
              <w:t xml:space="preserve">Запасные части к транспортным средствам, выданные взамен </w:t>
            </w:r>
            <w:proofErr w:type="gramStart"/>
            <w:r w:rsidRPr="00584295">
              <w:t>изношенных</w:t>
            </w:r>
            <w:bookmarkEnd w:id="118"/>
            <w:proofErr w:type="gramEnd"/>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09</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19" w:name="sub_100210"/>
            <w:r w:rsidRPr="00584295">
              <w:t>Обеспечение исполнения обязательств</w:t>
            </w:r>
            <w:bookmarkEnd w:id="119"/>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10</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20" w:name="sub_100211"/>
            <w:r w:rsidRPr="00584295">
              <w:t>Государственные и муниципальные гарантии</w:t>
            </w:r>
            <w:bookmarkEnd w:id="120"/>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11</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21" w:name="sub_100212"/>
            <w:r w:rsidRPr="00584295">
              <w:t>Спецоборудование для выполнения научно-исследовательских работ по договорам с заказчиками</w:t>
            </w:r>
            <w:bookmarkEnd w:id="121"/>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12</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22" w:name="sub_100213"/>
            <w:r w:rsidRPr="00584295">
              <w:t>Экспериментальные устройства</w:t>
            </w:r>
            <w:bookmarkEnd w:id="122"/>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13</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23" w:name="sub_100215"/>
            <w:r w:rsidRPr="00584295">
              <w:t>Расчетные документы, не оплаченные в срок из-за отсутствия средств на счете государственного (муниципального) учреждения</w:t>
            </w:r>
            <w:bookmarkEnd w:id="123"/>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15</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24" w:name="sub_100216"/>
            <w:r w:rsidRPr="00584295">
              <w:t xml:space="preserve">Переплаты пенсий и пособий вследствие неправильного применения законодательства о </w:t>
            </w:r>
            <w:r w:rsidRPr="00584295">
              <w:lastRenderedPageBreak/>
              <w:t>пенсиях и пособиях, счетных ошибок</w:t>
            </w:r>
            <w:bookmarkEnd w:id="124"/>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lastRenderedPageBreak/>
              <w:t>16</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25" w:name="sub_100217"/>
            <w:r w:rsidRPr="00584295">
              <w:lastRenderedPageBreak/>
              <w:t>Поступления денежных средств</w:t>
            </w:r>
            <w:bookmarkEnd w:id="125"/>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17</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26" w:name="sub_100218"/>
            <w:r w:rsidRPr="00584295">
              <w:t>Выбытия денежных средств</w:t>
            </w:r>
            <w:bookmarkEnd w:id="126"/>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18</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27" w:name="sub_100220"/>
            <w:r w:rsidRPr="00584295">
              <w:t>Задолженность, невостребованная кредиторами</w:t>
            </w:r>
            <w:bookmarkEnd w:id="127"/>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20</w:t>
            </w:r>
          </w:p>
        </w:tc>
      </w:tr>
      <w:tr w:rsidR="007C3BF1" w:rsidRPr="00584295" w:rsidTr="00584295">
        <w:tblPrEx>
          <w:tblCellMar>
            <w:top w:w="0" w:type="dxa"/>
            <w:bottom w:w="0" w:type="dxa"/>
          </w:tblCellMar>
        </w:tblPrEx>
        <w:tc>
          <w:tcPr>
            <w:tcW w:w="8903" w:type="dxa"/>
            <w:tcBorders>
              <w:top w:val="nil"/>
              <w:bottom w:val="single" w:sz="4" w:space="0" w:color="auto"/>
              <w:right w:val="nil"/>
            </w:tcBorders>
            <w:vAlign w:val="center"/>
          </w:tcPr>
          <w:p w:rsidR="007C3BF1" w:rsidRPr="00584295" w:rsidRDefault="007C3BF1" w:rsidP="00584295">
            <w:bookmarkStart w:id="128" w:name="sub_100221"/>
            <w:r w:rsidRPr="00584295">
              <w:t>Основные средства в эксплуатации</w:t>
            </w:r>
            <w:bookmarkEnd w:id="128"/>
          </w:p>
        </w:tc>
        <w:tc>
          <w:tcPr>
            <w:tcW w:w="1162" w:type="dxa"/>
            <w:tcBorders>
              <w:top w:val="nil"/>
              <w:left w:val="single" w:sz="4" w:space="0" w:color="auto"/>
              <w:bottom w:val="single" w:sz="4" w:space="0" w:color="auto"/>
            </w:tcBorders>
            <w:vAlign w:val="center"/>
          </w:tcPr>
          <w:p w:rsidR="007C3BF1" w:rsidRPr="00584295" w:rsidRDefault="007C3BF1" w:rsidP="00584295">
            <w:pPr>
              <w:jc w:val="center"/>
            </w:pPr>
            <w:r w:rsidRPr="00584295">
              <w:t>21</w:t>
            </w:r>
          </w:p>
        </w:tc>
      </w:tr>
      <w:tr w:rsidR="007C3BF1" w:rsidRPr="00584295" w:rsidTr="00584295">
        <w:tblPrEx>
          <w:tblCellMar>
            <w:top w:w="0" w:type="dxa"/>
            <w:bottom w:w="0" w:type="dxa"/>
          </w:tblCellMar>
        </w:tblPrEx>
        <w:tc>
          <w:tcPr>
            <w:tcW w:w="8903" w:type="dxa"/>
            <w:tcBorders>
              <w:top w:val="single" w:sz="4" w:space="0" w:color="auto"/>
              <w:bottom w:val="single" w:sz="4" w:space="0" w:color="auto"/>
              <w:right w:val="single" w:sz="4" w:space="0" w:color="auto"/>
            </w:tcBorders>
            <w:vAlign w:val="center"/>
          </w:tcPr>
          <w:p w:rsidR="007C3BF1" w:rsidRPr="00584295" w:rsidRDefault="007C3BF1" w:rsidP="00584295">
            <w:bookmarkStart w:id="129" w:name="sub_100222"/>
            <w:r w:rsidRPr="00584295">
              <w:t>Материальные ценности, полученные по централизованному снабжению</w:t>
            </w:r>
            <w:bookmarkEnd w:id="129"/>
          </w:p>
        </w:tc>
        <w:tc>
          <w:tcPr>
            <w:tcW w:w="1162" w:type="dxa"/>
            <w:tcBorders>
              <w:top w:val="single" w:sz="4" w:space="0" w:color="auto"/>
              <w:left w:val="single" w:sz="4" w:space="0" w:color="auto"/>
              <w:bottom w:val="single" w:sz="4" w:space="0" w:color="auto"/>
            </w:tcBorders>
            <w:vAlign w:val="center"/>
          </w:tcPr>
          <w:p w:rsidR="007C3BF1" w:rsidRPr="00584295" w:rsidRDefault="007C3BF1" w:rsidP="00584295">
            <w:pPr>
              <w:jc w:val="center"/>
            </w:pPr>
            <w:r w:rsidRPr="00584295">
              <w:t>22</w:t>
            </w:r>
          </w:p>
        </w:tc>
      </w:tr>
      <w:tr w:rsidR="007C3BF1" w:rsidRPr="00584295" w:rsidTr="00584295">
        <w:tblPrEx>
          <w:tblCellMar>
            <w:top w:w="0" w:type="dxa"/>
            <w:bottom w:w="0" w:type="dxa"/>
          </w:tblCellMar>
        </w:tblPrEx>
        <w:tc>
          <w:tcPr>
            <w:tcW w:w="8903" w:type="dxa"/>
            <w:tcBorders>
              <w:top w:val="single" w:sz="4" w:space="0" w:color="auto"/>
              <w:bottom w:val="single" w:sz="4" w:space="0" w:color="auto"/>
              <w:right w:val="single" w:sz="4" w:space="0" w:color="auto"/>
            </w:tcBorders>
            <w:vAlign w:val="center"/>
          </w:tcPr>
          <w:p w:rsidR="007C3BF1" w:rsidRPr="00584295" w:rsidRDefault="007C3BF1" w:rsidP="00584295">
            <w:bookmarkStart w:id="130" w:name="sub_100223"/>
            <w:r w:rsidRPr="00584295">
              <w:t>Периодические издания для пользования</w:t>
            </w:r>
            <w:bookmarkEnd w:id="130"/>
          </w:p>
        </w:tc>
        <w:tc>
          <w:tcPr>
            <w:tcW w:w="1162" w:type="dxa"/>
            <w:tcBorders>
              <w:top w:val="single" w:sz="4" w:space="0" w:color="auto"/>
              <w:left w:val="single" w:sz="4" w:space="0" w:color="auto"/>
              <w:bottom w:val="single" w:sz="4" w:space="0" w:color="auto"/>
            </w:tcBorders>
            <w:vAlign w:val="center"/>
          </w:tcPr>
          <w:p w:rsidR="007C3BF1" w:rsidRPr="00584295" w:rsidRDefault="007C3BF1" w:rsidP="00584295">
            <w:pPr>
              <w:jc w:val="center"/>
            </w:pPr>
            <w:r w:rsidRPr="00584295">
              <w:t>23</w:t>
            </w:r>
          </w:p>
        </w:tc>
      </w:tr>
      <w:tr w:rsidR="007C3BF1" w:rsidRPr="00584295" w:rsidTr="00584295">
        <w:tblPrEx>
          <w:tblCellMar>
            <w:top w:w="0" w:type="dxa"/>
            <w:bottom w:w="0" w:type="dxa"/>
          </w:tblCellMar>
        </w:tblPrEx>
        <w:tc>
          <w:tcPr>
            <w:tcW w:w="8903" w:type="dxa"/>
            <w:tcBorders>
              <w:top w:val="single" w:sz="4" w:space="0" w:color="auto"/>
              <w:bottom w:val="single" w:sz="4" w:space="0" w:color="auto"/>
              <w:right w:val="single" w:sz="4" w:space="0" w:color="auto"/>
            </w:tcBorders>
            <w:vAlign w:val="center"/>
          </w:tcPr>
          <w:p w:rsidR="007C3BF1" w:rsidRPr="00584295" w:rsidRDefault="007C3BF1" w:rsidP="00584295">
            <w:bookmarkStart w:id="131" w:name="sub_100224"/>
            <w:r w:rsidRPr="00584295">
              <w:t>Имущество, переданное в доверительное управление</w:t>
            </w:r>
            <w:bookmarkEnd w:id="131"/>
          </w:p>
        </w:tc>
        <w:tc>
          <w:tcPr>
            <w:tcW w:w="1162" w:type="dxa"/>
            <w:tcBorders>
              <w:top w:val="single" w:sz="4" w:space="0" w:color="auto"/>
              <w:left w:val="single" w:sz="4" w:space="0" w:color="auto"/>
              <w:bottom w:val="single" w:sz="4" w:space="0" w:color="auto"/>
            </w:tcBorders>
            <w:vAlign w:val="center"/>
          </w:tcPr>
          <w:p w:rsidR="007C3BF1" w:rsidRPr="00584295" w:rsidRDefault="007C3BF1" w:rsidP="00584295">
            <w:pPr>
              <w:jc w:val="center"/>
            </w:pPr>
            <w:r w:rsidRPr="00584295">
              <w:t>24</w:t>
            </w:r>
          </w:p>
        </w:tc>
      </w:tr>
      <w:tr w:rsidR="007C3BF1" w:rsidRPr="00584295" w:rsidTr="00584295">
        <w:tblPrEx>
          <w:tblCellMar>
            <w:top w:w="0" w:type="dxa"/>
            <w:bottom w:w="0" w:type="dxa"/>
          </w:tblCellMar>
        </w:tblPrEx>
        <w:tc>
          <w:tcPr>
            <w:tcW w:w="8903" w:type="dxa"/>
            <w:tcBorders>
              <w:top w:val="single" w:sz="4" w:space="0" w:color="auto"/>
              <w:bottom w:val="single" w:sz="4" w:space="0" w:color="auto"/>
              <w:right w:val="single" w:sz="4" w:space="0" w:color="auto"/>
            </w:tcBorders>
            <w:vAlign w:val="center"/>
          </w:tcPr>
          <w:p w:rsidR="007C3BF1" w:rsidRPr="00584295" w:rsidRDefault="007C3BF1" w:rsidP="00584295">
            <w:bookmarkStart w:id="132" w:name="sub_100225"/>
            <w:r w:rsidRPr="00584295">
              <w:t>Имущество, переданное в возмездное пользование (аренду)</w:t>
            </w:r>
            <w:bookmarkEnd w:id="132"/>
            <w:r w:rsidRPr="00584295">
              <w:t xml:space="preserve"> </w:t>
            </w:r>
          </w:p>
        </w:tc>
        <w:tc>
          <w:tcPr>
            <w:tcW w:w="1162" w:type="dxa"/>
            <w:tcBorders>
              <w:top w:val="single" w:sz="4" w:space="0" w:color="auto"/>
              <w:left w:val="single" w:sz="4" w:space="0" w:color="auto"/>
              <w:bottom w:val="single" w:sz="4" w:space="0" w:color="auto"/>
            </w:tcBorders>
            <w:vAlign w:val="center"/>
          </w:tcPr>
          <w:p w:rsidR="007C3BF1" w:rsidRPr="00584295" w:rsidRDefault="007C3BF1" w:rsidP="00584295">
            <w:pPr>
              <w:jc w:val="center"/>
            </w:pPr>
            <w:r w:rsidRPr="00584295">
              <w:t>25</w:t>
            </w:r>
          </w:p>
        </w:tc>
      </w:tr>
      <w:tr w:rsidR="007C3BF1" w:rsidRPr="00584295" w:rsidTr="00584295">
        <w:tblPrEx>
          <w:tblCellMar>
            <w:top w:w="0" w:type="dxa"/>
            <w:bottom w:w="0" w:type="dxa"/>
          </w:tblCellMar>
        </w:tblPrEx>
        <w:tc>
          <w:tcPr>
            <w:tcW w:w="8903" w:type="dxa"/>
            <w:tcBorders>
              <w:top w:val="single" w:sz="4" w:space="0" w:color="auto"/>
              <w:bottom w:val="single" w:sz="4" w:space="0" w:color="auto"/>
              <w:right w:val="single" w:sz="4" w:space="0" w:color="auto"/>
            </w:tcBorders>
            <w:vAlign w:val="center"/>
          </w:tcPr>
          <w:p w:rsidR="007C3BF1" w:rsidRPr="00584295" w:rsidRDefault="007C3BF1" w:rsidP="00584295">
            <w:bookmarkStart w:id="133" w:name="sub_100226"/>
            <w:r w:rsidRPr="00584295">
              <w:t>Имущество, переданное в безвозмездное пользование</w:t>
            </w:r>
            <w:bookmarkEnd w:id="133"/>
          </w:p>
        </w:tc>
        <w:tc>
          <w:tcPr>
            <w:tcW w:w="1162" w:type="dxa"/>
            <w:tcBorders>
              <w:top w:val="single" w:sz="4" w:space="0" w:color="auto"/>
              <w:left w:val="single" w:sz="4" w:space="0" w:color="auto"/>
              <w:bottom w:val="single" w:sz="4" w:space="0" w:color="auto"/>
            </w:tcBorders>
            <w:vAlign w:val="center"/>
          </w:tcPr>
          <w:p w:rsidR="007C3BF1" w:rsidRPr="00584295" w:rsidRDefault="007C3BF1" w:rsidP="00584295">
            <w:pPr>
              <w:jc w:val="center"/>
            </w:pPr>
            <w:r w:rsidRPr="00584295">
              <w:t>26</w:t>
            </w:r>
          </w:p>
        </w:tc>
      </w:tr>
      <w:tr w:rsidR="007C3BF1" w:rsidRPr="00584295" w:rsidTr="00584295">
        <w:tblPrEx>
          <w:tblCellMar>
            <w:top w:w="0" w:type="dxa"/>
            <w:bottom w:w="0" w:type="dxa"/>
          </w:tblCellMar>
        </w:tblPrEx>
        <w:tc>
          <w:tcPr>
            <w:tcW w:w="8903" w:type="dxa"/>
            <w:tcBorders>
              <w:top w:val="single" w:sz="4" w:space="0" w:color="auto"/>
              <w:bottom w:val="single" w:sz="4" w:space="0" w:color="auto"/>
              <w:right w:val="single" w:sz="4" w:space="0" w:color="auto"/>
            </w:tcBorders>
          </w:tcPr>
          <w:p w:rsidR="007C3BF1" w:rsidRPr="00584295" w:rsidRDefault="007C3BF1" w:rsidP="00584295">
            <w:bookmarkStart w:id="134" w:name="sub_100227"/>
            <w:r w:rsidRPr="00584295">
              <w:t>Материальные ценности, выданные в личное пользование работникам (сотрудникам)</w:t>
            </w:r>
            <w:bookmarkEnd w:id="134"/>
          </w:p>
        </w:tc>
        <w:tc>
          <w:tcPr>
            <w:tcW w:w="1162" w:type="dxa"/>
            <w:tcBorders>
              <w:top w:val="single" w:sz="4" w:space="0" w:color="auto"/>
              <w:left w:val="single" w:sz="4" w:space="0" w:color="auto"/>
              <w:bottom w:val="single" w:sz="4" w:space="0" w:color="auto"/>
            </w:tcBorders>
          </w:tcPr>
          <w:p w:rsidR="007C3BF1" w:rsidRPr="00584295" w:rsidRDefault="007C3BF1" w:rsidP="00584295">
            <w:pPr>
              <w:jc w:val="center"/>
            </w:pPr>
            <w:r w:rsidRPr="00584295">
              <w:t>27</w:t>
            </w:r>
          </w:p>
        </w:tc>
      </w:tr>
      <w:tr w:rsidR="007C3BF1" w:rsidRPr="00584295" w:rsidTr="00584295">
        <w:tblPrEx>
          <w:tblCellMar>
            <w:top w:w="0" w:type="dxa"/>
            <w:bottom w:w="0" w:type="dxa"/>
          </w:tblCellMar>
        </w:tblPrEx>
        <w:tc>
          <w:tcPr>
            <w:tcW w:w="8903" w:type="dxa"/>
            <w:tcBorders>
              <w:top w:val="single" w:sz="4" w:space="0" w:color="auto"/>
              <w:bottom w:val="single" w:sz="4" w:space="0" w:color="auto"/>
              <w:right w:val="single" w:sz="4" w:space="0" w:color="auto"/>
            </w:tcBorders>
          </w:tcPr>
          <w:p w:rsidR="007C3BF1" w:rsidRPr="00584295" w:rsidRDefault="007C3BF1" w:rsidP="00584295">
            <w:bookmarkStart w:id="135" w:name="sub_100228"/>
            <w:r w:rsidRPr="00584295">
              <w:t>Представленные субсидии на приобретение жилья</w:t>
            </w:r>
            <w:bookmarkEnd w:id="135"/>
          </w:p>
        </w:tc>
        <w:tc>
          <w:tcPr>
            <w:tcW w:w="1162" w:type="dxa"/>
            <w:tcBorders>
              <w:top w:val="single" w:sz="4" w:space="0" w:color="auto"/>
              <w:left w:val="single" w:sz="4" w:space="0" w:color="auto"/>
              <w:bottom w:val="single" w:sz="4" w:space="0" w:color="auto"/>
            </w:tcBorders>
          </w:tcPr>
          <w:p w:rsidR="007C3BF1" w:rsidRPr="00584295" w:rsidRDefault="007C3BF1" w:rsidP="00584295">
            <w:pPr>
              <w:jc w:val="center"/>
            </w:pPr>
            <w:r w:rsidRPr="00584295">
              <w:t>29</w:t>
            </w:r>
          </w:p>
        </w:tc>
      </w:tr>
      <w:tr w:rsidR="007C3BF1" w:rsidRPr="00584295" w:rsidTr="00584295">
        <w:tblPrEx>
          <w:tblCellMar>
            <w:top w:w="0" w:type="dxa"/>
            <w:bottom w:w="0" w:type="dxa"/>
          </w:tblCellMar>
        </w:tblPrEx>
        <w:tc>
          <w:tcPr>
            <w:tcW w:w="8903" w:type="dxa"/>
            <w:tcBorders>
              <w:top w:val="single" w:sz="4" w:space="0" w:color="auto"/>
              <w:bottom w:val="single" w:sz="4" w:space="0" w:color="auto"/>
              <w:right w:val="single" w:sz="4" w:space="0" w:color="auto"/>
            </w:tcBorders>
          </w:tcPr>
          <w:p w:rsidR="007C3BF1" w:rsidRPr="00584295" w:rsidRDefault="007C3BF1" w:rsidP="00584295">
            <w:bookmarkStart w:id="136" w:name="sub_100230"/>
            <w:r w:rsidRPr="00584295">
              <w:t>Расчеты по исполнению денежных обязательств через третьих лиц</w:t>
            </w:r>
            <w:bookmarkEnd w:id="136"/>
          </w:p>
        </w:tc>
        <w:tc>
          <w:tcPr>
            <w:tcW w:w="1162" w:type="dxa"/>
            <w:tcBorders>
              <w:top w:val="single" w:sz="4" w:space="0" w:color="auto"/>
              <w:left w:val="single" w:sz="4" w:space="0" w:color="auto"/>
              <w:bottom w:val="single" w:sz="4" w:space="0" w:color="auto"/>
            </w:tcBorders>
          </w:tcPr>
          <w:p w:rsidR="007C3BF1" w:rsidRPr="00584295" w:rsidRDefault="007C3BF1" w:rsidP="00584295">
            <w:pPr>
              <w:jc w:val="center"/>
            </w:pPr>
            <w:r w:rsidRPr="00584295">
              <w:t>30</w:t>
            </w:r>
          </w:p>
        </w:tc>
      </w:tr>
      <w:tr w:rsidR="007C3BF1" w:rsidRPr="00584295" w:rsidTr="00584295">
        <w:tblPrEx>
          <w:tblCellMar>
            <w:top w:w="0" w:type="dxa"/>
            <w:bottom w:w="0" w:type="dxa"/>
          </w:tblCellMar>
        </w:tblPrEx>
        <w:tc>
          <w:tcPr>
            <w:tcW w:w="8903" w:type="dxa"/>
            <w:tcBorders>
              <w:top w:val="single" w:sz="4" w:space="0" w:color="auto"/>
              <w:bottom w:val="single" w:sz="4" w:space="0" w:color="auto"/>
              <w:right w:val="single" w:sz="4" w:space="0" w:color="auto"/>
            </w:tcBorders>
          </w:tcPr>
          <w:p w:rsidR="007C3BF1" w:rsidRPr="00584295" w:rsidRDefault="007C3BF1" w:rsidP="00584295">
            <w:bookmarkStart w:id="137" w:name="sub_100231"/>
            <w:r w:rsidRPr="00584295">
              <w:t>Акции по номинальной стоимости</w:t>
            </w:r>
            <w:bookmarkEnd w:id="137"/>
          </w:p>
        </w:tc>
        <w:tc>
          <w:tcPr>
            <w:tcW w:w="1162" w:type="dxa"/>
            <w:tcBorders>
              <w:top w:val="single" w:sz="4" w:space="0" w:color="auto"/>
              <w:left w:val="single" w:sz="4" w:space="0" w:color="auto"/>
              <w:bottom w:val="single" w:sz="4" w:space="0" w:color="auto"/>
            </w:tcBorders>
          </w:tcPr>
          <w:p w:rsidR="007C3BF1" w:rsidRPr="00584295" w:rsidRDefault="007C3BF1" w:rsidP="00584295">
            <w:pPr>
              <w:jc w:val="center"/>
            </w:pPr>
            <w:r w:rsidRPr="00584295">
              <w:t>31</w:t>
            </w:r>
          </w:p>
        </w:tc>
      </w:tr>
      <w:tr w:rsidR="007C3BF1" w:rsidRPr="00584295" w:rsidTr="00584295">
        <w:tblPrEx>
          <w:tblCellMar>
            <w:top w:w="0" w:type="dxa"/>
            <w:bottom w:w="0" w:type="dxa"/>
          </w:tblCellMar>
        </w:tblPrEx>
        <w:tc>
          <w:tcPr>
            <w:tcW w:w="8903" w:type="dxa"/>
            <w:tcBorders>
              <w:top w:val="single" w:sz="4" w:space="0" w:color="auto"/>
              <w:bottom w:val="single" w:sz="4" w:space="0" w:color="auto"/>
              <w:right w:val="single" w:sz="4" w:space="0" w:color="auto"/>
            </w:tcBorders>
          </w:tcPr>
          <w:p w:rsidR="007C3BF1" w:rsidRPr="00584295" w:rsidRDefault="007C3BF1" w:rsidP="00584295">
            <w:bookmarkStart w:id="138" w:name="sub_100240"/>
            <w:r w:rsidRPr="00584295">
              <w:t>Активы в управляющих компаниях</w:t>
            </w:r>
            <w:bookmarkEnd w:id="138"/>
          </w:p>
        </w:tc>
        <w:tc>
          <w:tcPr>
            <w:tcW w:w="1162" w:type="dxa"/>
            <w:tcBorders>
              <w:top w:val="single" w:sz="4" w:space="0" w:color="auto"/>
              <w:left w:val="single" w:sz="4" w:space="0" w:color="auto"/>
              <w:bottom w:val="single" w:sz="4" w:space="0" w:color="auto"/>
            </w:tcBorders>
          </w:tcPr>
          <w:p w:rsidR="007C3BF1" w:rsidRPr="00584295" w:rsidRDefault="007C3BF1" w:rsidP="00584295">
            <w:pPr>
              <w:jc w:val="center"/>
            </w:pPr>
            <w:r w:rsidRPr="00584295">
              <w:t>40</w:t>
            </w:r>
          </w:p>
        </w:tc>
      </w:tr>
    </w:tbl>
    <w:p w:rsidR="007C3BF1" w:rsidRPr="00584295" w:rsidRDefault="007C3BF1" w:rsidP="00584295"/>
    <w:p w:rsidR="007C3BF1" w:rsidRPr="009F5919" w:rsidRDefault="007C3BF1"/>
    <w:p w:rsidR="007C3BF1" w:rsidRDefault="007C3BF1" w:rsidP="0003365B">
      <w:pPr>
        <w:shd w:val="clear" w:color="auto" w:fill="FFFFFF"/>
        <w:ind w:right="22"/>
        <w:jc w:val="both"/>
        <w:outlineLvl w:val="0"/>
        <w:rPr>
          <w:b/>
          <w:i/>
          <w:u w:val="single"/>
        </w:rPr>
      </w:pPr>
      <w:r w:rsidRPr="0003365B">
        <w:rPr>
          <w:b/>
          <w:i/>
          <w:color w:val="000000"/>
          <w:spacing w:val="-11"/>
          <w:sz w:val="28"/>
          <w:szCs w:val="28"/>
        </w:rPr>
        <w:t xml:space="preserve">                                                                                                                              </w:t>
      </w:r>
      <w:r w:rsidRPr="00156FBD">
        <w:rPr>
          <w:b/>
          <w:i/>
          <w:color w:val="000000"/>
          <w:spacing w:val="-11"/>
          <w:sz w:val="28"/>
          <w:szCs w:val="28"/>
          <w:u w:val="single"/>
        </w:rPr>
        <w:t>Приложение №</w:t>
      </w:r>
      <w:r>
        <w:rPr>
          <w:b/>
          <w:i/>
          <w:color w:val="000000"/>
          <w:spacing w:val="-11"/>
          <w:sz w:val="28"/>
          <w:szCs w:val="28"/>
          <w:u w:val="single"/>
        </w:rPr>
        <w:t xml:space="preserve"> 2</w:t>
      </w:r>
    </w:p>
    <w:p w:rsidR="007C3BF1" w:rsidRDefault="007C3BF1" w:rsidP="0003365B">
      <w:pPr>
        <w:shd w:val="clear" w:color="auto" w:fill="FFFFFF"/>
        <w:ind w:right="22"/>
        <w:jc w:val="both"/>
        <w:outlineLvl w:val="0"/>
        <w:rPr>
          <w:b/>
          <w:i/>
          <w:u w:val="single"/>
        </w:rPr>
      </w:pPr>
    </w:p>
    <w:p w:rsidR="007C3BF1" w:rsidRPr="00814DD1" w:rsidRDefault="007C3BF1" w:rsidP="0003365B">
      <w:pPr>
        <w:shd w:val="clear" w:color="auto" w:fill="FFFFFF"/>
        <w:ind w:right="22"/>
        <w:jc w:val="center"/>
        <w:outlineLvl w:val="0"/>
        <w:rPr>
          <w:b/>
          <w:i/>
        </w:rPr>
      </w:pPr>
      <w:r w:rsidRPr="00814DD1">
        <w:rPr>
          <w:b/>
          <w:i/>
          <w:color w:val="000000"/>
          <w:spacing w:val="3"/>
          <w:sz w:val="30"/>
          <w:szCs w:val="30"/>
        </w:rPr>
        <w:t>Формы первичных учетных документов, не предусмотренных типовыми формами</w:t>
      </w:r>
    </w:p>
    <w:p w:rsidR="007C3BF1" w:rsidRDefault="007C3BF1" w:rsidP="0017310D">
      <w:pPr>
        <w:shd w:val="clear" w:color="auto" w:fill="FFFFFF"/>
        <w:spacing w:line="324" w:lineRule="exact"/>
        <w:ind w:firstLine="734"/>
        <w:jc w:val="both"/>
        <w:rPr>
          <w:color w:val="000000"/>
          <w:spacing w:val="4"/>
          <w:sz w:val="28"/>
          <w:szCs w:val="28"/>
        </w:rPr>
      </w:pPr>
      <w:r>
        <w:rPr>
          <w:color w:val="000000"/>
          <w:spacing w:val="15"/>
          <w:sz w:val="28"/>
          <w:szCs w:val="28"/>
        </w:rPr>
        <w:t xml:space="preserve">Утвердить следующие формы первичных учетных документов, </w:t>
      </w:r>
      <w:r>
        <w:rPr>
          <w:color w:val="000000"/>
          <w:spacing w:val="8"/>
          <w:sz w:val="28"/>
          <w:szCs w:val="28"/>
        </w:rPr>
        <w:t xml:space="preserve">применяемых для оформления бухгалтерских операций, по которым не </w:t>
      </w:r>
      <w:r>
        <w:rPr>
          <w:color w:val="000000"/>
          <w:spacing w:val="4"/>
          <w:sz w:val="28"/>
          <w:szCs w:val="28"/>
        </w:rPr>
        <w:t>предусмотрены типовые формы первичных документов:</w:t>
      </w:r>
    </w:p>
    <w:p w:rsidR="007C3BF1" w:rsidRPr="00BF23B5" w:rsidRDefault="007C3BF1" w:rsidP="0017310D">
      <w:pPr>
        <w:shd w:val="clear" w:color="auto" w:fill="FFFFFF"/>
        <w:spacing w:line="324" w:lineRule="exact"/>
        <w:ind w:firstLine="734"/>
        <w:jc w:val="both"/>
        <w:rPr>
          <w:color w:val="000000"/>
          <w:spacing w:val="4"/>
          <w:sz w:val="28"/>
          <w:szCs w:val="28"/>
        </w:rPr>
      </w:pPr>
    </w:p>
    <w:p w:rsidR="007C3BF1" w:rsidRDefault="007C3BF1" w:rsidP="0017310D">
      <w:pPr>
        <w:shd w:val="clear" w:color="auto" w:fill="FFFFFF"/>
        <w:tabs>
          <w:tab w:val="left" w:pos="367"/>
        </w:tabs>
        <w:jc w:val="both"/>
        <w:rPr>
          <w:color w:val="000000"/>
          <w:sz w:val="28"/>
          <w:szCs w:val="28"/>
        </w:rPr>
      </w:pPr>
      <w:r>
        <w:rPr>
          <w:color w:val="000000"/>
          <w:spacing w:val="4"/>
          <w:sz w:val="28"/>
          <w:szCs w:val="28"/>
        </w:rPr>
        <w:t xml:space="preserve">     -  отчет по списанию горюче-смазочных материалов;</w:t>
      </w:r>
    </w:p>
    <w:p w:rsidR="007C3BF1" w:rsidRPr="00630AC9" w:rsidRDefault="007C3BF1" w:rsidP="0017310D">
      <w:pPr>
        <w:shd w:val="clear" w:color="auto" w:fill="FFFFFF"/>
        <w:tabs>
          <w:tab w:val="left" w:pos="367"/>
        </w:tabs>
        <w:jc w:val="both"/>
        <w:rPr>
          <w:color w:val="000000"/>
          <w:sz w:val="28"/>
          <w:szCs w:val="28"/>
        </w:rPr>
      </w:pPr>
      <w:r>
        <w:rPr>
          <w:color w:val="000000"/>
          <w:spacing w:val="4"/>
          <w:sz w:val="28"/>
          <w:szCs w:val="28"/>
        </w:rPr>
        <w:t xml:space="preserve">     -  журнал учета движения путевых листов;</w:t>
      </w:r>
    </w:p>
    <w:p w:rsidR="007C3BF1" w:rsidRDefault="007C3BF1" w:rsidP="0017310D">
      <w:pPr>
        <w:shd w:val="clear" w:color="auto" w:fill="FFFFFF"/>
        <w:tabs>
          <w:tab w:val="left" w:pos="367"/>
        </w:tabs>
        <w:jc w:val="both"/>
        <w:rPr>
          <w:color w:val="000000"/>
          <w:spacing w:val="4"/>
          <w:sz w:val="28"/>
          <w:szCs w:val="28"/>
        </w:rPr>
      </w:pPr>
      <w:r>
        <w:rPr>
          <w:color w:val="000000"/>
          <w:spacing w:val="4"/>
          <w:sz w:val="28"/>
          <w:szCs w:val="28"/>
        </w:rPr>
        <w:t xml:space="preserve">     -  накопительная ведомость по питанию;</w:t>
      </w:r>
    </w:p>
    <w:p w:rsidR="007C3BF1" w:rsidRDefault="007C3BF1" w:rsidP="008D2A4A">
      <w:pPr>
        <w:shd w:val="clear" w:color="auto" w:fill="FFFFFF"/>
        <w:tabs>
          <w:tab w:val="left" w:pos="367"/>
        </w:tabs>
        <w:jc w:val="both"/>
        <w:rPr>
          <w:color w:val="000000"/>
          <w:sz w:val="28"/>
          <w:szCs w:val="28"/>
        </w:rPr>
      </w:pPr>
      <w:r>
        <w:rPr>
          <w:color w:val="000000"/>
          <w:sz w:val="28"/>
          <w:szCs w:val="28"/>
        </w:rPr>
        <w:lastRenderedPageBreak/>
        <w:t xml:space="preserve">     </w:t>
      </w:r>
      <w:r w:rsidRPr="0017310D">
        <w:rPr>
          <w:color w:val="000000"/>
          <w:spacing w:val="1"/>
          <w:sz w:val="28"/>
          <w:szCs w:val="28"/>
        </w:rPr>
        <w:t xml:space="preserve">- форма </w:t>
      </w:r>
      <w:r>
        <w:rPr>
          <w:color w:val="000000"/>
          <w:spacing w:val="1"/>
          <w:sz w:val="28"/>
          <w:szCs w:val="28"/>
        </w:rPr>
        <w:t>регистра по учету затрат по услугам;</w:t>
      </w:r>
      <w:r w:rsidRPr="008D2A4A">
        <w:rPr>
          <w:color w:val="000000"/>
          <w:sz w:val="28"/>
          <w:szCs w:val="28"/>
        </w:rPr>
        <w:t xml:space="preserve"> </w:t>
      </w:r>
    </w:p>
    <w:p w:rsidR="007C3BF1" w:rsidRDefault="007C3BF1" w:rsidP="008D2A4A">
      <w:pPr>
        <w:shd w:val="clear" w:color="auto" w:fill="FFFFFF"/>
        <w:tabs>
          <w:tab w:val="left" w:pos="367"/>
        </w:tabs>
        <w:jc w:val="both"/>
        <w:rPr>
          <w:color w:val="000000"/>
          <w:sz w:val="28"/>
          <w:szCs w:val="28"/>
        </w:rPr>
      </w:pPr>
      <w:r>
        <w:rPr>
          <w:color w:val="000000"/>
          <w:sz w:val="28"/>
          <w:szCs w:val="28"/>
        </w:rPr>
        <w:t xml:space="preserve">     </w:t>
      </w:r>
      <w:r w:rsidRPr="008D2A4A">
        <w:rPr>
          <w:color w:val="000000"/>
          <w:sz w:val="28"/>
          <w:szCs w:val="28"/>
        </w:rPr>
        <w:t xml:space="preserve">- </w:t>
      </w:r>
      <w:r>
        <w:rPr>
          <w:color w:val="000000"/>
          <w:sz w:val="28"/>
          <w:szCs w:val="28"/>
        </w:rPr>
        <w:t xml:space="preserve">акт </w:t>
      </w:r>
      <w:r w:rsidRPr="008D2A4A">
        <w:rPr>
          <w:color w:val="000000"/>
          <w:sz w:val="28"/>
          <w:szCs w:val="28"/>
        </w:rPr>
        <w:t>о консервации объектов основных средств</w:t>
      </w:r>
      <w:r>
        <w:rPr>
          <w:color w:val="000000"/>
          <w:sz w:val="28"/>
          <w:szCs w:val="28"/>
        </w:rPr>
        <w:t xml:space="preserve"> (К-1);</w:t>
      </w:r>
    </w:p>
    <w:p w:rsidR="007C3BF1" w:rsidRDefault="007C3BF1" w:rsidP="008D2A4A">
      <w:pPr>
        <w:shd w:val="clear" w:color="auto" w:fill="FFFFFF"/>
        <w:tabs>
          <w:tab w:val="left" w:pos="367"/>
        </w:tabs>
        <w:jc w:val="both"/>
        <w:rPr>
          <w:color w:val="000000"/>
          <w:sz w:val="28"/>
          <w:szCs w:val="28"/>
        </w:rPr>
      </w:pPr>
      <w:r>
        <w:rPr>
          <w:color w:val="000000"/>
          <w:sz w:val="28"/>
          <w:szCs w:val="28"/>
        </w:rPr>
        <w:t xml:space="preserve">      - акт разукомплектации (частичного списания) объектов основных средств;</w:t>
      </w:r>
    </w:p>
    <w:p w:rsidR="007C3BF1" w:rsidRPr="00630AC9" w:rsidRDefault="007C3BF1" w:rsidP="0003365B">
      <w:pPr>
        <w:shd w:val="clear" w:color="auto" w:fill="FFFFFF"/>
        <w:tabs>
          <w:tab w:val="left" w:pos="367"/>
        </w:tabs>
        <w:jc w:val="both"/>
        <w:rPr>
          <w:color w:val="000000"/>
          <w:sz w:val="28"/>
          <w:szCs w:val="28"/>
        </w:rPr>
      </w:pPr>
      <w:r>
        <w:rPr>
          <w:color w:val="000000"/>
          <w:spacing w:val="4"/>
          <w:sz w:val="28"/>
          <w:szCs w:val="28"/>
        </w:rPr>
        <w:t xml:space="preserve">     - журнал регистрации ведомостей;</w:t>
      </w:r>
    </w:p>
    <w:p w:rsidR="007C3BF1" w:rsidRDefault="007C3BF1" w:rsidP="0003365B">
      <w:pPr>
        <w:shd w:val="clear" w:color="auto" w:fill="FFFFFF"/>
        <w:tabs>
          <w:tab w:val="left" w:pos="367"/>
        </w:tabs>
        <w:jc w:val="both"/>
        <w:rPr>
          <w:color w:val="000000"/>
          <w:spacing w:val="4"/>
          <w:sz w:val="28"/>
          <w:szCs w:val="28"/>
        </w:rPr>
      </w:pPr>
      <w:r>
        <w:rPr>
          <w:color w:val="000000"/>
          <w:spacing w:val="4"/>
          <w:sz w:val="28"/>
          <w:szCs w:val="28"/>
        </w:rPr>
        <w:t xml:space="preserve"> </w:t>
      </w:r>
      <w:r w:rsidRPr="00814DD1">
        <w:rPr>
          <w:color w:val="000000"/>
          <w:spacing w:val="4"/>
          <w:sz w:val="28"/>
          <w:szCs w:val="28"/>
        </w:rPr>
        <w:t xml:space="preserve">    - журнал регистрации </w:t>
      </w:r>
      <w:r>
        <w:rPr>
          <w:color w:val="000000"/>
          <w:spacing w:val="4"/>
          <w:sz w:val="28"/>
          <w:szCs w:val="28"/>
        </w:rPr>
        <w:t>табелей учета рабочего времени;</w:t>
      </w:r>
    </w:p>
    <w:p w:rsidR="007C3BF1" w:rsidRDefault="007C3BF1" w:rsidP="0003365B">
      <w:pPr>
        <w:shd w:val="clear" w:color="auto" w:fill="FFFFFF"/>
        <w:tabs>
          <w:tab w:val="left" w:pos="367"/>
        </w:tabs>
        <w:jc w:val="both"/>
        <w:rPr>
          <w:color w:val="000000"/>
          <w:spacing w:val="1"/>
          <w:sz w:val="28"/>
          <w:szCs w:val="28"/>
        </w:rPr>
      </w:pPr>
      <w:r>
        <w:rPr>
          <w:color w:val="000000"/>
          <w:sz w:val="28"/>
          <w:szCs w:val="28"/>
        </w:rPr>
        <w:t xml:space="preserve">     - </w:t>
      </w:r>
      <w:r>
        <w:rPr>
          <w:color w:val="000000"/>
          <w:spacing w:val="1"/>
          <w:sz w:val="28"/>
          <w:szCs w:val="28"/>
        </w:rPr>
        <w:t>журнал регистрации выданных справок;</w:t>
      </w:r>
    </w:p>
    <w:p w:rsidR="007C3BF1" w:rsidRDefault="007C3BF1" w:rsidP="0003365B">
      <w:pPr>
        <w:shd w:val="clear" w:color="auto" w:fill="FFFFFF"/>
        <w:tabs>
          <w:tab w:val="left" w:pos="367"/>
        </w:tabs>
        <w:jc w:val="both"/>
        <w:rPr>
          <w:color w:val="000000"/>
          <w:spacing w:val="1"/>
          <w:sz w:val="28"/>
          <w:szCs w:val="28"/>
        </w:rPr>
      </w:pPr>
      <w:r>
        <w:rPr>
          <w:color w:val="000000"/>
          <w:spacing w:val="1"/>
          <w:sz w:val="28"/>
          <w:szCs w:val="28"/>
        </w:rPr>
        <w:t xml:space="preserve">     - форму путевого листа легкового автомобиля;</w:t>
      </w:r>
    </w:p>
    <w:p w:rsidR="007C3BF1" w:rsidRDefault="007C3BF1" w:rsidP="0003365B">
      <w:pPr>
        <w:shd w:val="clear" w:color="auto" w:fill="FFFFFF"/>
        <w:tabs>
          <w:tab w:val="left" w:pos="367"/>
        </w:tabs>
        <w:jc w:val="both"/>
        <w:rPr>
          <w:color w:val="000000"/>
          <w:spacing w:val="1"/>
          <w:sz w:val="28"/>
          <w:szCs w:val="28"/>
        </w:rPr>
      </w:pPr>
      <w:r>
        <w:rPr>
          <w:color w:val="000000"/>
          <w:spacing w:val="1"/>
          <w:sz w:val="28"/>
          <w:szCs w:val="28"/>
        </w:rPr>
        <w:t xml:space="preserve">     - форму путевого листа грузового автомобиля;</w:t>
      </w:r>
    </w:p>
    <w:p w:rsidR="007C3BF1" w:rsidRDefault="007C3BF1" w:rsidP="0003365B">
      <w:pPr>
        <w:shd w:val="clear" w:color="auto" w:fill="FFFFFF"/>
        <w:tabs>
          <w:tab w:val="left" w:pos="367"/>
        </w:tabs>
        <w:jc w:val="both"/>
        <w:rPr>
          <w:color w:val="000000"/>
          <w:spacing w:val="1"/>
          <w:sz w:val="28"/>
          <w:szCs w:val="28"/>
        </w:rPr>
      </w:pPr>
      <w:r>
        <w:rPr>
          <w:color w:val="000000"/>
          <w:spacing w:val="1"/>
          <w:sz w:val="28"/>
          <w:szCs w:val="28"/>
        </w:rPr>
        <w:t xml:space="preserve">     - форму путевого листа автобуса;</w:t>
      </w:r>
    </w:p>
    <w:p w:rsidR="007C3BF1" w:rsidRDefault="007C3BF1" w:rsidP="0003365B">
      <w:pPr>
        <w:shd w:val="clear" w:color="auto" w:fill="FFFFFF"/>
        <w:tabs>
          <w:tab w:val="left" w:pos="367"/>
        </w:tabs>
        <w:jc w:val="both"/>
        <w:rPr>
          <w:color w:val="000000"/>
          <w:spacing w:val="1"/>
          <w:sz w:val="28"/>
          <w:szCs w:val="28"/>
        </w:rPr>
      </w:pPr>
      <w:r>
        <w:rPr>
          <w:color w:val="000000"/>
          <w:spacing w:val="1"/>
          <w:sz w:val="28"/>
          <w:szCs w:val="28"/>
        </w:rPr>
        <w:t xml:space="preserve">     - форму путевого листа трактора;</w:t>
      </w:r>
    </w:p>
    <w:p w:rsidR="007C3BF1" w:rsidRDefault="007C3BF1" w:rsidP="0003365B">
      <w:pPr>
        <w:shd w:val="clear" w:color="auto" w:fill="FFFFFF"/>
        <w:tabs>
          <w:tab w:val="left" w:pos="367"/>
        </w:tabs>
        <w:jc w:val="both"/>
        <w:rPr>
          <w:color w:val="000000"/>
          <w:spacing w:val="1"/>
          <w:sz w:val="28"/>
          <w:szCs w:val="28"/>
        </w:rPr>
      </w:pPr>
      <w:r>
        <w:rPr>
          <w:color w:val="000000"/>
          <w:spacing w:val="1"/>
          <w:sz w:val="28"/>
          <w:szCs w:val="28"/>
        </w:rPr>
        <w:t xml:space="preserve">     - </w:t>
      </w:r>
      <w:r w:rsidRPr="00C040A9">
        <w:rPr>
          <w:color w:val="000000"/>
          <w:spacing w:val="1"/>
          <w:sz w:val="28"/>
          <w:szCs w:val="28"/>
        </w:rPr>
        <w:t xml:space="preserve">форму путевого листа </w:t>
      </w:r>
      <w:r>
        <w:rPr>
          <w:color w:val="000000"/>
          <w:spacing w:val="1"/>
          <w:sz w:val="28"/>
          <w:szCs w:val="28"/>
        </w:rPr>
        <w:t>крана</w:t>
      </w:r>
    </w:p>
    <w:p w:rsidR="007C3BF1" w:rsidRDefault="007C3BF1" w:rsidP="0003365B">
      <w:pPr>
        <w:shd w:val="clear" w:color="auto" w:fill="FFFFFF"/>
        <w:tabs>
          <w:tab w:val="left" w:pos="367"/>
        </w:tabs>
        <w:jc w:val="both"/>
        <w:rPr>
          <w:color w:val="000000"/>
          <w:spacing w:val="1"/>
          <w:sz w:val="28"/>
          <w:szCs w:val="28"/>
        </w:rPr>
      </w:pPr>
      <w:r>
        <w:rPr>
          <w:color w:val="000000"/>
          <w:spacing w:val="1"/>
          <w:sz w:val="28"/>
          <w:szCs w:val="28"/>
        </w:rPr>
        <w:t xml:space="preserve">     - форму расчетного листка по зарплате;</w:t>
      </w:r>
    </w:p>
    <w:p w:rsidR="007C3BF1" w:rsidRDefault="007C3BF1" w:rsidP="0003365B">
      <w:pPr>
        <w:shd w:val="clear" w:color="auto" w:fill="FFFFFF"/>
        <w:tabs>
          <w:tab w:val="left" w:pos="367"/>
        </w:tabs>
        <w:jc w:val="both"/>
        <w:rPr>
          <w:color w:val="000000"/>
          <w:spacing w:val="1"/>
          <w:sz w:val="28"/>
          <w:szCs w:val="28"/>
        </w:rPr>
      </w:pPr>
      <w:r>
        <w:rPr>
          <w:color w:val="000000"/>
          <w:spacing w:val="1"/>
          <w:sz w:val="28"/>
          <w:szCs w:val="28"/>
        </w:rPr>
        <w:t xml:space="preserve">     - форма расчетной ведомости;</w:t>
      </w:r>
    </w:p>
    <w:p w:rsidR="007C3BF1" w:rsidRDefault="007C3BF1" w:rsidP="0003365B">
      <w:pPr>
        <w:shd w:val="clear" w:color="auto" w:fill="FFFFFF"/>
        <w:tabs>
          <w:tab w:val="left" w:pos="367"/>
        </w:tabs>
        <w:jc w:val="both"/>
      </w:pPr>
      <w:r>
        <w:rPr>
          <w:color w:val="000000"/>
          <w:spacing w:val="1"/>
          <w:sz w:val="28"/>
          <w:szCs w:val="28"/>
        </w:rPr>
        <w:t xml:space="preserve">     - форму отчета по складу;</w:t>
      </w:r>
    </w:p>
    <w:p w:rsidR="007C3BF1" w:rsidRDefault="007C3BF1" w:rsidP="0003365B">
      <w:pPr>
        <w:shd w:val="clear" w:color="auto" w:fill="FFFFFF"/>
        <w:tabs>
          <w:tab w:val="left" w:pos="367"/>
        </w:tabs>
        <w:jc w:val="both"/>
      </w:pPr>
      <w:r>
        <w:t xml:space="preserve">    </w:t>
      </w:r>
      <w:r>
        <w:rPr>
          <w:color w:val="000000"/>
          <w:spacing w:val="1"/>
          <w:sz w:val="28"/>
          <w:szCs w:val="28"/>
        </w:rPr>
        <w:t xml:space="preserve">  - форма квитанции по квартплате.</w:t>
      </w:r>
    </w:p>
    <w:p w:rsidR="007C3BF1" w:rsidRDefault="007C3BF1" w:rsidP="0003365B">
      <w:pPr>
        <w:shd w:val="clear" w:color="auto" w:fill="FFFFFF"/>
        <w:tabs>
          <w:tab w:val="left" w:pos="367"/>
        </w:tabs>
        <w:jc w:val="both"/>
        <w:rPr>
          <w:color w:val="000000"/>
          <w:spacing w:val="1"/>
          <w:sz w:val="28"/>
          <w:szCs w:val="28"/>
        </w:rPr>
      </w:pPr>
      <w:r>
        <w:rPr>
          <w:color w:val="000000"/>
          <w:spacing w:val="1"/>
          <w:sz w:val="28"/>
          <w:szCs w:val="28"/>
        </w:rPr>
        <w:t xml:space="preserve">     </w:t>
      </w:r>
    </w:p>
    <w:p w:rsidR="007C3BF1" w:rsidRPr="0039346F" w:rsidRDefault="007C3BF1" w:rsidP="0039346F">
      <w:pPr>
        <w:shd w:val="clear" w:color="auto" w:fill="FFFFFF"/>
        <w:tabs>
          <w:tab w:val="left" w:pos="367"/>
        </w:tabs>
        <w:jc w:val="both"/>
        <w:rPr>
          <w:sz w:val="28"/>
          <w:szCs w:val="28"/>
        </w:rPr>
      </w:pPr>
      <w:r>
        <w:rPr>
          <w:color w:val="000000"/>
          <w:spacing w:val="1"/>
          <w:sz w:val="28"/>
          <w:szCs w:val="28"/>
        </w:rPr>
        <w:t xml:space="preserve">      </w:t>
      </w:r>
      <w:r>
        <w:rPr>
          <w:noProof/>
        </w:rPr>
        <w:pict>
          <v:line id="_x0000_s1026" style="position:absolute;left:0;text-align:left;z-index:251659264;mso-position-horizontal-relative:margin;mso-position-vertical-relative:text" from="-1in,27.85pt" to="-1in,40.8pt" strokeweight=".35pt">
            <w10:wrap anchorx="margin"/>
          </v:line>
        </w:pict>
      </w:r>
      <w:r>
        <w:rPr>
          <w:sz w:val="28"/>
          <w:szCs w:val="28"/>
        </w:rPr>
        <w:t xml:space="preserve"> </w:t>
      </w:r>
      <w:r w:rsidRPr="0039346F">
        <w:rPr>
          <w:sz w:val="28"/>
          <w:szCs w:val="28"/>
        </w:rPr>
        <w:t>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2. Обязательными реквизитами первичного учетного документа являются:</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1) наименование документа;</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2) дата составления документа;</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3) наименование экономического субъекта, составившего документ;</w:t>
      </w:r>
    </w:p>
    <w:p w:rsidR="007C3BF1" w:rsidRPr="0039346F" w:rsidRDefault="007C3BF1" w:rsidP="0039346F">
      <w:pPr>
        <w:shd w:val="clear" w:color="auto" w:fill="FFFFFF"/>
        <w:ind w:right="86"/>
        <w:jc w:val="both"/>
        <w:outlineLvl w:val="0"/>
        <w:rPr>
          <w:sz w:val="28"/>
          <w:szCs w:val="28"/>
        </w:rPr>
      </w:pPr>
      <w:r>
        <w:rPr>
          <w:sz w:val="28"/>
          <w:szCs w:val="28"/>
        </w:rPr>
        <w:lastRenderedPageBreak/>
        <w:t xml:space="preserve">         </w:t>
      </w:r>
      <w:r w:rsidRPr="0039346F">
        <w:rPr>
          <w:sz w:val="28"/>
          <w:szCs w:val="28"/>
        </w:rPr>
        <w:t>4) содержание факта хозяйственной жизни;</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5) величина натурального и (или) денежного измерения факта хозяйственной жизни с указанием единиц измерения;</w:t>
      </w:r>
    </w:p>
    <w:p w:rsidR="007C3BF1" w:rsidRPr="0039346F" w:rsidRDefault="007C3BF1" w:rsidP="0039346F">
      <w:pPr>
        <w:shd w:val="clear" w:color="auto" w:fill="FFFFFF"/>
        <w:ind w:right="86"/>
        <w:jc w:val="both"/>
        <w:outlineLvl w:val="0"/>
        <w:rPr>
          <w:sz w:val="28"/>
          <w:szCs w:val="28"/>
        </w:rPr>
      </w:pPr>
      <w:r>
        <w:rPr>
          <w:sz w:val="28"/>
          <w:szCs w:val="28"/>
        </w:rPr>
        <w:t xml:space="preserve">          </w:t>
      </w:r>
      <w:proofErr w:type="gramStart"/>
      <w:r w:rsidRPr="0039346F">
        <w:rPr>
          <w:sz w:val="28"/>
          <w:szCs w:val="28"/>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7) подписи лиц, предусмотренных пунктом 6 настоящей части, с указанием их фамилий и инициалов либо иных реквизитов, необходимых для идентификации этих лиц.</w:t>
      </w:r>
    </w:p>
    <w:p w:rsidR="007C3BF1"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 xml:space="preserve">3. Первичный учетный документ должен быть составлен при совершении факта хозяйственной жизни, а если это не представляется возможным </w:t>
      </w:r>
      <w:r>
        <w:rPr>
          <w:sz w:val="28"/>
          <w:szCs w:val="28"/>
        </w:rPr>
        <w:t>–</w:t>
      </w:r>
      <w:r w:rsidRPr="0039346F">
        <w:rPr>
          <w:sz w:val="28"/>
          <w:szCs w:val="28"/>
        </w:rPr>
        <w:t xml:space="preserve"> </w:t>
      </w:r>
    </w:p>
    <w:p w:rsidR="007C3BF1" w:rsidRDefault="007C3BF1" w:rsidP="0039346F">
      <w:pPr>
        <w:shd w:val="clear" w:color="auto" w:fill="FFFFFF"/>
        <w:ind w:right="86"/>
        <w:jc w:val="both"/>
        <w:outlineLvl w:val="0"/>
        <w:rPr>
          <w:sz w:val="28"/>
          <w:szCs w:val="28"/>
        </w:rPr>
      </w:pPr>
    </w:p>
    <w:p w:rsidR="007C3BF1" w:rsidRPr="0039346F" w:rsidRDefault="007C3BF1" w:rsidP="0039346F">
      <w:pPr>
        <w:shd w:val="clear" w:color="auto" w:fill="FFFFFF"/>
        <w:ind w:right="86"/>
        <w:jc w:val="both"/>
        <w:outlineLvl w:val="0"/>
        <w:rPr>
          <w:sz w:val="28"/>
          <w:szCs w:val="28"/>
        </w:rPr>
      </w:pPr>
      <w:r w:rsidRPr="0039346F">
        <w:rPr>
          <w:sz w:val="28"/>
          <w:szCs w:val="28"/>
        </w:rPr>
        <w:t>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государственного сектора устанавливаются в соответствии с бюджетным законодательством Российской Федерации.</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5. Первичный учетный документ составляется на бумажном носителе и (или) в виде электронного документа, подписанного электронной подписью.</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6. В случае</w:t>
      </w:r>
      <w:r>
        <w:rPr>
          <w:sz w:val="28"/>
          <w:szCs w:val="28"/>
        </w:rPr>
        <w:t xml:space="preserve"> </w:t>
      </w:r>
      <w:r w:rsidRPr="0039346F">
        <w:rPr>
          <w:sz w:val="28"/>
          <w:szCs w:val="28"/>
        </w:rP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w:t>
      </w:r>
      <w:r w:rsidRPr="0039346F">
        <w:rPr>
          <w:sz w:val="28"/>
          <w:szCs w:val="28"/>
        </w:rPr>
        <w:lastRenderedPageBreak/>
        <w:t>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7C3BF1" w:rsidRPr="0039346F" w:rsidRDefault="007C3BF1" w:rsidP="0039346F">
      <w:pPr>
        <w:shd w:val="clear" w:color="auto" w:fill="FFFFFF"/>
        <w:ind w:right="86"/>
        <w:jc w:val="both"/>
        <w:outlineLvl w:val="0"/>
        <w:rPr>
          <w:sz w:val="28"/>
          <w:szCs w:val="28"/>
        </w:rPr>
      </w:pPr>
    </w:p>
    <w:p w:rsidR="007C3BF1" w:rsidRDefault="007C3BF1" w:rsidP="0039346F">
      <w:pPr>
        <w:shd w:val="clear" w:color="auto" w:fill="FFFFFF"/>
        <w:ind w:right="86"/>
        <w:jc w:val="both"/>
        <w:outlineLvl w:val="0"/>
        <w:rPr>
          <w:b/>
          <w:sz w:val="28"/>
          <w:szCs w:val="28"/>
        </w:rPr>
      </w:pPr>
      <w:r>
        <w:rPr>
          <w:sz w:val="28"/>
          <w:szCs w:val="28"/>
        </w:rPr>
        <w:t xml:space="preserve">                              </w:t>
      </w:r>
      <w:r w:rsidRPr="0039346F">
        <w:rPr>
          <w:sz w:val="28"/>
          <w:szCs w:val="28"/>
        </w:rPr>
        <w:t xml:space="preserve"> </w:t>
      </w:r>
      <w:r w:rsidRPr="0039346F">
        <w:rPr>
          <w:b/>
          <w:sz w:val="28"/>
          <w:szCs w:val="28"/>
        </w:rPr>
        <w:t>Регистры бухгалтерского учета</w:t>
      </w:r>
    </w:p>
    <w:p w:rsidR="007C3BF1" w:rsidRPr="0039346F" w:rsidRDefault="007C3BF1" w:rsidP="0039346F">
      <w:pPr>
        <w:shd w:val="clear" w:color="auto" w:fill="FFFFFF"/>
        <w:ind w:right="86"/>
        <w:jc w:val="both"/>
        <w:outlineLvl w:val="0"/>
        <w:rPr>
          <w:b/>
          <w:sz w:val="28"/>
          <w:szCs w:val="28"/>
        </w:rPr>
      </w:pP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1. Данные, содержащиеся в первичных учетных документах, подлежат своевременной регистрации и накоплению в регистрах бухгалтерского учета.</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rsidRPr="0039346F">
        <w:rPr>
          <w:sz w:val="28"/>
          <w:szCs w:val="28"/>
        </w:rPr>
        <w:t>Для целей настояще</w:t>
      </w:r>
      <w:r>
        <w:rPr>
          <w:sz w:val="28"/>
          <w:szCs w:val="28"/>
        </w:rPr>
        <w:t>й</w:t>
      </w:r>
      <w:r w:rsidRPr="0039346F">
        <w:rPr>
          <w:sz w:val="28"/>
          <w:szCs w:val="28"/>
        </w:rPr>
        <w:t xml:space="preserve"> </w:t>
      </w:r>
      <w:r>
        <w:rPr>
          <w:sz w:val="28"/>
          <w:szCs w:val="28"/>
        </w:rPr>
        <w:t>Учетной политики</w:t>
      </w:r>
      <w:r w:rsidRPr="0039346F">
        <w:rPr>
          <w:sz w:val="28"/>
          <w:szCs w:val="28"/>
        </w:rPr>
        <w:t xml:space="preserve">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притворные сделки).</w:t>
      </w:r>
      <w:proofErr w:type="gramEnd"/>
      <w:r w:rsidRPr="0039346F">
        <w:rPr>
          <w:sz w:val="28"/>
          <w:szCs w:val="28"/>
        </w:rPr>
        <w:t xml:space="preserve"> Не являются мнимыми объектами бухгалтерского учета резервы, фонды, </w:t>
      </w:r>
      <w:r w:rsidRPr="0039346F">
        <w:rPr>
          <w:sz w:val="28"/>
          <w:szCs w:val="28"/>
        </w:rPr>
        <w:lastRenderedPageBreak/>
        <w:t>предусмотренные законодательством Российской Федерации, и расходы на их создание.</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4. Обязательными реквизитами регистра бухгалтерского учета являются:</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1) наименование регистра;</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2) наименование экономического субъекта, составившего регистр;</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3) дата начала и окончания ведения регистра и (или) период, за который составлен регистр;</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4) хронологическая и (или) систематическая группировка объектов бухгалтерского учета;</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5) величина денежного измерения объектов бухгалтерского учета с указанием единицы измерения;</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6) наименования должностей лиц, ответственных за ведение регистра;</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Формы регистров бухгалтерского учета для организаций государственного сектора устанавливаются в соответствии с бюджетным законодательством Российской Федерации.</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6. Регистр бухгалтерского учета составляется на бумажном носителе и (или) в виде электронного документа, подписанного электронной подписью.</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7. В случае</w:t>
      </w:r>
      <w:proofErr w:type="gramStart"/>
      <w:r w:rsidRPr="0039346F">
        <w:rPr>
          <w:sz w:val="28"/>
          <w:szCs w:val="28"/>
        </w:rPr>
        <w:t>,</w:t>
      </w:r>
      <w:proofErr w:type="gramEnd"/>
      <w:r w:rsidRPr="0039346F">
        <w:rPr>
          <w:sz w:val="28"/>
          <w:szCs w:val="28"/>
        </w:rP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w:t>
      </w:r>
      <w:r w:rsidRPr="0039346F">
        <w:rPr>
          <w:sz w:val="28"/>
          <w:szCs w:val="28"/>
        </w:rPr>
        <w:lastRenderedPageBreak/>
        <w:t>копии регистра бухгалтерского учета, составленного в виде электронного документа.</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7C3BF1" w:rsidRPr="0039346F" w:rsidRDefault="007C3BF1" w:rsidP="0039346F">
      <w:pPr>
        <w:shd w:val="clear" w:color="auto" w:fill="FFFFFF"/>
        <w:ind w:right="86"/>
        <w:jc w:val="both"/>
        <w:outlineLvl w:val="0"/>
        <w:rPr>
          <w:sz w:val="28"/>
          <w:szCs w:val="28"/>
        </w:rPr>
      </w:pPr>
      <w:r>
        <w:rPr>
          <w:sz w:val="28"/>
          <w:szCs w:val="28"/>
        </w:rPr>
        <w:t xml:space="preserve">      </w:t>
      </w:r>
      <w:r w:rsidRPr="0039346F">
        <w:rPr>
          <w:sz w:val="28"/>
          <w:szCs w:val="28"/>
        </w:rPr>
        <w:t>9. В случае</w:t>
      </w:r>
      <w:proofErr w:type="gramStart"/>
      <w:r w:rsidRPr="0039346F">
        <w:rPr>
          <w:sz w:val="28"/>
          <w:szCs w:val="28"/>
        </w:rPr>
        <w:t>,</w:t>
      </w:r>
      <w:proofErr w:type="gramEnd"/>
      <w:r w:rsidRPr="0039346F">
        <w:rPr>
          <w:sz w:val="28"/>
          <w:szCs w:val="28"/>
        </w:rP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7C3BF1" w:rsidRDefault="007C3BF1" w:rsidP="0039346F">
      <w:pPr>
        <w:shd w:val="clear" w:color="auto" w:fill="FFFFFF"/>
        <w:ind w:right="86"/>
        <w:jc w:val="both"/>
        <w:outlineLvl w:val="0"/>
      </w:pPr>
      <w:r>
        <w:rPr>
          <w:sz w:val="28"/>
          <w:szCs w:val="28"/>
        </w:rPr>
        <w:t xml:space="preserve"> </w:t>
      </w:r>
    </w:p>
    <w:p w:rsidR="007C3BF1" w:rsidRPr="009E3087" w:rsidRDefault="007C3BF1" w:rsidP="00885268">
      <w:pPr>
        <w:pStyle w:val="af6"/>
        <w:jc w:val="right"/>
        <w:rPr>
          <w:rFonts w:ascii="Times New Roman" w:hAnsi="Times New Roman" w:cs="Times New Roman"/>
          <w:b/>
          <w:i/>
          <w:u w:val="single"/>
        </w:rPr>
      </w:pPr>
      <w:r w:rsidRPr="009E3087">
        <w:rPr>
          <w:rFonts w:ascii="Times New Roman" w:hAnsi="Times New Roman" w:cs="Times New Roman"/>
          <w:b/>
          <w:i/>
          <w:u w:val="single"/>
        </w:rPr>
        <w:t>Приложение № 3</w:t>
      </w:r>
    </w:p>
    <w:p w:rsidR="007C3BF1" w:rsidRPr="0084361E" w:rsidRDefault="007C3BF1" w:rsidP="00885268">
      <w:pPr>
        <w:pStyle w:val="af6"/>
        <w:spacing w:after="0"/>
        <w:jc w:val="center"/>
        <w:rPr>
          <w:rFonts w:ascii="Times New Roman" w:hAnsi="Times New Roman" w:cs="Times New Roman"/>
          <w:b/>
        </w:rPr>
      </w:pPr>
      <w:r w:rsidRPr="0084361E">
        <w:rPr>
          <w:rFonts w:ascii="Times New Roman" w:hAnsi="Times New Roman" w:cs="Times New Roman"/>
          <w:b/>
        </w:rPr>
        <w:t>График документооборота</w:t>
      </w:r>
      <w:r>
        <w:rPr>
          <w:rFonts w:ascii="Times New Roman" w:hAnsi="Times New Roman" w:cs="Times New Roman"/>
          <w:b/>
        </w:rPr>
        <w:t xml:space="preserve"> и порядок хранения документов</w:t>
      </w:r>
    </w:p>
    <w:tbl>
      <w:tblPr>
        <w:tblStyle w:val="af5"/>
        <w:tblW w:w="15758" w:type="dxa"/>
        <w:jc w:val="center"/>
        <w:tblLayout w:type="fixed"/>
        <w:tblLook w:val="04A0" w:firstRow="1" w:lastRow="0" w:firstColumn="1" w:lastColumn="0" w:noHBand="0" w:noVBand="1"/>
      </w:tblPr>
      <w:tblGrid>
        <w:gridCol w:w="465"/>
        <w:gridCol w:w="2157"/>
        <w:gridCol w:w="659"/>
        <w:gridCol w:w="1755"/>
        <w:gridCol w:w="1472"/>
        <w:gridCol w:w="1629"/>
        <w:gridCol w:w="1469"/>
        <w:gridCol w:w="1648"/>
        <w:gridCol w:w="1755"/>
        <w:gridCol w:w="1474"/>
        <w:gridCol w:w="1275"/>
      </w:tblGrid>
      <w:tr w:rsidR="007C3BF1" w:rsidRPr="0084361E" w:rsidTr="003F61F7">
        <w:trPr>
          <w:jc w:val="center"/>
        </w:trPr>
        <w:tc>
          <w:tcPr>
            <w:tcW w:w="465" w:type="dxa"/>
            <w:vMerge w:val="restart"/>
            <w:vAlign w:val="center"/>
          </w:tcPr>
          <w:p w:rsidR="007C3BF1" w:rsidRPr="0084361E" w:rsidRDefault="007C3BF1" w:rsidP="00276A82">
            <w:pPr>
              <w:jc w:val="center"/>
              <w:rPr>
                <w:rFonts w:ascii="Times New Roman" w:hAnsi="Times New Roman" w:cs="Times New Roman"/>
                <w:b/>
              </w:rPr>
            </w:pPr>
            <w:r w:rsidRPr="0084361E">
              <w:rPr>
                <w:rFonts w:ascii="Times New Roman" w:hAnsi="Times New Roman" w:cs="Times New Roman"/>
                <w:b/>
              </w:rPr>
              <w:t>№ пп</w:t>
            </w:r>
          </w:p>
        </w:tc>
        <w:tc>
          <w:tcPr>
            <w:tcW w:w="2157" w:type="dxa"/>
            <w:vMerge w:val="restart"/>
            <w:vAlign w:val="center"/>
          </w:tcPr>
          <w:p w:rsidR="007C3BF1" w:rsidRPr="0084361E" w:rsidRDefault="007C3BF1" w:rsidP="00276A82">
            <w:pPr>
              <w:jc w:val="center"/>
              <w:rPr>
                <w:rFonts w:ascii="Times New Roman" w:hAnsi="Times New Roman" w:cs="Times New Roman"/>
                <w:b/>
              </w:rPr>
            </w:pPr>
            <w:r w:rsidRPr="0084361E">
              <w:rPr>
                <w:rFonts w:ascii="Times New Roman" w:hAnsi="Times New Roman" w:cs="Times New Roman"/>
                <w:b/>
              </w:rPr>
              <w:t>Наименование документа</w:t>
            </w:r>
          </w:p>
        </w:tc>
        <w:tc>
          <w:tcPr>
            <w:tcW w:w="5515" w:type="dxa"/>
            <w:gridSpan w:val="4"/>
            <w:vAlign w:val="center"/>
          </w:tcPr>
          <w:p w:rsidR="007C3BF1" w:rsidRPr="0084361E" w:rsidRDefault="007C3BF1" w:rsidP="00CC4001">
            <w:pPr>
              <w:jc w:val="center"/>
              <w:rPr>
                <w:rFonts w:ascii="Times New Roman" w:hAnsi="Times New Roman" w:cs="Times New Roman"/>
                <w:b/>
              </w:rPr>
            </w:pPr>
            <w:r w:rsidRPr="0084361E">
              <w:rPr>
                <w:rFonts w:ascii="Times New Roman" w:hAnsi="Times New Roman" w:cs="Times New Roman"/>
                <w:b/>
              </w:rPr>
              <w:t>Создание документа</w:t>
            </w:r>
          </w:p>
        </w:tc>
        <w:tc>
          <w:tcPr>
            <w:tcW w:w="3117" w:type="dxa"/>
            <w:gridSpan w:val="2"/>
            <w:vAlign w:val="center"/>
          </w:tcPr>
          <w:p w:rsidR="007C3BF1" w:rsidRPr="0084361E" w:rsidRDefault="007C3BF1" w:rsidP="00CC4001">
            <w:pPr>
              <w:jc w:val="center"/>
              <w:rPr>
                <w:rFonts w:ascii="Times New Roman" w:hAnsi="Times New Roman" w:cs="Times New Roman"/>
                <w:b/>
              </w:rPr>
            </w:pPr>
            <w:r w:rsidRPr="0084361E">
              <w:rPr>
                <w:rFonts w:ascii="Times New Roman" w:hAnsi="Times New Roman" w:cs="Times New Roman"/>
                <w:b/>
              </w:rPr>
              <w:t>Регистрация в учете</w:t>
            </w:r>
          </w:p>
        </w:tc>
        <w:tc>
          <w:tcPr>
            <w:tcW w:w="4504" w:type="dxa"/>
            <w:gridSpan w:val="3"/>
            <w:vAlign w:val="center"/>
          </w:tcPr>
          <w:p w:rsidR="007C3BF1" w:rsidRPr="0084361E" w:rsidRDefault="007C3BF1" w:rsidP="00CC4001">
            <w:pPr>
              <w:jc w:val="center"/>
              <w:rPr>
                <w:rFonts w:ascii="Times New Roman" w:hAnsi="Times New Roman" w:cs="Times New Roman"/>
                <w:b/>
              </w:rPr>
            </w:pPr>
            <w:r w:rsidRPr="0084361E">
              <w:rPr>
                <w:rFonts w:ascii="Times New Roman" w:hAnsi="Times New Roman" w:cs="Times New Roman"/>
                <w:b/>
              </w:rPr>
              <w:t>Хранение документа</w:t>
            </w:r>
          </w:p>
        </w:tc>
      </w:tr>
      <w:tr w:rsidR="007C3BF1" w:rsidRPr="0084361E" w:rsidTr="003F61F7">
        <w:trPr>
          <w:jc w:val="center"/>
        </w:trPr>
        <w:tc>
          <w:tcPr>
            <w:tcW w:w="465" w:type="dxa"/>
            <w:vMerge/>
          </w:tcPr>
          <w:p w:rsidR="007C3BF1" w:rsidRPr="0084361E" w:rsidRDefault="007C3BF1" w:rsidP="00276A82">
            <w:pPr>
              <w:rPr>
                <w:rFonts w:ascii="Times New Roman" w:hAnsi="Times New Roman" w:cs="Times New Roman"/>
                <w:b/>
              </w:rPr>
            </w:pPr>
          </w:p>
        </w:tc>
        <w:tc>
          <w:tcPr>
            <w:tcW w:w="2157" w:type="dxa"/>
            <w:vMerge/>
            <w:vAlign w:val="center"/>
          </w:tcPr>
          <w:p w:rsidR="007C3BF1" w:rsidRPr="0084361E" w:rsidRDefault="007C3BF1" w:rsidP="00276A82">
            <w:pPr>
              <w:rPr>
                <w:rFonts w:ascii="Times New Roman" w:hAnsi="Times New Roman" w:cs="Times New Roman"/>
                <w:b/>
              </w:rPr>
            </w:pPr>
          </w:p>
        </w:tc>
        <w:tc>
          <w:tcPr>
            <w:tcW w:w="659" w:type="dxa"/>
            <w:vAlign w:val="center"/>
          </w:tcPr>
          <w:p w:rsidR="007C3BF1" w:rsidRPr="0084361E" w:rsidRDefault="007C3BF1" w:rsidP="00276A82">
            <w:pPr>
              <w:jc w:val="center"/>
              <w:rPr>
                <w:rFonts w:ascii="Times New Roman" w:hAnsi="Times New Roman" w:cs="Times New Roman"/>
              </w:rPr>
            </w:pPr>
            <w:proofErr w:type="gramStart"/>
            <w:r w:rsidRPr="0084361E">
              <w:rPr>
                <w:rFonts w:ascii="Times New Roman" w:hAnsi="Times New Roman" w:cs="Times New Roman"/>
              </w:rPr>
              <w:t>К-во</w:t>
            </w:r>
            <w:proofErr w:type="gramEnd"/>
            <w:r w:rsidRPr="0084361E">
              <w:rPr>
                <w:rFonts w:ascii="Times New Roman" w:hAnsi="Times New Roman" w:cs="Times New Roman"/>
              </w:rPr>
              <w:t xml:space="preserve"> </w:t>
            </w:r>
          </w:p>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Экз.</w:t>
            </w:r>
          </w:p>
        </w:tc>
        <w:tc>
          <w:tcPr>
            <w:tcW w:w="1755" w:type="dxa"/>
            <w:vAlign w:val="center"/>
          </w:tcPr>
          <w:p w:rsidR="007C3BF1" w:rsidRPr="0084361E" w:rsidRDefault="007C3BF1" w:rsidP="00276A82">
            <w:pPr>
              <w:jc w:val="center"/>
              <w:rPr>
                <w:rFonts w:ascii="Times New Roman" w:hAnsi="Times New Roman" w:cs="Times New Roman"/>
                <w:b/>
              </w:rPr>
            </w:pPr>
            <w:r w:rsidRPr="0084361E">
              <w:rPr>
                <w:rFonts w:ascii="Times New Roman" w:hAnsi="Times New Roman" w:cs="Times New Roman"/>
                <w:b/>
              </w:rPr>
              <w:t>Ответственный за выписку</w:t>
            </w:r>
          </w:p>
        </w:tc>
        <w:tc>
          <w:tcPr>
            <w:tcW w:w="1472" w:type="dxa"/>
            <w:vAlign w:val="center"/>
          </w:tcPr>
          <w:p w:rsidR="007C3BF1" w:rsidRPr="0084361E" w:rsidRDefault="007C3BF1" w:rsidP="00276A82">
            <w:pPr>
              <w:jc w:val="center"/>
              <w:rPr>
                <w:rFonts w:ascii="Times New Roman" w:hAnsi="Times New Roman" w:cs="Times New Roman"/>
                <w:b/>
              </w:rPr>
            </w:pPr>
            <w:r w:rsidRPr="0084361E">
              <w:rPr>
                <w:rFonts w:ascii="Times New Roman" w:hAnsi="Times New Roman" w:cs="Times New Roman"/>
                <w:b/>
              </w:rPr>
              <w:t>Ответственный исполнитель</w:t>
            </w:r>
          </w:p>
        </w:tc>
        <w:tc>
          <w:tcPr>
            <w:tcW w:w="1629" w:type="dxa"/>
            <w:vAlign w:val="center"/>
          </w:tcPr>
          <w:p w:rsidR="007C3BF1" w:rsidRPr="0084361E" w:rsidRDefault="007C3BF1" w:rsidP="00276A82">
            <w:pPr>
              <w:jc w:val="center"/>
              <w:rPr>
                <w:rFonts w:ascii="Times New Roman" w:hAnsi="Times New Roman" w:cs="Times New Roman"/>
                <w:b/>
              </w:rPr>
            </w:pPr>
            <w:r w:rsidRPr="0084361E">
              <w:rPr>
                <w:rFonts w:ascii="Times New Roman" w:hAnsi="Times New Roman" w:cs="Times New Roman"/>
                <w:b/>
              </w:rPr>
              <w:t>Срок  передачи на регистрацию</w:t>
            </w:r>
          </w:p>
        </w:tc>
        <w:tc>
          <w:tcPr>
            <w:tcW w:w="1469" w:type="dxa"/>
            <w:vAlign w:val="center"/>
          </w:tcPr>
          <w:p w:rsidR="007C3BF1" w:rsidRPr="0084361E" w:rsidRDefault="007C3BF1" w:rsidP="00276A82">
            <w:pPr>
              <w:jc w:val="center"/>
              <w:rPr>
                <w:rFonts w:ascii="Times New Roman" w:hAnsi="Times New Roman" w:cs="Times New Roman"/>
                <w:b/>
              </w:rPr>
            </w:pPr>
            <w:r w:rsidRPr="0084361E">
              <w:rPr>
                <w:rFonts w:ascii="Times New Roman" w:hAnsi="Times New Roman" w:cs="Times New Roman"/>
                <w:b/>
              </w:rPr>
              <w:t>Кто исполняет</w:t>
            </w:r>
          </w:p>
        </w:tc>
        <w:tc>
          <w:tcPr>
            <w:tcW w:w="1648" w:type="dxa"/>
            <w:vAlign w:val="center"/>
          </w:tcPr>
          <w:p w:rsidR="007C3BF1" w:rsidRPr="0084361E" w:rsidRDefault="007C3BF1" w:rsidP="00276A82">
            <w:pPr>
              <w:jc w:val="center"/>
              <w:rPr>
                <w:rFonts w:ascii="Times New Roman" w:hAnsi="Times New Roman" w:cs="Times New Roman"/>
                <w:b/>
              </w:rPr>
            </w:pPr>
            <w:r w:rsidRPr="0084361E">
              <w:rPr>
                <w:rFonts w:ascii="Times New Roman" w:hAnsi="Times New Roman" w:cs="Times New Roman"/>
                <w:b/>
              </w:rPr>
              <w:t>Срок исполнения</w:t>
            </w:r>
          </w:p>
        </w:tc>
        <w:tc>
          <w:tcPr>
            <w:tcW w:w="1755" w:type="dxa"/>
            <w:vAlign w:val="center"/>
          </w:tcPr>
          <w:p w:rsidR="007C3BF1" w:rsidRPr="0084361E" w:rsidRDefault="007C3BF1" w:rsidP="00276A82">
            <w:pPr>
              <w:jc w:val="center"/>
              <w:rPr>
                <w:rFonts w:ascii="Times New Roman" w:hAnsi="Times New Roman" w:cs="Times New Roman"/>
                <w:b/>
              </w:rPr>
            </w:pPr>
            <w:r w:rsidRPr="0084361E">
              <w:rPr>
                <w:rFonts w:ascii="Times New Roman" w:hAnsi="Times New Roman" w:cs="Times New Roman"/>
                <w:b/>
              </w:rPr>
              <w:t>Ответственный за хранение</w:t>
            </w:r>
          </w:p>
        </w:tc>
        <w:tc>
          <w:tcPr>
            <w:tcW w:w="1474" w:type="dxa"/>
            <w:vAlign w:val="center"/>
          </w:tcPr>
          <w:p w:rsidR="007C3BF1" w:rsidRPr="0084361E" w:rsidRDefault="007C3BF1" w:rsidP="00276A82">
            <w:pPr>
              <w:jc w:val="center"/>
              <w:rPr>
                <w:rFonts w:ascii="Times New Roman" w:hAnsi="Times New Roman" w:cs="Times New Roman"/>
                <w:b/>
              </w:rPr>
            </w:pPr>
            <w:r w:rsidRPr="0084361E">
              <w:rPr>
                <w:rFonts w:ascii="Times New Roman" w:hAnsi="Times New Roman" w:cs="Times New Roman"/>
                <w:b/>
              </w:rPr>
              <w:t>Место хранения</w:t>
            </w:r>
          </w:p>
        </w:tc>
        <w:tc>
          <w:tcPr>
            <w:tcW w:w="1275" w:type="dxa"/>
            <w:vAlign w:val="center"/>
          </w:tcPr>
          <w:p w:rsidR="007C3BF1" w:rsidRPr="0084361E" w:rsidRDefault="007C3BF1" w:rsidP="00276A82">
            <w:pPr>
              <w:jc w:val="center"/>
              <w:rPr>
                <w:rFonts w:ascii="Times New Roman" w:hAnsi="Times New Roman" w:cs="Times New Roman"/>
                <w:b/>
              </w:rPr>
            </w:pPr>
            <w:r w:rsidRPr="0084361E">
              <w:rPr>
                <w:rFonts w:ascii="Times New Roman" w:hAnsi="Times New Roman" w:cs="Times New Roman"/>
                <w:b/>
              </w:rPr>
              <w:t>Срок хране-ния*</w:t>
            </w:r>
          </w:p>
        </w:tc>
      </w:tr>
      <w:tr w:rsidR="007C3BF1" w:rsidRPr="0084361E" w:rsidTr="003F61F7">
        <w:trPr>
          <w:jc w:val="center"/>
        </w:trPr>
        <w:tc>
          <w:tcPr>
            <w:tcW w:w="465" w:type="dxa"/>
          </w:tcPr>
          <w:p w:rsidR="007C3BF1" w:rsidRPr="0084361E" w:rsidRDefault="007C3BF1" w:rsidP="00276A82">
            <w:pPr>
              <w:jc w:val="center"/>
              <w:rPr>
                <w:rFonts w:ascii="Times New Roman" w:hAnsi="Times New Roman" w:cs="Times New Roman"/>
                <w:b/>
              </w:rPr>
            </w:pPr>
            <w:r w:rsidRPr="0084361E">
              <w:rPr>
                <w:rFonts w:ascii="Times New Roman" w:hAnsi="Times New Roman" w:cs="Times New Roman"/>
                <w:b/>
              </w:rPr>
              <w:t>1</w:t>
            </w:r>
          </w:p>
        </w:tc>
        <w:tc>
          <w:tcPr>
            <w:tcW w:w="2157"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2</w:t>
            </w:r>
          </w:p>
        </w:tc>
        <w:tc>
          <w:tcPr>
            <w:tcW w:w="659"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3</w:t>
            </w:r>
          </w:p>
        </w:tc>
        <w:tc>
          <w:tcPr>
            <w:tcW w:w="175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4</w:t>
            </w:r>
          </w:p>
        </w:tc>
        <w:tc>
          <w:tcPr>
            <w:tcW w:w="1472"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w:t>
            </w:r>
          </w:p>
        </w:tc>
        <w:tc>
          <w:tcPr>
            <w:tcW w:w="1629"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6</w:t>
            </w:r>
          </w:p>
        </w:tc>
        <w:tc>
          <w:tcPr>
            <w:tcW w:w="1469"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7</w:t>
            </w:r>
          </w:p>
        </w:tc>
        <w:tc>
          <w:tcPr>
            <w:tcW w:w="1648"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8</w:t>
            </w:r>
          </w:p>
        </w:tc>
        <w:tc>
          <w:tcPr>
            <w:tcW w:w="175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9</w:t>
            </w:r>
          </w:p>
        </w:tc>
        <w:tc>
          <w:tcPr>
            <w:tcW w:w="1474"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10</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11</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Акт о приеме-передаче объектов нефинансовых активов (ф. 0504101)</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7333B3">
              <w:rPr>
                <w:rFonts w:ascii="Times New Roman" w:hAnsi="Times New Roman" w:cs="Times New Roman"/>
              </w:rPr>
              <w:t>Комиссия по нефинансовым активам</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Зав. складом</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 по основным средствам</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Инвентарная карточка учета основных средств (ф. 0504031)</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 по основным средствам</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До выбытия основного средства</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Инвентарная карточка группового учета основных средств (0504032)</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 по основным средствам</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До выбытия основного средства</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633700">
            <w:pPr>
              <w:rPr>
                <w:rFonts w:ascii="Times New Roman" w:hAnsi="Times New Roman" w:cs="Times New Roman"/>
                <w:highlight w:val="yellow"/>
              </w:rPr>
            </w:pPr>
            <w:r w:rsidRPr="0084361E">
              <w:rPr>
                <w:rFonts w:ascii="Times New Roman" w:hAnsi="Times New Roman" w:cs="Times New Roman"/>
              </w:rPr>
              <w:t>Акт приема-сдаче отремонтированныхреконструированных и модернизи-рованных объектов основных средств (0504103)</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276A82">
            <w:pPr>
              <w:rPr>
                <w:rFonts w:ascii="Times New Roman" w:hAnsi="Times New Roman" w:cs="Times New Roman"/>
              </w:rPr>
            </w:pPr>
            <w:r w:rsidRPr="007333B3">
              <w:rPr>
                <w:rFonts w:ascii="Times New Roman" w:hAnsi="Times New Roman" w:cs="Times New Roman"/>
              </w:rPr>
              <w:t>Комиссия по нефинансовым активам</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Зав. складом</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выполнения ремонта</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 по основным средствам</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 xml:space="preserve">Акт разукомплектации объектов основных </w:t>
            </w:r>
            <w:r w:rsidRPr="0084361E">
              <w:rPr>
                <w:rFonts w:ascii="Times New Roman" w:hAnsi="Times New Roman" w:cs="Times New Roman"/>
              </w:rPr>
              <w:lastRenderedPageBreak/>
              <w:t>средств (Р-1)</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lastRenderedPageBreak/>
              <w:t>2 экз.</w:t>
            </w:r>
          </w:p>
        </w:tc>
        <w:tc>
          <w:tcPr>
            <w:tcW w:w="1755" w:type="dxa"/>
          </w:tcPr>
          <w:p w:rsidR="007C3BF1" w:rsidRPr="0084361E" w:rsidRDefault="007C3BF1" w:rsidP="00276A82">
            <w:pPr>
              <w:rPr>
                <w:rFonts w:ascii="Times New Roman" w:hAnsi="Times New Roman" w:cs="Times New Roman"/>
              </w:rPr>
            </w:pPr>
            <w:r w:rsidRPr="007333B3">
              <w:rPr>
                <w:rFonts w:ascii="Times New Roman" w:hAnsi="Times New Roman" w:cs="Times New Roman"/>
              </w:rPr>
              <w:t>Комиссия по нефинансовым активам</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МОЛ</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проведения операций</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 по основным средствам</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highlight w:val="yellow"/>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Накладная на внутреннее перемещение объектов нефинансовых активов (0504102)</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МОЛ</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МОЛ</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 по основным средствам</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autoSpaceDE w:val="0"/>
              <w:autoSpaceDN w:val="0"/>
              <w:adjustRightInd w:val="0"/>
              <w:outlineLvl w:val="2"/>
              <w:rPr>
                <w:rFonts w:ascii="Times New Roman" w:hAnsi="Times New Roman" w:cs="Times New Roman"/>
              </w:rPr>
            </w:pPr>
          </w:p>
        </w:tc>
        <w:tc>
          <w:tcPr>
            <w:tcW w:w="2157" w:type="dxa"/>
          </w:tcPr>
          <w:p w:rsidR="007C3BF1" w:rsidRPr="0084361E" w:rsidRDefault="007C3BF1" w:rsidP="00276A82">
            <w:pPr>
              <w:autoSpaceDE w:val="0"/>
              <w:autoSpaceDN w:val="0"/>
              <w:adjustRightInd w:val="0"/>
              <w:outlineLvl w:val="2"/>
              <w:rPr>
                <w:rFonts w:ascii="Times New Roman" w:hAnsi="Times New Roman" w:cs="Times New Roman"/>
              </w:rPr>
            </w:pPr>
            <w:r w:rsidRPr="0084361E">
              <w:rPr>
                <w:rFonts w:ascii="Times New Roman" w:hAnsi="Times New Roman" w:cs="Times New Roman"/>
              </w:rPr>
              <w:t xml:space="preserve">Требования-накладной (0504204) </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633700">
            <w:pPr>
              <w:rPr>
                <w:rFonts w:ascii="Times New Roman" w:hAnsi="Times New Roman" w:cs="Times New Roman"/>
              </w:rPr>
            </w:pPr>
            <w:r w:rsidRPr="007333B3">
              <w:rPr>
                <w:rFonts w:ascii="Times New Roman" w:hAnsi="Times New Roman" w:cs="Times New Roman"/>
              </w:rPr>
              <w:t>МОЛ</w:t>
            </w:r>
          </w:p>
        </w:tc>
        <w:tc>
          <w:tcPr>
            <w:tcW w:w="1472" w:type="dxa"/>
          </w:tcPr>
          <w:p w:rsidR="007C3BF1" w:rsidRPr="0084361E" w:rsidRDefault="007C3BF1" w:rsidP="00633700">
            <w:pPr>
              <w:rPr>
                <w:rFonts w:ascii="Times New Roman" w:hAnsi="Times New Roman" w:cs="Times New Roman"/>
              </w:rPr>
            </w:pPr>
            <w:r w:rsidRPr="0084361E">
              <w:rPr>
                <w:rFonts w:ascii="Times New Roman" w:hAnsi="Times New Roman" w:cs="Times New Roman"/>
              </w:rPr>
              <w:t>Зав. складом</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Ежедневно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 по матер. запасам</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Ежедневно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Акт о списании объектов нефинансовых активов (кроме транспортных средств) (0504104)</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Комиссия по нефинансовым активам</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Комиссия по нефинансовым активам</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списания и согласования с Учредителем (по особо ценному имуществу)</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 по основным средствам</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списания и согласования с Учредителем (по особо ценному имуществу)</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autoSpaceDE w:val="0"/>
              <w:autoSpaceDN w:val="0"/>
              <w:adjustRightInd w:val="0"/>
              <w:rPr>
                <w:rFonts w:ascii="Times New Roman" w:hAnsi="Times New Roman" w:cs="Times New Roman"/>
              </w:rPr>
            </w:pPr>
          </w:p>
        </w:tc>
        <w:tc>
          <w:tcPr>
            <w:tcW w:w="2157" w:type="dxa"/>
          </w:tcPr>
          <w:p w:rsidR="007C3BF1" w:rsidRPr="0084361E" w:rsidRDefault="007C3BF1" w:rsidP="00276A82">
            <w:pPr>
              <w:autoSpaceDE w:val="0"/>
              <w:autoSpaceDN w:val="0"/>
              <w:adjustRightInd w:val="0"/>
              <w:rPr>
                <w:rFonts w:ascii="Times New Roman" w:hAnsi="Times New Roman" w:cs="Times New Roman"/>
              </w:rPr>
            </w:pPr>
            <w:r w:rsidRPr="0084361E">
              <w:rPr>
                <w:rFonts w:ascii="Times New Roman" w:hAnsi="Times New Roman" w:cs="Times New Roman"/>
              </w:rPr>
              <w:t>Акт о списании транспортного средства (0504105)</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Комиссия по нефинансовым активам</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Комиссия по нефинансовым активам</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списания и согласования с Учредителем (по особо ценному имуществу)</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 по основным средствам</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списания и согласования с Учредителем (по особо ценному имуществу)</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autoSpaceDE w:val="0"/>
              <w:autoSpaceDN w:val="0"/>
              <w:adjustRightInd w:val="0"/>
              <w:outlineLvl w:val="2"/>
              <w:rPr>
                <w:rFonts w:ascii="Times New Roman" w:hAnsi="Times New Roman" w:cs="Times New Roman"/>
              </w:rPr>
            </w:pPr>
          </w:p>
        </w:tc>
        <w:tc>
          <w:tcPr>
            <w:tcW w:w="2157" w:type="dxa"/>
          </w:tcPr>
          <w:p w:rsidR="007C3BF1" w:rsidRPr="0084361E" w:rsidRDefault="007C3BF1" w:rsidP="00276A82">
            <w:pPr>
              <w:autoSpaceDE w:val="0"/>
              <w:autoSpaceDN w:val="0"/>
              <w:adjustRightInd w:val="0"/>
              <w:outlineLvl w:val="2"/>
              <w:rPr>
                <w:rFonts w:ascii="Times New Roman" w:hAnsi="Times New Roman" w:cs="Times New Roman"/>
              </w:rPr>
            </w:pPr>
            <w:r w:rsidRPr="0084361E">
              <w:rPr>
                <w:rFonts w:ascii="Times New Roman" w:hAnsi="Times New Roman" w:cs="Times New Roman"/>
              </w:rPr>
              <w:t>Акт о списании исключенных объектов библиотечного фонда (0504144)</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Комиссия по нефинансовым активам</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Комиссия по нефинансовым активам</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списания и согласования с Учредителем (по особо ценному имуществу)</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 по основным средствам</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списания и согласования с Учредителем (по особо ценному имуществу)</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autoSpaceDE w:val="0"/>
              <w:autoSpaceDN w:val="0"/>
              <w:adjustRightInd w:val="0"/>
              <w:outlineLvl w:val="2"/>
              <w:rPr>
                <w:rFonts w:ascii="Times New Roman" w:hAnsi="Times New Roman" w:cs="Times New Roman"/>
              </w:rPr>
            </w:pPr>
          </w:p>
        </w:tc>
        <w:tc>
          <w:tcPr>
            <w:tcW w:w="2157" w:type="dxa"/>
          </w:tcPr>
          <w:p w:rsidR="007C3BF1" w:rsidRPr="0084361E" w:rsidRDefault="007C3BF1" w:rsidP="00276A82">
            <w:pPr>
              <w:autoSpaceDE w:val="0"/>
              <w:autoSpaceDN w:val="0"/>
              <w:adjustRightInd w:val="0"/>
              <w:outlineLvl w:val="2"/>
              <w:rPr>
                <w:rFonts w:ascii="Times New Roman" w:hAnsi="Times New Roman" w:cs="Times New Roman"/>
              </w:rPr>
            </w:pPr>
            <w:r w:rsidRPr="0084361E">
              <w:rPr>
                <w:rFonts w:ascii="Times New Roman" w:hAnsi="Times New Roman" w:cs="Times New Roman"/>
              </w:rPr>
              <w:t>Многографная карточка (0504054) – формирование стоимости основных средств</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формирования стоимости</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Опись инвентарных карточек по учету основных средств (0504033)</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Еже</w:t>
            </w:r>
            <w:r>
              <w:rPr>
                <w:rFonts w:ascii="Times New Roman" w:hAnsi="Times New Roman" w:cs="Times New Roman"/>
              </w:rPr>
              <w:t>годно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7333B3">
              <w:rPr>
                <w:rFonts w:ascii="Times New Roman" w:hAnsi="Times New Roman" w:cs="Times New Roman"/>
              </w:rPr>
              <w:t>Ежегодно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Инвентарный список нефинансовых активов (0504034)</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МОЛ</w:t>
            </w:r>
          </w:p>
        </w:tc>
        <w:tc>
          <w:tcPr>
            <w:tcW w:w="1472"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МОЛ</w:t>
            </w:r>
          </w:p>
        </w:tc>
        <w:tc>
          <w:tcPr>
            <w:tcW w:w="1629" w:type="dxa"/>
          </w:tcPr>
          <w:p w:rsidR="007C3BF1" w:rsidRPr="0084361E" w:rsidRDefault="007C3BF1" w:rsidP="00276A82">
            <w:pPr>
              <w:rPr>
                <w:rFonts w:ascii="Times New Roman" w:hAnsi="Times New Roman" w:cs="Times New Roman"/>
              </w:rPr>
            </w:pPr>
            <w:r w:rsidRPr="007333B3">
              <w:rPr>
                <w:rFonts w:ascii="Times New Roman" w:hAnsi="Times New Roman" w:cs="Times New Roman"/>
              </w:rPr>
              <w:t>Ежегодно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7333B3">
              <w:rPr>
                <w:rFonts w:ascii="Times New Roman" w:hAnsi="Times New Roman" w:cs="Times New Roman"/>
              </w:rPr>
              <w:t>Ежегодно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Оборотная ведомость по нефинансовым активам (0504035)</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Журнал операций по выбытию и перемещению нефинансовых активов (0504071)</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 xml:space="preserve">Инвентаризационная опись (сличительная ведомость) по </w:t>
            </w:r>
            <w:r w:rsidRPr="0084361E">
              <w:rPr>
                <w:rFonts w:ascii="Times New Roman" w:hAnsi="Times New Roman" w:cs="Times New Roman"/>
              </w:rPr>
              <w:lastRenderedPageBreak/>
              <w:t>объектам нефинансовых активов (0504087)</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lastRenderedPageBreak/>
              <w:t>2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Инвентариз. комиссия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проведения инвентариз.</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проведения инвентариз.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633700">
            <w:pPr>
              <w:jc w:val="center"/>
              <w:rPr>
                <w:rFonts w:ascii="Times New Roman" w:hAnsi="Times New Roman" w:cs="Times New Roman"/>
              </w:rPr>
            </w:pPr>
            <w:r w:rsidRPr="0084361E">
              <w:rPr>
                <w:rFonts w:ascii="Times New Roman" w:hAnsi="Times New Roman" w:cs="Times New Roman"/>
              </w:rPr>
              <w:t xml:space="preserve">Пост. О товарно-материальных </w:t>
            </w:r>
            <w:r w:rsidRPr="0084361E">
              <w:rPr>
                <w:rFonts w:ascii="Times New Roman" w:hAnsi="Times New Roman" w:cs="Times New Roman"/>
              </w:rPr>
              <w:lastRenderedPageBreak/>
              <w:t>ценностях (движимом имуществе) - 5 л.</w:t>
            </w:r>
          </w:p>
          <w:p w:rsidR="007C3BF1" w:rsidRPr="0084361E" w:rsidRDefault="007C3BF1" w:rsidP="00633700">
            <w:pPr>
              <w:jc w:val="center"/>
              <w:rPr>
                <w:rFonts w:ascii="Times New Roman" w:hAnsi="Times New Roman" w:cs="Times New Roman"/>
              </w:rPr>
            </w:pPr>
            <w:r w:rsidRPr="0084361E">
              <w:rPr>
                <w:rFonts w:ascii="Times New Roman" w:hAnsi="Times New Roman" w:cs="Times New Roman"/>
              </w:rPr>
              <w:t>При условии проведения проверки (ревизии)</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Доверенность (М-2)</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Кладовщик</w:t>
            </w:r>
          </w:p>
        </w:tc>
        <w:tc>
          <w:tcPr>
            <w:tcW w:w="162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 xml:space="preserve">В момент получения </w:t>
            </w:r>
            <w:r>
              <w:rPr>
                <w:rFonts w:ascii="Times New Roman" w:hAnsi="Times New Roman" w:cs="Times New Roman"/>
              </w:rPr>
              <w:t>ТМЦ</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Установленные приказом сроки</w:t>
            </w:r>
          </w:p>
        </w:tc>
        <w:tc>
          <w:tcPr>
            <w:tcW w:w="1755" w:type="dxa"/>
          </w:tcPr>
          <w:p w:rsidR="007C3BF1" w:rsidRPr="0084361E" w:rsidRDefault="007C3BF1" w:rsidP="00276A82">
            <w:pPr>
              <w:rPr>
                <w:rFonts w:ascii="Times New Roman" w:hAnsi="Times New Roman" w:cs="Times New Roman"/>
              </w:rPr>
            </w:pPr>
          </w:p>
        </w:tc>
        <w:tc>
          <w:tcPr>
            <w:tcW w:w="1474" w:type="dxa"/>
          </w:tcPr>
          <w:p w:rsidR="007C3BF1" w:rsidRPr="0084361E" w:rsidRDefault="007C3BF1" w:rsidP="00276A82">
            <w:pPr>
              <w:rPr>
                <w:rFonts w:ascii="Times New Roman" w:hAnsi="Times New Roman" w:cs="Times New Roman"/>
              </w:rPr>
            </w:pPr>
          </w:p>
        </w:tc>
        <w:tc>
          <w:tcPr>
            <w:tcW w:w="1275" w:type="dxa"/>
          </w:tcPr>
          <w:p w:rsidR="007C3BF1" w:rsidRPr="0084361E" w:rsidRDefault="007C3BF1" w:rsidP="00CC4001">
            <w:pPr>
              <w:jc w:val="center"/>
              <w:rPr>
                <w:rFonts w:ascii="Times New Roman" w:hAnsi="Times New Roman" w:cs="Times New Roman"/>
              </w:rPr>
            </w:pPr>
          </w:p>
        </w:tc>
      </w:tr>
      <w:tr w:rsidR="007C3BF1" w:rsidRPr="0084361E" w:rsidTr="003F61F7">
        <w:trPr>
          <w:jc w:val="center"/>
        </w:trPr>
        <w:tc>
          <w:tcPr>
            <w:tcW w:w="465" w:type="dxa"/>
          </w:tcPr>
          <w:p w:rsidR="007C3BF1" w:rsidRPr="0084361E" w:rsidRDefault="007C3BF1" w:rsidP="00276A82">
            <w:pPr>
              <w:autoSpaceDE w:val="0"/>
              <w:autoSpaceDN w:val="0"/>
              <w:adjustRightInd w:val="0"/>
              <w:rPr>
                <w:rFonts w:ascii="Times New Roman" w:hAnsi="Times New Roman" w:cs="Times New Roman"/>
              </w:rPr>
            </w:pPr>
          </w:p>
        </w:tc>
        <w:tc>
          <w:tcPr>
            <w:tcW w:w="2157" w:type="dxa"/>
          </w:tcPr>
          <w:p w:rsidR="007C3BF1" w:rsidRPr="0084361E" w:rsidRDefault="007C3BF1" w:rsidP="00276A82">
            <w:pPr>
              <w:autoSpaceDE w:val="0"/>
              <w:autoSpaceDN w:val="0"/>
              <w:adjustRightInd w:val="0"/>
              <w:rPr>
                <w:rFonts w:ascii="Times New Roman" w:hAnsi="Times New Roman" w:cs="Times New Roman"/>
              </w:rPr>
            </w:pPr>
            <w:r w:rsidRPr="0084361E">
              <w:rPr>
                <w:rFonts w:ascii="Times New Roman" w:hAnsi="Times New Roman" w:cs="Times New Roman"/>
              </w:rPr>
              <w:t>Приходный ордер на приемку материальных ценностей (нефинансовых активов) (0504207)</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pPr>
              <w:rPr>
                <w:rFonts w:ascii="Times New Roman" w:hAnsi="Times New Roman" w:cs="Times New Roman"/>
              </w:rPr>
            </w:pPr>
            <w:r w:rsidRPr="0084361E">
              <w:rPr>
                <w:rFonts w:ascii="Times New Roman" w:hAnsi="Times New Roman" w:cs="Times New Roman"/>
              </w:rPr>
              <w:t>Зав. складом</w:t>
            </w:r>
          </w:p>
        </w:tc>
        <w:tc>
          <w:tcPr>
            <w:tcW w:w="1472" w:type="dxa"/>
          </w:tcPr>
          <w:p w:rsidR="007C3BF1" w:rsidRPr="0084361E" w:rsidRDefault="007C3BF1">
            <w:pPr>
              <w:rPr>
                <w:rFonts w:ascii="Times New Roman" w:hAnsi="Times New Roman" w:cs="Times New Roman"/>
              </w:rPr>
            </w:pPr>
            <w:r w:rsidRPr="0084361E">
              <w:rPr>
                <w:rFonts w:ascii="Times New Roman" w:hAnsi="Times New Roman" w:cs="Times New Roman"/>
              </w:rPr>
              <w:t>Зав. складом</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 по основным средствам</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trHeight w:val="1258"/>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Накладная на отпуск материалов (материальных ценностей) на сторону (0504205)</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pPr>
              <w:rPr>
                <w:rFonts w:ascii="Times New Roman" w:hAnsi="Times New Roman" w:cs="Times New Roman"/>
              </w:rPr>
            </w:pPr>
            <w:r w:rsidRPr="0084361E">
              <w:rPr>
                <w:rFonts w:ascii="Times New Roman" w:hAnsi="Times New Roman" w:cs="Times New Roman"/>
              </w:rPr>
              <w:t>Зав. складом</w:t>
            </w:r>
          </w:p>
        </w:tc>
        <w:tc>
          <w:tcPr>
            <w:tcW w:w="1472" w:type="dxa"/>
          </w:tcPr>
          <w:p w:rsidR="007C3BF1" w:rsidRPr="0084361E" w:rsidRDefault="007C3BF1">
            <w:pPr>
              <w:rPr>
                <w:rFonts w:ascii="Times New Roman" w:hAnsi="Times New Roman" w:cs="Times New Roman"/>
              </w:rPr>
            </w:pPr>
            <w:r w:rsidRPr="0084361E">
              <w:rPr>
                <w:rFonts w:ascii="Times New Roman" w:hAnsi="Times New Roman" w:cs="Times New Roman"/>
              </w:rPr>
              <w:t>Зав. складом</w:t>
            </w:r>
          </w:p>
        </w:tc>
        <w:tc>
          <w:tcPr>
            <w:tcW w:w="1629" w:type="dxa"/>
          </w:tcPr>
          <w:p w:rsidR="007C3BF1" w:rsidRPr="0084361E" w:rsidRDefault="007C3BF1" w:rsidP="00276A82">
            <w:pPr>
              <w:ind w:left="2124" w:hanging="2124"/>
              <w:rPr>
                <w:rFonts w:ascii="Times New Roman" w:hAnsi="Times New Roman" w:cs="Times New Roman"/>
              </w:rPr>
            </w:pPr>
            <w:r w:rsidRPr="0084361E">
              <w:rPr>
                <w:rFonts w:ascii="Times New Roman" w:hAnsi="Times New Roman" w:cs="Times New Roman"/>
              </w:rPr>
              <w:t xml:space="preserve">По мере </w:t>
            </w:r>
          </w:p>
          <w:p w:rsidR="007C3BF1" w:rsidRPr="0084361E" w:rsidRDefault="007C3BF1" w:rsidP="00276A82">
            <w:pPr>
              <w:ind w:left="2124" w:hanging="2124"/>
              <w:rPr>
                <w:rFonts w:ascii="Times New Roman" w:hAnsi="Times New Roman" w:cs="Times New Roman"/>
              </w:rPr>
            </w:pPr>
            <w:r w:rsidRPr="0084361E">
              <w:rPr>
                <w:rFonts w:ascii="Times New Roman" w:hAnsi="Times New Roman" w:cs="Times New Roman"/>
              </w:rPr>
              <w:t>выдачи</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Ежедневно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autoSpaceDE w:val="0"/>
              <w:autoSpaceDN w:val="0"/>
              <w:adjustRightInd w:val="0"/>
              <w:outlineLvl w:val="2"/>
              <w:rPr>
                <w:rFonts w:ascii="Times New Roman" w:hAnsi="Times New Roman" w:cs="Times New Roman"/>
              </w:rPr>
            </w:pPr>
          </w:p>
        </w:tc>
        <w:tc>
          <w:tcPr>
            <w:tcW w:w="2157" w:type="dxa"/>
          </w:tcPr>
          <w:p w:rsidR="007C3BF1" w:rsidRPr="0084361E" w:rsidRDefault="007C3BF1" w:rsidP="00276A82">
            <w:pPr>
              <w:autoSpaceDE w:val="0"/>
              <w:autoSpaceDN w:val="0"/>
              <w:adjustRightInd w:val="0"/>
              <w:outlineLvl w:val="2"/>
              <w:rPr>
                <w:rFonts w:ascii="Times New Roman" w:hAnsi="Times New Roman" w:cs="Times New Roman"/>
              </w:rPr>
            </w:pPr>
            <w:r w:rsidRPr="0084361E">
              <w:rPr>
                <w:rFonts w:ascii="Times New Roman" w:hAnsi="Times New Roman" w:cs="Times New Roman"/>
              </w:rPr>
              <w:t>Ведомость выдачи материальных ценностей на нужды учреждения (0504210)</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pPr>
              <w:rPr>
                <w:rFonts w:ascii="Times New Roman" w:hAnsi="Times New Roman" w:cs="Times New Roman"/>
              </w:rPr>
            </w:pPr>
            <w:r w:rsidRPr="0084361E">
              <w:rPr>
                <w:rFonts w:ascii="Times New Roman" w:hAnsi="Times New Roman" w:cs="Times New Roman"/>
              </w:rPr>
              <w:t>Зав. складом</w:t>
            </w:r>
          </w:p>
        </w:tc>
        <w:tc>
          <w:tcPr>
            <w:tcW w:w="1472" w:type="dxa"/>
          </w:tcPr>
          <w:p w:rsidR="007C3BF1" w:rsidRPr="0084361E" w:rsidRDefault="007C3BF1">
            <w:pPr>
              <w:rPr>
                <w:rFonts w:ascii="Times New Roman" w:hAnsi="Times New Roman" w:cs="Times New Roman"/>
              </w:rPr>
            </w:pPr>
            <w:r w:rsidRPr="0084361E">
              <w:rPr>
                <w:rFonts w:ascii="Times New Roman" w:hAnsi="Times New Roman" w:cs="Times New Roman"/>
              </w:rPr>
              <w:t>Зав. складом</w:t>
            </w:r>
          </w:p>
        </w:tc>
        <w:tc>
          <w:tcPr>
            <w:tcW w:w="1629" w:type="dxa"/>
          </w:tcPr>
          <w:p w:rsidR="007C3BF1" w:rsidRPr="0084361E" w:rsidRDefault="007C3BF1" w:rsidP="00276A82">
            <w:pPr>
              <w:ind w:left="2124" w:hanging="2124"/>
              <w:rPr>
                <w:rFonts w:ascii="Times New Roman" w:hAnsi="Times New Roman" w:cs="Times New Roman"/>
              </w:rPr>
            </w:pPr>
            <w:r w:rsidRPr="0084361E">
              <w:rPr>
                <w:rFonts w:ascii="Times New Roman" w:hAnsi="Times New Roman" w:cs="Times New Roman"/>
              </w:rPr>
              <w:t xml:space="preserve">По мере </w:t>
            </w:r>
          </w:p>
          <w:p w:rsidR="007C3BF1" w:rsidRPr="0084361E" w:rsidRDefault="007C3BF1" w:rsidP="00276A82">
            <w:pPr>
              <w:ind w:left="2124" w:hanging="2124"/>
              <w:rPr>
                <w:rFonts w:ascii="Times New Roman" w:hAnsi="Times New Roman" w:cs="Times New Roman"/>
              </w:rPr>
            </w:pPr>
            <w:r w:rsidRPr="0084361E">
              <w:rPr>
                <w:rFonts w:ascii="Times New Roman" w:hAnsi="Times New Roman" w:cs="Times New Roman"/>
              </w:rPr>
              <w:t>выдачи</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C327E">
            <w:pPr>
              <w:autoSpaceDE w:val="0"/>
              <w:autoSpaceDN w:val="0"/>
              <w:adjustRightInd w:val="0"/>
              <w:outlineLvl w:val="2"/>
              <w:rPr>
                <w:rFonts w:ascii="Times New Roman" w:hAnsi="Times New Roman" w:cs="Times New Roman"/>
                <w:highlight w:val="yellow"/>
              </w:rPr>
            </w:pPr>
          </w:p>
        </w:tc>
        <w:tc>
          <w:tcPr>
            <w:tcW w:w="2157" w:type="dxa"/>
          </w:tcPr>
          <w:p w:rsidR="007C3BF1" w:rsidRPr="0084361E" w:rsidRDefault="007C3BF1" w:rsidP="002C327E">
            <w:pPr>
              <w:autoSpaceDE w:val="0"/>
              <w:autoSpaceDN w:val="0"/>
              <w:adjustRightInd w:val="0"/>
              <w:outlineLvl w:val="2"/>
              <w:rPr>
                <w:rFonts w:ascii="Times New Roman" w:hAnsi="Times New Roman" w:cs="Times New Roman"/>
              </w:rPr>
            </w:pPr>
            <w:r w:rsidRPr="0084361E">
              <w:rPr>
                <w:rFonts w:ascii="Times New Roman" w:hAnsi="Times New Roman" w:cs="Times New Roman"/>
              </w:rPr>
              <w:t>Путевой лист</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Диспетчер</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Водитель</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Ежедневно</w:t>
            </w:r>
          </w:p>
          <w:p w:rsidR="007C3BF1" w:rsidRPr="0084361E" w:rsidRDefault="007C3BF1" w:rsidP="00276A82">
            <w:pPr>
              <w:rPr>
                <w:rFonts w:ascii="Times New Roman" w:hAnsi="Times New Roman" w:cs="Times New Roman"/>
              </w:rPr>
            </w:pP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Ежедневно</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highlight w:val="yellow"/>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autoSpaceDE w:val="0"/>
              <w:autoSpaceDN w:val="0"/>
              <w:adjustRightInd w:val="0"/>
              <w:outlineLvl w:val="2"/>
              <w:rPr>
                <w:rFonts w:ascii="Times New Roman" w:hAnsi="Times New Roman" w:cs="Times New Roman"/>
              </w:rPr>
            </w:pPr>
          </w:p>
        </w:tc>
        <w:tc>
          <w:tcPr>
            <w:tcW w:w="2157" w:type="dxa"/>
          </w:tcPr>
          <w:p w:rsidR="007C3BF1" w:rsidRPr="0084361E" w:rsidRDefault="007C3BF1" w:rsidP="00276A82">
            <w:pPr>
              <w:autoSpaceDE w:val="0"/>
              <w:autoSpaceDN w:val="0"/>
              <w:adjustRightInd w:val="0"/>
              <w:outlineLvl w:val="2"/>
              <w:rPr>
                <w:rFonts w:ascii="Times New Roman" w:hAnsi="Times New Roman" w:cs="Times New Roman"/>
              </w:rPr>
            </w:pPr>
            <w:r w:rsidRPr="0084361E">
              <w:rPr>
                <w:rFonts w:ascii="Times New Roman" w:hAnsi="Times New Roman" w:cs="Times New Roman"/>
              </w:rPr>
              <w:t>Акт о списании материальных запасов (0504230)</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Комиссия</w:t>
            </w:r>
          </w:p>
        </w:tc>
        <w:tc>
          <w:tcPr>
            <w:tcW w:w="1472" w:type="dxa"/>
          </w:tcPr>
          <w:p w:rsidR="007C3BF1" w:rsidRPr="0084361E" w:rsidRDefault="007C3BF1">
            <w:pPr>
              <w:rPr>
                <w:rFonts w:ascii="Times New Roman" w:hAnsi="Times New Roman" w:cs="Times New Roman"/>
              </w:rPr>
            </w:pPr>
            <w:r w:rsidRPr="0084361E">
              <w:rPr>
                <w:rFonts w:ascii="Times New Roman" w:hAnsi="Times New Roman" w:cs="Times New Roman"/>
              </w:rPr>
              <w:t>Зав. складом</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Акт о списании мягкого и хозяйственного инвентаря (0504143).</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Комиссия (приказ)</w:t>
            </w:r>
          </w:p>
        </w:tc>
        <w:tc>
          <w:tcPr>
            <w:tcW w:w="1472" w:type="dxa"/>
          </w:tcPr>
          <w:p w:rsidR="007C3BF1" w:rsidRPr="0084361E" w:rsidRDefault="007C3BF1">
            <w:pPr>
              <w:rPr>
                <w:rFonts w:ascii="Times New Roman" w:hAnsi="Times New Roman" w:cs="Times New Roman"/>
              </w:rPr>
            </w:pPr>
            <w:r w:rsidRPr="0084361E">
              <w:rPr>
                <w:rFonts w:ascii="Times New Roman" w:hAnsi="Times New Roman" w:cs="Times New Roman"/>
              </w:rPr>
              <w:t>Зав. складом</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trHeight w:val="1205"/>
          <w:jc w:val="center"/>
        </w:trPr>
        <w:tc>
          <w:tcPr>
            <w:tcW w:w="465" w:type="dxa"/>
          </w:tcPr>
          <w:p w:rsidR="007C3BF1" w:rsidRPr="0084361E" w:rsidRDefault="007C3BF1" w:rsidP="00276A82">
            <w:pPr>
              <w:autoSpaceDE w:val="0"/>
              <w:autoSpaceDN w:val="0"/>
              <w:adjustRightInd w:val="0"/>
              <w:rPr>
                <w:rFonts w:ascii="Times New Roman" w:hAnsi="Times New Roman" w:cs="Times New Roman"/>
              </w:rPr>
            </w:pPr>
          </w:p>
        </w:tc>
        <w:tc>
          <w:tcPr>
            <w:tcW w:w="2157" w:type="dxa"/>
          </w:tcPr>
          <w:p w:rsidR="007C3BF1" w:rsidRPr="0084361E" w:rsidRDefault="007C3BF1" w:rsidP="00276A82">
            <w:pPr>
              <w:autoSpaceDE w:val="0"/>
              <w:autoSpaceDN w:val="0"/>
              <w:adjustRightInd w:val="0"/>
              <w:rPr>
                <w:rFonts w:ascii="Times New Roman" w:hAnsi="Times New Roman" w:cs="Times New Roman"/>
              </w:rPr>
            </w:pPr>
            <w:r w:rsidRPr="0084361E">
              <w:rPr>
                <w:rFonts w:ascii="Times New Roman" w:hAnsi="Times New Roman" w:cs="Times New Roman"/>
              </w:rPr>
              <w:t>Карточка (книга) учета выдачи имущества в пользование (0504206)</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Зав. складом</w:t>
            </w:r>
          </w:p>
        </w:tc>
        <w:tc>
          <w:tcPr>
            <w:tcW w:w="1472" w:type="dxa"/>
          </w:tcPr>
          <w:p w:rsidR="007C3BF1" w:rsidRPr="0084361E" w:rsidRDefault="007C3BF1">
            <w:pPr>
              <w:rPr>
                <w:rFonts w:ascii="Times New Roman" w:hAnsi="Times New Roman" w:cs="Times New Roman"/>
              </w:rPr>
            </w:pPr>
            <w:r w:rsidRPr="0084361E">
              <w:rPr>
                <w:rFonts w:ascii="Times New Roman" w:hAnsi="Times New Roman" w:cs="Times New Roman"/>
              </w:rPr>
              <w:t>Зав. складом</w:t>
            </w:r>
          </w:p>
        </w:tc>
        <w:tc>
          <w:tcPr>
            <w:tcW w:w="1629" w:type="dxa"/>
          </w:tcPr>
          <w:p w:rsidR="007C3BF1" w:rsidRPr="0084361E" w:rsidRDefault="007C3BF1" w:rsidP="00276A82">
            <w:pPr>
              <w:ind w:left="2124" w:hanging="2124"/>
              <w:rPr>
                <w:rFonts w:ascii="Times New Roman" w:hAnsi="Times New Roman" w:cs="Times New Roman"/>
              </w:rPr>
            </w:pPr>
            <w:r w:rsidRPr="0084361E">
              <w:rPr>
                <w:rFonts w:ascii="Times New Roman" w:hAnsi="Times New Roman" w:cs="Times New Roman"/>
              </w:rPr>
              <w:t xml:space="preserve">По мере </w:t>
            </w:r>
          </w:p>
          <w:p w:rsidR="007C3BF1" w:rsidRPr="0084361E" w:rsidRDefault="007C3BF1" w:rsidP="00276A82">
            <w:pPr>
              <w:ind w:left="2124" w:hanging="2124"/>
              <w:rPr>
                <w:rFonts w:ascii="Times New Roman" w:hAnsi="Times New Roman" w:cs="Times New Roman"/>
              </w:rPr>
            </w:pPr>
            <w:r w:rsidRPr="0084361E">
              <w:rPr>
                <w:rFonts w:ascii="Times New Roman" w:hAnsi="Times New Roman" w:cs="Times New Roman"/>
              </w:rPr>
              <w:t>выдачи</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Зав. матер. склада</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Склад</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Карточка количественно-суммового учета материальных ценностей (0404041)</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МОЛ</w:t>
            </w:r>
          </w:p>
        </w:tc>
        <w:tc>
          <w:tcPr>
            <w:tcW w:w="1472"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МОЛ</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Карточка учета материальных ценностей (0504043)</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МОЛ</w:t>
            </w:r>
          </w:p>
        </w:tc>
        <w:tc>
          <w:tcPr>
            <w:tcW w:w="1472"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МОЛ</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autoSpaceDE w:val="0"/>
              <w:autoSpaceDN w:val="0"/>
              <w:adjustRightInd w:val="0"/>
              <w:outlineLvl w:val="2"/>
              <w:rPr>
                <w:rFonts w:ascii="Times New Roman" w:hAnsi="Times New Roman" w:cs="Times New Roman"/>
              </w:rPr>
            </w:pPr>
          </w:p>
        </w:tc>
        <w:tc>
          <w:tcPr>
            <w:tcW w:w="2157" w:type="dxa"/>
          </w:tcPr>
          <w:p w:rsidR="007C3BF1" w:rsidRPr="0084361E" w:rsidRDefault="007C3BF1" w:rsidP="00276A82">
            <w:pPr>
              <w:autoSpaceDE w:val="0"/>
              <w:autoSpaceDN w:val="0"/>
              <w:adjustRightInd w:val="0"/>
              <w:outlineLvl w:val="2"/>
              <w:rPr>
                <w:rFonts w:ascii="Times New Roman" w:hAnsi="Times New Roman" w:cs="Times New Roman"/>
              </w:rPr>
            </w:pPr>
            <w:r w:rsidRPr="0084361E">
              <w:rPr>
                <w:rFonts w:ascii="Times New Roman" w:hAnsi="Times New Roman" w:cs="Times New Roman"/>
              </w:rPr>
              <w:t>Книги регистрации боя посуды (0504044)</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МОЛ</w:t>
            </w:r>
          </w:p>
        </w:tc>
        <w:tc>
          <w:tcPr>
            <w:tcW w:w="1472"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МОЛ</w:t>
            </w:r>
          </w:p>
        </w:tc>
        <w:tc>
          <w:tcPr>
            <w:tcW w:w="1629" w:type="dxa"/>
          </w:tcPr>
          <w:p w:rsidR="007C3BF1" w:rsidRPr="0084361E" w:rsidRDefault="007C3BF1" w:rsidP="00276A82">
            <w:pPr>
              <w:rPr>
                <w:rFonts w:ascii="Times New Roman" w:hAnsi="Times New Roman" w:cs="Times New Roman"/>
              </w:rPr>
            </w:pPr>
            <w:r>
              <w:rPr>
                <w:rFonts w:ascii="Times New Roman" w:hAnsi="Times New Roman" w:cs="Times New Roman"/>
              </w:rPr>
              <w:t>Ежегодно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Pr>
                <w:rFonts w:ascii="Times New Roman" w:hAnsi="Times New Roman" w:cs="Times New Roman"/>
              </w:rPr>
              <w:t>Ежегодно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autoSpaceDE w:val="0"/>
              <w:autoSpaceDN w:val="0"/>
              <w:adjustRightInd w:val="0"/>
              <w:outlineLvl w:val="2"/>
              <w:rPr>
                <w:rFonts w:ascii="Times New Roman" w:hAnsi="Times New Roman" w:cs="Times New Roman"/>
              </w:rPr>
            </w:pPr>
          </w:p>
        </w:tc>
        <w:tc>
          <w:tcPr>
            <w:tcW w:w="2157" w:type="dxa"/>
          </w:tcPr>
          <w:p w:rsidR="007C3BF1" w:rsidRPr="0084361E" w:rsidRDefault="007C3BF1" w:rsidP="00276A82">
            <w:pPr>
              <w:autoSpaceDE w:val="0"/>
              <w:autoSpaceDN w:val="0"/>
              <w:adjustRightInd w:val="0"/>
              <w:outlineLvl w:val="2"/>
              <w:rPr>
                <w:rFonts w:ascii="Times New Roman" w:hAnsi="Times New Roman" w:cs="Times New Roman"/>
              </w:rPr>
            </w:pPr>
            <w:r w:rsidRPr="0084361E">
              <w:rPr>
                <w:rFonts w:ascii="Times New Roman" w:hAnsi="Times New Roman" w:cs="Times New Roman"/>
              </w:rPr>
              <w:t>Акт приемки материалов (материальных ценностей) (0504220)</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Зав. складом</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Комиссия по нефинансовым активам</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приема ценностей</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приема ценностей</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autoSpaceDE w:val="0"/>
              <w:autoSpaceDN w:val="0"/>
              <w:adjustRightInd w:val="0"/>
              <w:rPr>
                <w:rFonts w:ascii="Times New Roman" w:hAnsi="Times New Roman" w:cs="Times New Roman"/>
              </w:rPr>
            </w:pPr>
          </w:p>
        </w:tc>
        <w:tc>
          <w:tcPr>
            <w:tcW w:w="2157" w:type="dxa"/>
          </w:tcPr>
          <w:p w:rsidR="007C3BF1" w:rsidRPr="0084361E" w:rsidRDefault="007C3BF1" w:rsidP="00276A82">
            <w:pPr>
              <w:autoSpaceDE w:val="0"/>
              <w:autoSpaceDN w:val="0"/>
              <w:adjustRightInd w:val="0"/>
              <w:rPr>
                <w:rFonts w:ascii="Times New Roman" w:hAnsi="Times New Roman" w:cs="Times New Roman"/>
              </w:rPr>
            </w:pPr>
            <w:r w:rsidRPr="0084361E">
              <w:rPr>
                <w:rFonts w:ascii="Times New Roman" w:hAnsi="Times New Roman" w:cs="Times New Roman"/>
              </w:rPr>
              <w:t>Приходный ордер на приемку материальных ценностей (нефинансовых активов) (0504207)</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pPr>
              <w:rPr>
                <w:rFonts w:ascii="Times New Roman" w:hAnsi="Times New Roman" w:cs="Times New Roman"/>
              </w:rPr>
            </w:pPr>
            <w:r w:rsidRPr="0084361E">
              <w:rPr>
                <w:rFonts w:ascii="Times New Roman" w:hAnsi="Times New Roman" w:cs="Times New Roman"/>
              </w:rPr>
              <w:t>Зав. складом</w:t>
            </w:r>
          </w:p>
        </w:tc>
        <w:tc>
          <w:tcPr>
            <w:tcW w:w="1472" w:type="dxa"/>
          </w:tcPr>
          <w:p w:rsidR="007C3BF1" w:rsidRPr="0084361E" w:rsidRDefault="007C3BF1">
            <w:pPr>
              <w:rPr>
                <w:rFonts w:ascii="Times New Roman" w:hAnsi="Times New Roman" w:cs="Times New Roman"/>
              </w:rPr>
            </w:pPr>
            <w:r w:rsidRPr="0084361E">
              <w:rPr>
                <w:rFonts w:ascii="Times New Roman" w:hAnsi="Times New Roman" w:cs="Times New Roman"/>
              </w:rPr>
              <w:t>Зав. складом</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 xml:space="preserve">Бухгалтер </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autoSpaceDE w:val="0"/>
              <w:autoSpaceDN w:val="0"/>
              <w:adjustRightInd w:val="0"/>
              <w:outlineLvl w:val="2"/>
              <w:rPr>
                <w:rFonts w:ascii="Times New Roman" w:hAnsi="Times New Roman" w:cs="Times New Roman"/>
              </w:rPr>
            </w:pPr>
          </w:p>
        </w:tc>
        <w:tc>
          <w:tcPr>
            <w:tcW w:w="2157" w:type="dxa"/>
          </w:tcPr>
          <w:p w:rsidR="007C3BF1" w:rsidRPr="0084361E" w:rsidRDefault="007C3BF1" w:rsidP="00276A82">
            <w:pPr>
              <w:autoSpaceDE w:val="0"/>
              <w:autoSpaceDN w:val="0"/>
              <w:adjustRightInd w:val="0"/>
              <w:outlineLvl w:val="2"/>
              <w:rPr>
                <w:rFonts w:ascii="Times New Roman" w:hAnsi="Times New Roman" w:cs="Times New Roman"/>
              </w:rPr>
            </w:pPr>
            <w:r w:rsidRPr="0084361E">
              <w:rPr>
                <w:rFonts w:ascii="Times New Roman" w:hAnsi="Times New Roman" w:cs="Times New Roman"/>
              </w:rPr>
              <w:t>Акт переоценки товаров</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285642">
            <w:pPr>
              <w:rPr>
                <w:rFonts w:ascii="Times New Roman" w:hAnsi="Times New Roman" w:cs="Times New Roman"/>
              </w:rPr>
            </w:pPr>
            <w:r w:rsidRPr="0084361E">
              <w:rPr>
                <w:rFonts w:ascii="Times New Roman" w:hAnsi="Times New Roman" w:cs="Times New Roman"/>
              </w:rPr>
              <w:t>Комиссия по нефинансовым активам</w:t>
            </w:r>
          </w:p>
        </w:tc>
        <w:tc>
          <w:tcPr>
            <w:tcW w:w="1472" w:type="dxa"/>
          </w:tcPr>
          <w:p w:rsidR="007C3BF1" w:rsidRPr="0084361E" w:rsidRDefault="007C3BF1" w:rsidP="00285642">
            <w:pPr>
              <w:rPr>
                <w:rFonts w:ascii="Times New Roman" w:hAnsi="Times New Roman" w:cs="Times New Roman"/>
              </w:rPr>
            </w:pPr>
            <w:r w:rsidRPr="0084361E">
              <w:rPr>
                <w:rFonts w:ascii="Times New Roman" w:hAnsi="Times New Roman" w:cs="Times New Roman"/>
              </w:rPr>
              <w:t>Комиссия по нефинансовым активам</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В момент уценки</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На следующий день за днем уценки</w:t>
            </w:r>
          </w:p>
        </w:tc>
        <w:tc>
          <w:tcPr>
            <w:tcW w:w="1755" w:type="dxa"/>
          </w:tcPr>
          <w:p w:rsidR="007C3BF1" w:rsidRPr="0084361E" w:rsidRDefault="007C3BF1" w:rsidP="0028564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8564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Справка (0504833)</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C8108C">
        <w:trPr>
          <w:trHeight w:val="841"/>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Платежное поручение (0401060)</w:t>
            </w:r>
          </w:p>
        </w:tc>
        <w:tc>
          <w:tcPr>
            <w:tcW w:w="659" w:type="dxa"/>
          </w:tcPr>
          <w:p w:rsidR="007C3BF1" w:rsidRPr="0084361E" w:rsidRDefault="007C3BF1" w:rsidP="00276A82">
            <w:pPr>
              <w:jc w:val="center"/>
              <w:rPr>
                <w:rFonts w:ascii="Times New Roman" w:hAnsi="Times New Roman" w:cs="Times New Roman"/>
              </w:rPr>
            </w:pPr>
            <w:r>
              <w:rPr>
                <w:rFonts w:ascii="Times New Roman" w:hAnsi="Times New Roman" w:cs="Times New Roman"/>
              </w:rPr>
              <w:t>1</w:t>
            </w:r>
            <w:r w:rsidRPr="0084361E">
              <w:rPr>
                <w:rFonts w:ascii="Times New Roman" w:hAnsi="Times New Roman" w:cs="Times New Roman"/>
              </w:rPr>
              <w:t xml:space="preserve">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Pr>
                <w:rFonts w:ascii="Times New Roman" w:hAnsi="Times New Roman" w:cs="Times New Roman"/>
              </w:rPr>
              <w:t>По мере необходимос-ти</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w:t>
            </w:r>
          </w:p>
        </w:tc>
        <w:tc>
          <w:tcPr>
            <w:tcW w:w="1648" w:type="dxa"/>
          </w:tcPr>
          <w:p w:rsidR="007C3BF1" w:rsidRPr="0084361E" w:rsidRDefault="007C3BF1" w:rsidP="00285642">
            <w:pPr>
              <w:rPr>
                <w:rFonts w:ascii="Times New Roman" w:hAnsi="Times New Roman" w:cs="Times New Roman"/>
              </w:rPr>
            </w:pPr>
            <w:r>
              <w:rPr>
                <w:rFonts w:ascii="Times New Roman" w:hAnsi="Times New Roman" w:cs="Times New Roman"/>
              </w:rPr>
              <w:t>По мере необходимос-ти</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Журнал операций с безналичными денежными средствами (0504071)</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Инвентаризационная опись остатков на счетах учета денежных средств (0504082)</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Инвентариз. комиссия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проведения инвентариз.</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проведения инвентариз.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autoSpaceDE w:val="0"/>
              <w:autoSpaceDN w:val="0"/>
              <w:adjustRightInd w:val="0"/>
              <w:outlineLvl w:val="2"/>
              <w:rPr>
                <w:rFonts w:ascii="Times New Roman" w:hAnsi="Times New Roman" w:cs="Times New Roman"/>
              </w:rPr>
            </w:pPr>
          </w:p>
        </w:tc>
        <w:tc>
          <w:tcPr>
            <w:tcW w:w="2157" w:type="dxa"/>
          </w:tcPr>
          <w:p w:rsidR="007C3BF1" w:rsidRPr="0084361E" w:rsidRDefault="007C3BF1" w:rsidP="00276A82">
            <w:pPr>
              <w:autoSpaceDE w:val="0"/>
              <w:autoSpaceDN w:val="0"/>
              <w:adjustRightInd w:val="0"/>
              <w:outlineLvl w:val="2"/>
              <w:rPr>
                <w:rFonts w:ascii="Times New Roman" w:hAnsi="Times New Roman" w:cs="Times New Roman"/>
              </w:rPr>
            </w:pPr>
            <w:r w:rsidRPr="0084361E">
              <w:rPr>
                <w:rFonts w:ascii="Times New Roman" w:hAnsi="Times New Roman" w:cs="Times New Roman"/>
              </w:rPr>
              <w:t xml:space="preserve">Приходный кассовый ордер (0310001) </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pPr>
              <w:rPr>
                <w:rFonts w:ascii="Times New Roman" w:hAnsi="Times New Roman" w:cs="Times New Roman"/>
              </w:rPr>
            </w:pPr>
            <w:r w:rsidRPr="0084361E">
              <w:rPr>
                <w:rFonts w:ascii="Times New Roman" w:hAnsi="Times New Roman" w:cs="Times New Roman"/>
              </w:rPr>
              <w:t>Бухгалтер</w:t>
            </w:r>
          </w:p>
        </w:tc>
        <w:tc>
          <w:tcPr>
            <w:tcW w:w="1472" w:type="dxa"/>
          </w:tcPr>
          <w:p w:rsidR="007C3BF1" w:rsidRPr="0084361E" w:rsidRDefault="007C3BF1">
            <w:pPr>
              <w:rPr>
                <w:rFonts w:ascii="Times New Roman" w:hAnsi="Times New Roman" w:cs="Times New Roman"/>
              </w:rPr>
            </w:pPr>
            <w:r w:rsidRPr="0084361E">
              <w:rPr>
                <w:rFonts w:ascii="Times New Roman" w:hAnsi="Times New Roman" w:cs="Times New Roman"/>
              </w:rPr>
              <w:t>Бухгалтер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Ежедневно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Ежедневно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Расходный кассовый ордер (ф. 0310002)</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pPr>
              <w:rPr>
                <w:rFonts w:ascii="Times New Roman" w:hAnsi="Times New Roman" w:cs="Times New Roman"/>
              </w:rPr>
            </w:pPr>
            <w:r w:rsidRPr="0084361E">
              <w:rPr>
                <w:rFonts w:ascii="Times New Roman" w:hAnsi="Times New Roman" w:cs="Times New Roman"/>
              </w:rPr>
              <w:t>Бухгалтер</w:t>
            </w:r>
          </w:p>
        </w:tc>
        <w:tc>
          <w:tcPr>
            <w:tcW w:w="1472" w:type="dxa"/>
          </w:tcPr>
          <w:p w:rsidR="007C3BF1" w:rsidRPr="0084361E" w:rsidRDefault="007C3BF1">
            <w:pPr>
              <w:rPr>
                <w:rFonts w:ascii="Times New Roman" w:hAnsi="Times New Roman" w:cs="Times New Roman"/>
              </w:rPr>
            </w:pPr>
            <w:r w:rsidRPr="0084361E">
              <w:rPr>
                <w:rFonts w:ascii="Times New Roman" w:hAnsi="Times New Roman" w:cs="Times New Roman"/>
              </w:rPr>
              <w:t>Бухгалтер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выписки</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Ежедневно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Отчет кассира</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pPr>
              <w:rPr>
                <w:rFonts w:ascii="Times New Roman" w:hAnsi="Times New Roman" w:cs="Times New Roman"/>
              </w:rPr>
            </w:pPr>
            <w:r w:rsidRPr="0084361E">
              <w:rPr>
                <w:rFonts w:ascii="Times New Roman" w:hAnsi="Times New Roman" w:cs="Times New Roman"/>
              </w:rPr>
              <w:t>Бухгалтер</w:t>
            </w:r>
          </w:p>
        </w:tc>
        <w:tc>
          <w:tcPr>
            <w:tcW w:w="1472" w:type="dxa"/>
          </w:tcPr>
          <w:p w:rsidR="007C3BF1" w:rsidRPr="0084361E" w:rsidRDefault="007C3BF1">
            <w:pPr>
              <w:rPr>
                <w:rFonts w:ascii="Times New Roman" w:hAnsi="Times New Roman" w:cs="Times New Roman"/>
              </w:rPr>
            </w:pPr>
            <w:r w:rsidRPr="0084361E">
              <w:rPr>
                <w:rFonts w:ascii="Times New Roman" w:hAnsi="Times New Roman" w:cs="Times New Roman"/>
              </w:rPr>
              <w:t>Бухгалтер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выписки</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Ежедневно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Журнал регистрации приходных и расходных кассовых ордеров (031003)</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Ведомость на выдачу денег из кассы подотчетным лицам (0504501)</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pPr>
              <w:rPr>
                <w:rFonts w:ascii="Times New Roman" w:hAnsi="Times New Roman" w:cs="Times New Roman"/>
              </w:rPr>
            </w:pPr>
            <w:r w:rsidRPr="0084361E">
              <w:rPr>
                <w:rFonts w:ascii="Times New Roman" w:hAnsi="Times New Roman" w:cs="Times New Roman"/>
              </w:rPr>
              <w:t>Бухгалтер</w:t>
            </w:r>
          </w:p>
        </w:tc>
        <w:tc>
          <w:tcPr>
            <w:tcW w:w="1472" w:type="dxa"/>
          </w:tcPr>
          <w:p w:rsidR="007C3BF1" w:rsidRPr="0084361E" w:rsidRDefault="007C3BF1">
            <w:pPr>
              <w:rPr>
                <w:rFonts w:ascii="Times New Roman" w:hAnsi="Times New Roman" w:cs="Times New Roman"/>
              </w:rPr>
            </w:pPr>
            <w:r w:rsidRPr="0084361E">
              <w:rPr>
                <w:rFonts w:ascii="Times New Roman" w:hAnsi="Times New Roman" w:cs="Times New Roman"/>
              </w:rPr>
              <w:t>Бухгалтер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выписки</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Ежедневно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Квитанция (0504510)</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Кассовая книга (0504514)</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pPr>
              <w:rPr>
                <w:rFonts w:ascii="Times New Roman" w:hAnsi="Times New Roman" w:cs="Times New Roman"/>
              </w:rPr>
            </w:pPr>
            <w:r w:rsidRPr="0084361E">
              <w:rPr>
                <w:rFonts w:ascii="Times New Roman" w:hAnsi="Times New Roman" w:cs="Times New Roman"/>
              </w:rPr>
              <w:t>Бухгалтер</w:t>
            </w:r>
          </w:p>
        </w:tc>
        <w:tc>
          <w:tcPr>
            <w:tcW w:w="1472" w:type="dxa"/>
          </w:tcPr>
          <w:p w:rsidR="007C3BF1" w:rsidRPr="0084361E" w:rsidRDefault="007C3BF1">
            <w:pPr>
              <w:rPr>
                <w:rFonts w:ascii="Times New Roman" w:hAnsi="Times New Roman" w:cs="Times New Roman"/>
              </w:rPr>
            </w:pPr>
            <w:r w:rsidRPr="0084361E">
              <w:rPr>
                <w:rFonts w:ascii="Times New Roman" w:hAnsi="Times New Roman" w:cs="Times New Roman"/>
              </w:rPr>
              <w:t>Бухгалтер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Ежедневно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Ежедневно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Акт о списании бланков строгой отчетности (0504816)</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4A42B4">
            <w:pPr>
              <w:rPr>
                <w:rFonts w:ascii="Times New Roman" w:hAnsi="Times New Roman" w:cs="Times New Roman"/>
              </w:rPr>
            </w:pPr>
            <w:r w:rsidRPr="0084361E">
              <w:rPr>
                <w:rFonts w:ascii="Times New Roman" w:hAnsi="Times New Roman" w:cs="Times New Roman"/>
              </w:rPr>
              <w:t>Секретарь учебной части</w:t>
            </w:r>
          </w:p>
        </w:tc>
        <w:tc>
          <w:tcPr>
            <w:tcW w:w="1472" w:type="dxa"/>
          </w:tcPr>
          <w:p w:rsidR="007C3BF1" w:rsidRPr="0084361E" w:rsidRDefault="007C3BF1">
            <w:pPr>
              <w:rPr>
                <w:rFonts w:ascii="Times New Roman" w:hAnsi="Times New Roman" w:cs="Times New Roman"/>
              </w:rPr>
            </w:pPr>
            <w:r w:rsidRPr="0084361E">
              <w:rPr>
                <w:rFonts w:ascii="Times New Roman" w:hAnsi="Times New Roman" w:cs="Times New Roman"/>
              </w:rPr>
              <w:t>Секретарь учебной части</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выписки</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Ежедневно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 xml:space="preserve">Книга учета бланков строгой </w:t>
            </w:r>
            <w:r w:rsidRPr="0084361E">
              <w:rPr>
                <w:rFonts w:ascii="Times New Roman" w:hAnsi="Times New Roman" w:cs="Times New Roman"/>
              </w:rPr>
              <w:lastRenderedPageBreak/>
              <w:t>отчетности (0504045)</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lastRenderedPageBreak/>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Журнал операций по счету «Касса» (0504071)</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Инвентаризационная опись наличных денежных средств (0504088)</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Инвентариз. комиссия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проведения инвентариз.</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проведения инвентариз.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Инвентаризационная опись (сличительная) ведомость бланков строгой отчетности и денежных документов (0504086)</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Инвентариз. комиссия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проведения инвентариз.</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проведения инвентариз.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highlight w:val="yellow"/>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Штатное расписание</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Кадры</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Кадры</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начисления заработной платы</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Отдел кадров</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Кадры</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Пост.</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highlight w:val="yellow"/>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Приказ о принятии (увольнении)</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Отдел кадров</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Отдел кадров</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В день принятия (увольнения)</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Отдел кадров</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Отдел кадров</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Кадры</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Пост.,</w:t>
            </w:r>
          </w:p>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75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Расчетно- платежная ведомость (0504401)</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Расчетная ведомость (0504402)</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Платежная ведомость (0504403)</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Табель учета использованного рабочего времени и расчета заработной платы (0504421)</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Ответственный за составление табеля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Отдел кадров</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2 раза в месяц: не позднее 15 и 25 числа каждого месяца</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180543">
            <w:pPr>
              <w:rPr>
                <w:rFonts w:ascii="Times New Roman" w:hAnsi="Times New Roman" w:cs="Times New Roman"/>
              </w:rPr>
            </w:pPr>
            <w:r w:rsidRPr="0084361E">
              <w:rPr>
                <w:rFonts w:ascii="Times New Roman" w:hAnsi="Times New Roman" w:cs="Times New Roman"/>
              </w:rPr>
              <w:t xml:space="preserve">2 раза в месяц: не позднее 15 и 25 числа каждого месяца </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Записка-расчет об исчислении среднего заработка при предоставлении отпуска, увольнении и других случаях (0504425)</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Отдел кадров</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Отдел кадров</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В день принятия (увольнения)</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 xml:space="preserve">Бухгалтерия </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Карточка-справка (0504417)</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75 л.</w:t>
            </w:r>
          </w:p>
        </w:tc>
      </w:tr>
      <w:tr w:rsidR="007C3BF1" w:rsidRPr="0084361E" w:rsidTr="003F61F7">
        <w:trPr>
          <w:jc w:val="center"/>
        </w:trPr>
        <w:tc>
          <w:tcPr>
            <w:tcW w:w="465" w:type="dxa"/>
          </w:tcPr>
          <w:p w:rsidR="007C3BF1" w:rsidRPr="0084361E" w:rsidRDefault="007C3BF1" w:rsidP="00285642">
            <w:pPr>
              <w:rPr>
                <w:rFonts w:ascii="Times New Roman" w:hAnsi="Times New Roman" w:cs="Times New Roman"/>
              </w:rPr>
            </w:pPr>
          </w:p>
        </w:tc>
        <w:tc>
          <w:tcPr>
            <w:tcW w:w="2157" w:type="dxa"/>
          </w:tcPr>
          <w:p w:rsidR="007C3BF1" w:rsidRPr="0084361E" w:rsidRDefault="007C3BF1" w:rsidP="00285642">
            <w:pPr>
              <w:rPr>
                <w:rFonts w:ascii="Times New Roman" w:hAnsi="Times New Roman" w:cs="Times New Roman"/>
              </w:rPr>
            </w:pPr>
            <w:r w:rsidRPr="0084361E">
              <w:rPr>
                <w:rFonts w:ascii="Times New Roman" w:hAnsi="Times New Roman" w:cs="Times New Roman"/>
              </w:rPr>
              <w:t>Лицевые карточки, счета работников</w:t>
            </w:r>
          </w:p>
        </w:tc>
        <w:tc>
          <w:tcPr>
            <w:tcW w:w="659" w:type="dxa"/>
          </w:tcPr>
          <w:p w:rsidR="007C3BF1" w:rsidRPr="0084361E" w:rsidRDefault="007C3BF1" w:rsidP="0028564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85642">
            <w:pPr>
              <w:rPr>
                <w:rFonts w:ascii="Times New Roman" w:hAnsi="Times New Roman" w:cs="Times New Roman"/>
              </w:rPr>
            </w:pPr>
            <w:r w:rsidRPr="0084361E">
              <w:rPr>
                <w:rFonts w:ascii="Times New Roman" w:hAnsi="Times New Roman" w:cs="Times New Roman"/>
              </w:rPr>
              <w:t>Бухгалтер по заработной плате</w:t>
            </w:r>
          </w:p>
        </w:tc>
        <w:tc>
          <w:tcPr>
            <w:tcW w:w="1472" w:type="dxa"/>
          </w:tcPr>
          <w:p w:rsidR="007C3BF1" w:rsidRPr="0084361E" w:rsidRDefault="007C3BF1" w:rsidP="00285642">
            <w:pPr>
              <w:rPr>
                <w:rFonts w:ascii="Times New Roman" w:hAnsi="Times New Roman" w:cs="Times New Roman"/>
              </w:rPr>
            </w:pPr>
            <w:r w:rsidRPr="0084361E">
              <w:rPr>
                <w:rFonts w:ascii="Times New Roman" w:hAnsi="Times New Roman" w:cs="Times New Roman"/>
              </w:rPr>
              <w:t>Бухгалтер по заработной плате</w:t>
            </w:r>
          </w:p>
        </w:tc>
        <w:tc>
          <w:tcPr>
            <w:tcW w:w="1629" w:type="dxa"/>
          </w:tcPr>
          <w:p w:rsidR="007C3BF1" w:rsidRPr="0084361E" w:rsidRDefault="007C3BF1" w:rsidP="0028564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285642">
            <w:pPr>
              <w:rPr>
                <w:rFonts w:ascii="Times New Roman" w:hAnsi="Times New Roman" w:cs="Times New Roman"/>
              </w:rPr>
            </w:pPr>
          </w:p>
        </w:tc>
        <w:tc>
          <w:tcPr>
            <w:tcW w:w="1648" w:type="dxa"/>
          </w:tcPr>
          <w:p w:rsidR="007C3BF1" w:rsidRPr="0084361E" w:rsidRDefault="007C3BF1" w:rsidP="00285642">
            <w:pPr>
              <w:rPr>
                <w:rFonts w:ascii="Times New Roman" w:hAnsi="Times New Roman" w:cs="Times New Roman"/>
              </w:rPr>
            </w:pPr>
          </w:p>
        </w:tc>
        <w:tc>
          <w:tcPr>
            <w:tcW w:w="1755" w:type="dxa"/>
          </w:tcPr>
          <w:p w:rsidR="007C3BF1" w:rsidRPr="0084361E" w:rsidRDefault="007C3BF1" w:rsidP="00285642">
            <w:pPr>
              <w:rPr>
                <w:rFonts w:ascii="Times New Roman" w:hAnsi="Times New Roman" w:cs="Times New Roman"/>
              </w:rPr>
            </w:pPr>
          </w:p>
        </w:tc>
        <w:tc>
          <w:tcPr>
            <w:tcW w:w="1474" w:type="dxa"/>
          </w:tcPr>
          <w:p w:rsidR="007C3BF1" w:rsidRPr="0084361E" w:rsidRDefault="007C3BF1" w:rsidP="00285642">
            <w:pPr>
              <w:rPr>
                <w:rFonts w:ascii="Times New Roman" w:hAnsi="Times New Roman" w:cs="Times New Roman"/>
              </w:rPr>
            </w:pPr>
            <w:r w:rsidRPr="0084361E">
              <w:rPr>
                <w:rFonts w:ascii="Times New Roman" w:hAnsi="Times New Roman" w:cs="Times New Roman"/>
              </w:rPr>
              <w:t>Ведомственный архив</w:t>
            </w:r>
          </w:p>
        </w:tc>
        <w:tc>
          <w:tcPr>
            <w:tcW w:w="1275" w:type="dxa"/>
          </w:tcPr>
          <w:p w:rsidR="007C3BF1" w:rsidRPr="0084361E" w:rsidRDefault="007C3BF1" w:rsidP="00285642">
            <w:pPr>
              <w:jc w:val="center"/>
              <w:rPr>
                <w:rFonts w:ascii="Times New Roman" w:hAnsi="Times New Roman" w:cs="Times New Roman"/>
              </w:rPr>
            </w:pPr>
            <w:r w:rsidRPr="0084361E">
              <w:rPr>
                <w:rFonts w:ascii="Times New Roman" w:hAnsi="Times New Roman" w:cs="Times New Roman"/>
              </w:rPr>
              <w:t>75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Реестр депонированных сумм (0504047)</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 xml:space="preserve">Книга аналитического учета депонированной </w:t>
            </w:r>
            <w:r w:rsidRPr="0084361E">
              <w:rPr>
                <w:rFonts w:ascii="Times New Roman" w:hAnsi="Times New Roman" w:cs="Times New Roman"/>
              </w:rPr>
              <w:lastRenderedPageBreak/>
              <w:t>заработной платы, денежного довольствия и стипендий (0504048)</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lastRenderedPageBreak/>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Журнал операций расчетов по оплате труда, денежному довольствию и стипендий (0504071)</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Инвентаризационная опись расчетов с покупателями, поставщиками и прочими дебиторами и кредиторами (0504089)</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Инвентариз. комиссия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проведения инвентариз.</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проведения инвентариз.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Авансовый отчет (0504505)</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Подотчетное лицо</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Подотчетное лицо</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Не позднее 3 дня после окончания срока</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В день сдачи отчета</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Default="007C3BF1" w:rsidP="00276A82">
            <w:pPr>
              <w:rPr>
                <w:rFonts w:ascii="Times New Roman" w:hAnsi="Times New Roman" w:cs="Times New Roman"/>
              </w:rPr>
            </w:pPr>
            <w:r w:rsidRPr="0084361E">
              <w:rPr>
                <w:rFonts w:ascii="Times New Roman" w:hAnsi="Times New Roman" w:cs="Times New Roman"/>
              </w:rPr>
              <w:t>Журнал операций расчетов с подотчетными лицами (0504071)</w:t>
            </w:r>
          </w:p>
          <w:p w:rsidR="007C3BF1" w:rsidRPr="0084361E" w:rsidRDefault="007C3BF1" w:rsidP="00276A82">
            <w:pPr>
              <w:rPr>
                <w:rFonts w:ascii="Times New Roman" w:hAnsi="Times New Roman" w:cs="Times New Roman"/>
              </w:rPr>
            </w:pP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Акты выполненных работ, оказанных услуг</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810162">
            <w:pPr>
              <w:rPr>
                <w:rFonts w:ascii="Times New Roman" w:hAnsi="Times New Roman" w:cs="Times New Roman"/>
              </w:rPr>
            </w:pPr>
            <w:r w:rsidRPr="0084361E">
              <w:rPr>
                <w:rFonts w:ascii="Times New Roman" w:hAnsi="Times New Roman" w:cs="Times New Roman"/>
              </w:rPr>
              <w:t>Уполномочен-ные лица</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Директор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Не позднее 3 дней с даты подписания руководителем</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Журнал операций расчетов с дебиторами по доходам (0504071)</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Журнал операций расчетов с поставщиками (0504071)</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План финансово-хозяйственной деятельности</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Руководи-тель учреждения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факту утверждения Плана ФХД (изменений)</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8564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 При условии проведения проверки (ревизии)</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Журнал по прочим операциям (0504071)</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Журнал регистрации обязательств (0504064)</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Инженер по закупкам</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Приказ ИНВ-22</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Директор</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Директор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необходимости</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Журнал ИНВ-23</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8564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8564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необходимост</w:t>
            </w:r>
            <w:r w:rsidRPr="0084361E">
              <w:rPr>
                <w:rFonts w:ascii="Times New Roman" w:hAnsi="Times New Roman" w:cs="Times New Roman"/>
              </w:rPr>
              <w:lastRenderedPageBreak/>
              <w:t>и</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lastRenderedPageBreak/>
              <w:t>-</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Ведомость расхождений по результатам инвентаризации (0504092)</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Инвентариз. комиссия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проведения инвентариз.</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проведения инвентариз.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Акт о результатах инвентаризации (0504835)</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Инвентариз. комиссия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проведения инвентариз.</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проведения инвентариз.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Оборотная ведомость (0504036)</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Карточка учета средств и расчетов (0504051)</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Реестр карточек (0594052)</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Реестр сдачи документов (0504053)</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Многографная карточка (0504054)</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Главная книга (0504072)</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4C403E">
            <w:pPr>
              <w:rPr>
                <w:rFonts w:ascii="Times New Roman" w:hAnsi="Times New Roman" w:cs="Times New Roman"/>
              </w:rPr>
            </w:pPr>
            <w:r w:rsidRPr="0084361E">
              <w:rPr>
                <w:rFonts w:ascii="Times New Roman" w:hAnsi="Times New Roman" w:cs="Times New Roman"/>
              </w:rPr>
              <w:t>Бюджетная отчетность  (балансы,</w:t>
            </w:r>
          </w:p>
          <w:p w:rsidR="007C3BF1" w:rsidRPr="0084361E" w:rsidRDefault="007C3BF1" w:rsidP="004C403E">
            <w:pPr>
              <w:rPr>
                <w:rFonts w:ascii="Times New Roman" w:hAnsi="Times New Roman" w:cs="Times New Roman"/>
              </w:rPr>
            </w:pPr>
            <w:r w:rsidRPr="0084361E">
              <w:rPr>
                <w:rFonts w:ascii="Times New Roman" w:hAnsi="Times New Roman" w:cs="Times New Roman"/>
              </w:rPr>
              <w:t>отчеты, справки,  пояснительные</w:t>
            </w:r>
          </w:p>
          <w:p w:rsidR="007C3BF1" w:rsidRPr="0084361E" w:rsidRDefault="007C3BF1" w:rsidP="004C403E">
            <w:pPr>
              <w:rPr>
                <w:rFonts w:ascii="Times New Roman" w:hAnsi="Times New Roman" w:cs="Times New Roman"/>
              </w:rPr>
            </w:pPr>
            <w:r w:rsidRPr="0084361E">
              <w:rPr>
                <w:rFonts w:ascii="Times New Roman" w:hAnsi="Times New Roman" w:cs="Times New Roman"/>
              </w:rPr>
              <w:t xml:space="preserve">записки):                                                   </w:t>
            </w:r>
          </w:p>
          <w:p w:rsidR="007C3BF1" w:rsidRPr="0084361E" w:rsidRDefault="007C3BF1" w:rsidP="004C403E">
            <w:pPr>
              <w:rPr>
                <w:rFonts w:ascii="Times New Roman" w:hAnsi="Times New Roman" w:cs="Times New Roman"/>
              </w:rPr>
            </w:pPr>
            <w:r w:rsidRPr="0084361E">
              <w:rPr>
                <w:rFonts w:ascii="Times New Roman" w:hAnsi="Times New Roman" w:cs="Times New Roman"/>
              </w:rPr>
              <w:t xml:space="preserve">а) годовая                      </w:t>
            </w:r>
          </w:p>
          <w:p w:rsidR="007C3BF1" w:rsidRPr="0084361E" w:rsidRDefault="007C3BF1" w:rsidP="004C403E">
            <w:pPr>
              <w:rPr>
                <w:rFonts w:ascii="Times New Roman" w:hAnsi="Times New Roman" w:cs="Times New Roman"/>
              </w:rPr>
            </w:pPr>
            <w:r w:rsidRPr="0084361E">
              <w:rPr>
                <w:rFonts w:ascii="Times New Roman" w:hAnsi="Times New Roman" w:cs="Times New Roman"/>
              </w:rPr>
              <w:t xml:space="preserve">б) квартальная                 в) месячная                   </w:t>
            </w:r>
          </w:p>
        </w:tc>
        <w:tc>
          <w:tcPr>
            <w:tcW w:w="659" w:type="dxa"/>
          </w:tcPr>
          <w:p w:rsidR="007C3BF1" w:rsidRPr="0084361E" w:rsidRDefault="007C3BF1">
            <w:pP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pPr>
              <w:rPr>
                <w:rFonts w:ascii="Times New Roman" w:hAnsi="Times New Roman" w:cs="Times New Roman"/>
              </w:rPr>
            </w:pPr>
            <w:r w:rsidRPr="0084361E">
              <w:rPr>
                <w:rFonts w:ascii="Times New Roman" w:hAnsi="Times New Roman" w:cs="Times New Roman"/>
              </w:rPr>
              <w:t>Главный бухгалтер</w:t>
            </w:r>
          </w:p>
        </w:tc>
        <w:tc>
          <w:tcPr>
            <w:tcW w:w="1472" w:type="dxa"/>
          </w:tcPr>
          <w:p w:rsidR="007C3BF1" w:rsidRPr="0084361E" w:rsidRDefault="007C3BF1">
            <w:pPr>
              <w:rPr>
                <w:rFonts w:ascii="Times New Roman" w:hAnsi="Times New Roman" w:cs="Times New Roman"/>
              </w:rPr>
            </w:pPr>
            <w:r w:rsidRPr="0084361E">
              <w:rPr>
                <w:rFonts w:ascii="Times New Roman" w:hAnsi="Times New Roman" w:cs="Times New Roman"/>
              </w:rPr>
              <w:t>Главный бухгалтер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84361E">
            <w:pPr>
              <w:rPr>
                <w:rFonts w:ascii="Times New Roman" w:hAnsi="Times New Roman" w:cs="Times New Roman"/>
              </w:rPr>
            </w:pPr>
            <w:r w:rsidRPr="0084361E">
              <w:rPr>
                <w:rFonts w:ascii="Times New Roman" w:hAnsi="Times New Roman" w:cs="Times New Roman"/>
              </w:rPr>
              <w:t>Бухгалтерия</w:t>
            </w:r>
            <w:r w:rsidRPr="0084361E">
              <w:rPr>
                <w:rFonts w:ascii="Times New Roman" w:hAnsi="Times New Roman" w:cs="Times New Roman"/>
              </w:rPr>
              <w:tab/>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Сроки сдачи отчетности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p>
          <w:p w:rsidR="007C3BF1" w:rsidRPr="0084361E" w:rsidRDefault="007C3BF1" w:rsidP="004A42B4">
            <w:pPr>
              <w:jc w:val="center"/>
              <w:rPr>
                <w:rFonts w:ascii="Times New Roman" w:hAnsi="Times New Roman" w:cs="Times New Roman"/>
              </w:rPr>
            </w:pPr>
          </w:p>
          <w:p w:rsidR="007C3BF1" w:rsidRPr="0084361E" w:rsidRDefault="007C3BF1" w:rsidP="004A42B4">
            <w:pPr>
              <w:jc w:val="center"/>
              <w:rPr>
                <w:rFonts w:ascii="Times New Roman" w:hAnsi="Times New Roman" w:cs="Times New Roman"/>
              </w:rPr>
            </w:pPr>
          </w:p>
          <w:p w:rsidR="007C3BF1" w:rsidRPr="0084361E" w:rsidRDefault="007C3BF1" w:rsidP="004A42B4">
            <w:pPr>
              <w:jc w:val="center"/>
              <w:rPr>
                <w:rFonts w:ascii="Times New Roman" w:hAnsi="Times New Roman" w:cs="Times New Roman"/>
              </w:rPr>
            </w:pPr>
          </w:p>
          <w:p w:rsidR="007C3BF1" w:rsidRPr="0084361E" w:rsidRDefault="007C3BF1" w:rsidP="004A42B4">
            <w:pPr>
              <w:jc w:val="center"/>
              <w:rPr>
                <w:rFonts w:ascii="Times New Roman" w:hAnsi="Times New Roman" w:cs="Times New Roman"/>
              </w:rPr>
            </w:pPr>
          </w:p>
          <w:p w:rsidR="007C3BF1" w:rsidRPr="0084361E" w:rsidRDefault="007C3BF1" w:rsidP="004A42B4">
            <w:pPr>
              <w:jc w:val="center"/>
              <w:rPr>
                <w:rFonts w:ascii="Times New Roman" w:hAnsi="Times New Roman" w:cs="Times New Roman"/>
              </w:rPr>
            </w:pPr>
          </w:p>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Пост.</w:t>
            </w:r>
          </w:p>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1 г.</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4C403E">
            <w:pPr>
              <w:rPr>
                <w:rFonts w:ascii="Times New Roman" w:hAnsi="Times New Roman" w:cs="Times New Roman"/>
              </w:rPr>
            </w:pPr>
            <w:r w:rsidRPr="0084361E">
              <w:rPr>
                <w:rFonts w:ascii="Times New Roman" w:hAnsi="Times New Roman" w:cs="Times New Roman"/>
              </w:rPr>
              <w:t>Передаточные              акты,</w:t>
            </w:r>
          </w:p>
          <w:p w:rsidR="007C3BF1" w:rsidRPr="0084361E" w:rsidRDefault="007C3BF1" w:rsidP="004C403E">
            <w:pPr>
              <w:rPr>
                <w:rFonts w:ascii="Times New Roman" w:hAnsi="Times New Roman" w:cs="Times New Roman"/>
              </w:rPr>
            </w:pPr>
            <w:r w:rsidRPr="0084361E">
              <w:rPr>
                <w:rFonts w:ascii="Times New Roman" w:hAnsi="Times New Roman" w:cs="Times New Roman"/>
              </w:rPr>
              <w:t>разделительные,  ликвидационные</w:t>
            </w:r>
          </w:p>
          <w:p w:rsidR="007C3BF1" w:rsidRPr="0084361E" w:rsidRDefault="007C3BF1" w:rsidP="004C403E">
            <w:pPr>
              <w:rPr>
                <w:rFonts w:ascii="Times New Roman" w:hAnsi="Times New Roman" w:cs="Times New Roman"/>
              </w:rPr>
            </w:pPr>
            <w:r w:rsidRPr="0084361E">
              <w:rPr>
                <w:rFonts w:ascii="Times New Roman" w:hAnsi="Times New Roman" w:cs="Times New Roman"/>
              </w:rPr>
              <w:t>балансы; пояснительные  записки</w:t>
            </w:r>
          </w:p>
          <w:p w:rsidR="007C3BF1" w:rsidRPr="0084361E" w:rsidRDefault="007C3BF1" w:rsidP="004C403E">
            <w:pPr>
              <w:rPr>
                <w:rFonts w:ascii="Times New Roman" w:hAnsi="Times New Roman" w:cs="Times New Roman"/>
              </w:rPr>
            </w:pPr>
            <w:r w:rsidRPr="0084361E">
              <w:rPr>
                <w:rFonts w:ascii="Times New Roman" w:hAnsi="Times New Roman" w:cs="Times New Roman"/>
              </w:rPr>
              <w:t xml:space="preserve">к ним                          </w:t>
            </w:r>
          </w:p>
        </w:tc>
        <w:tc>
          <w:tcPr>
            <w:tcW w:w="659" w:type="dxa"/>
          </w:tcPr>
          <w:p w:rsidR="007C3BF1" w:rsidRPr="0084361E" w:rsidRDefault="007C3BF1">
            <w:pP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pPr>
              <w:rPr>
                <w:rFonts w:ascii="Times New Roman" w:hAnsi="Times New Roman" w:cs="Times New Roman"/>
              </w:rPr>
            </w:pPr>
            <w:r w:rsidRPr="0084361E">
              <w:rPr>
                <w:rFonts w:ascii="Times New Roman" w:hAnsi="Times New Roman" w:cs="Times New Roman"/>
              </w:rPr>
              <w:t>Главный бухгалтер</w:t>
            </w:r>
          </w:p>
        </w:tc>
        <w:tc>
          <w:tcPr>
            <w:tcW w:w="1472" w:type="dxa"/>
          </w:tcPr>
          <w:p w:rsidR="007C3BF1" w:rsidRPr="0084361E" w:rsidRDefault="007C3BF1">
            <w:pPr>
              <w:rPr>
                <w:rFonts w:ascii="Times New Roman" w:hAnsi="Times New Roman" w:cs="Times New Roman"/>
              </w:rPr>
            </w:pPr>
            <w:r w:rsidRPr="0084361E">
              <w:rPr>
                <w:rFonts w:ascii="Times New Roman" w:hAnsi="Times New Roman" w:cs="Times New Roman"/>
              </w:rPr>
              <w:t>Главный бухгалтер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необходимости</w:t>
            </w:r>
          </w:p>
        </w:tc>
        <w:tc>
          <w:tcPr>
            <w:tcW w:w="1755" w:type="dxa"/>
          </w:tcPr>
          <w:p w:rsidR="007C3BF1" w:rsidRPr="0084361E" w:rsidRDefault="007C3BF1" w:rsidP="00276A82">
            <w:pPr>
              <w:rPr>
                <w:rFonts w:ascii="Times New Roman" w:hAnsi="Times New Roman" w:cs="Times New Roman"/>
              </w:rPr>
            </w:pPr>
          </w:p>
        </w:tc>
        <w:tc>
          <w:tcPr>
            <w:tcW w:w="1474" w:type="dxa"/>
          </w:tcPr>
          <w:p w:rsidR="007C3BF1" w:rsidRPr="0084361E" w:rsidRDefault="007C3BF1" w:rsidP="00276A82">
            <w:pPr>
              <w:rPr>
                <w:rFonts w:ascii="Times New Roman" w:hAnsi="Times New Roman" w:cs="Times New Roman"/>
              </w:rPr>
            </w:pP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Пост.</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Аналитические документы (таблицы, доклады) к годовой бухгалтерской (бюджетной) отчетности</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pPr>
              <w:rPr>
                <w:rFonts w:ascii="Times New Roman" w:hAnsi="Times New Roman" w:cs="Times New Roman"/>
              </w:rPr>
            </w:pPr>
            <w:r w:rsidRPr="0084361E">
              <w:rPr>
                <w:rFonts w:ascii="Times New Roman" w:hAnsi="Times New Roman" w:cs="Times New Roman"/>
              </w:rPr>
              <w:t>Главный бухгалтер</w:t>
            </w:r>
          </w:p>
        </w:tc>
        <w:tc>
          <w:tcPr>
            <w:tcW w:w="1472" w:type="dxa"/>
          </w:tcPr>
          <w:p w:rsidR="007C3BF1" w:rsidRPr="0084361E" w:rsidRDefault="007C3BF1">
            <w:pPr>
              <w:rPr>
                <w:rFonts w:ascii="Times New Roman" w:hAnsi="Times New Roman" w:cs="Times New Roman"/>
              </w:rPr>
            </w:pPr>
            <w:r w:rsidRPr="0084361E">
              <w:rPr>
                <w:rFonts w:ascii="Times New Roman" w:hAnsi="Times New Roman" w:cs="Times New Roman"/>
              </w:rPr>
              <w:t>Главный бухгалтер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Сроки сдачи отчетности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Документы (протоколы, акты, заключения) о рассмотрении и утверждении бухгалтерской (бюджетной) отчетности</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Секретарь наблюдатель-ного совета</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Секретарь наблюдатель-ного совета</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Сроки сдачи отчетности</w:t>
            </w:r>
          </w:p>
        </w:tc>
        <w:tc>
          <w:tcPr>
            <w:tcW w:w="1755" w:type="dxa"/>
          </w:tcPr>
          <w:p w:rsidR="007C3BF1" w:rsidRPr="0084361E" w:rsidRDefault="007C3BF1" w:rsidP="00276A82">
            <w:pPr>
              <w:rPr>
                <w:rFonts w:ascii="Times New Roman" w:hAnsi="Times New Roman" w:cs="Times New Roman"/>
              </w:rPr>
            </w:pPr>
            <w:r>
              <w:rPr>
                <w:rFonts w:ascii="Times New Roman" w:hAnsi="Times New Roman" w:cs="Times New Roman"/>
              </w:rPr>
              <w:t>Секретарь наблюдатель-ного Совета</w:t>
            </w:r>
          </w:p>
        </w:tc>
        <w:tc>
          <w:tcPr>
            <w:tcW w:w="1474" w:type="dxa"/>
          </w:tcPr>
          <w:p w:rsidR="007C3BF1" w:rsidRPr="0084361E" w:rsidRDefault="007C3BF1" w:rsidP="00276A82">
            <w:pPr>
              <w:rPr>
                <w:rFonts w:ascii="Times New Roman" w:hAnsi="Times New Roman" w:cs="Times New Roman"/>
              </w:rPr>
            </w:pPr>
            <w:r>
              <w:rPr>
                <w:rFonts w:ascii="Times New Roman" w:hAnsi="Times New Roman" w:cs="Times New Roman"/>
              </w:rPr>
              <w:t>Наблюдательный Совет</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Пост.</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4C403E">
            <w:pPr>
              <w:rPr>
                <w:rFonts w:ascii="Times New Roman" w:hAnsi="Times New Roman" w:cs="Times New Roman"/>
              </w:rPr>
            </w:pPr>
            <w:r w:rsidRPr="0084361E">
              <w:rPr>
                <w:rFonts w:ascii="Times New Roman" w:hAnsi="Times New Roman" w:cs="Times New Roman"/>
              </w:rPr>
              <w:t>Отчеты      по       субсидиям,</w:t>
            </w:r>
          </w:p>
          <w:p w:rsidR="007C3BF1" w:rsidRPr="0084361E" w:rsidRDefault="007C3BF1" w:rsidP="004C403E">
            <w:pPr>
              <w:rPr>
                <w:rFonts w:ascii="Times New Roman" w:hAnsi="Times New Roman" w:cs="Times New Roman"/>
              </w:rPr>
            </w:pPr>
            <w:r w:rsidRPr="0084361E">
              <w:rPr>
                <w:rFonts w:ascii="Times New Roman" w:hAnsi="Times New Roman" w:cs="Times New Roman"/>
              </w:rPr>
              <w:lastRenderedPageBreak/>
              <w:t>субвенциям,       полученным из</w:t>
            </w:r>
          </w:p>
          <w:p w:rsidR="007C3BF1" w:rsidRPr="0084361E" w:rsidRDefault="007C3BF1" w:rsidP="004C403E">
            <w:pPr>
              <w:rPr>
                <w:rFonts w:ascii="Times New Roman" w:hAnsi="Times New Roman" w:cs="Times New Roman"/>
              </w:rPr>
            </w:pPr>
            <w:r w:rsidRPr="0084361E">
              <w:rPr>
                <w:rFonts w:ascii="Times New Roman" w:hAnsi="Times New Roman" w:cs="Times New Roman"/>
              </w:rPr>
              <w:t xml:space="preserve">бюджетов:                                                </w:t>
            </w:r>
          </w:p>
          <w:p w:rsidR="007C3BF1" w:rsidRPr="0084361E" w:rsidRDefault="007C3BF1" w:rsidP="004C403E">
            <w:pPr>
              <w:rPr>
                <w:rFonts w:ascii="Times New Roman" w:hAnsi="Times New Roman" w:cs="Times New Roman"/>
              </w:rPr>
            </w:pPr>
            <w:r w:rsidRPr="0084361E">
              <w:rPr>
                <w:rFonts w:ascii="Times New Roman" w:hAnsi="Times New Roman" w:cs="Times New Roman"/>
              </w:rPr>
              <w:t xml:space="preserve">а) годовые                     </w:t>
            </w:r>
          </w:p>
          <w:p w:rsidR="007C3BF1" w:rsidRPr="0084361E" w:rsidRDefault="007C3BF1" w:rsidP="004C403E">
            <w:pPr>
              <w:rPr>
                <w:rFonts w:ascii="Times New Roman" w:hAnsi="Times New Roman" w:cs="Times New Roman"/>
              </w:rPr>
            </w:pPr>
            <w:r w:rsidRPr="0084361E">
              <w:rPr>
                <w:rFonts w:ascii="Times New Roman" w:hAnsi="Times New Roman" w:cs="Times New Roman"/>
              </w:rPr>
              <w:t xml:space="preserve">б) полугодовые, квартальные  </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lastRenderedPageBreak/>
              <w:t>2 экз.</w:t>
            </w:r>
          </w:p>
        </w:tc>
        <w:tc>
          <w:tcPr>
            <w:tcW w:w="1755" w:type="dxa"/>
          </w:tcPr>
          <w:p w:rsidR="007C3BF1" w:rsidRPr="0084361E" w:rsidRDefault="007C3BF1">
            <w:pPr>
              <w:rPr>
                <w:rFonts w:ascii="Times New Roman" w:hAnsi="Times New Roman" w:cs="Times New Roman"/>
              </w:rPr>
            </w:pPr>
            <w:r w:rsidRPr="0084361E">
              <w:rPr>
                <w:rFonts w:ascii="Times New Roman" w:hAnsi="Times New Roman" w:cs="Times New Roman"/>
              </w:rPr>
              <w:t>Главный бухгалтер</w:t>
            </w:r>
          </w:p>
        </w:tc>
        <w:tc>
          <w:tcPr>
            <w:tcW w:w="1472" w:type="dxa"/>
          </w:tcPr>
          <w:p w:rsidR="007C3BF1" w:rsidRPr="0084361E" w:rsidRDefault="007C3BF1">
            <w:pPr>
              <w:rPr>
                <w:rFonts w:ascii="Times New Roman" w:hAnsi="Times New Roman" w:cs="Times New Roman"/>
              </w:rPr>
            </w:pPr>
            <w:r w:rsidRPr="0084361E">
              <w:rPr>
                <w:rFonts w:ascii="Times New Roman" w:hAnsi="Times New Roman" w:cs="Times New Roman"/>
              </w:rPr>
              <w:t>Главный бухгалтер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Сроки сдачи отчетности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p>
          <w:p w:rsidR="007C3BF1" w:rsidRPr="0084361E" w:rsidRDefault="007C3BF1" w:rsidP="004A42B4">
            <w:pPr>
              <w:jc w:val="center"/>
              <w:rPr>
                <w:rFonts w:ascii="Times New Roman" w:hAnsi="Times New Roman" w:cs="Times New Roman"/>
              </w:rPr>
            </w:pPr>
          </w:p>
          <w:p w:rsidR="007C3BF1" w:rsidRPr="0084361E" w:rsidRDefault="007C3BF1" w:rsidP="004A42B4">
            <w:pPr>
              <w:jc w:val="center"/>
              <w:rPr>
                <w:rFonts w:ascii="Times New Roman" w:hAnsi="Times New Roman" w:cs="Times New Roman"/>
              </w:rPr>
            </w:pPr>
          </w:p>
          <w:p w:rsidR="007C3BF1" w:rsidRPr="0084361E" w:rsidRDefault="007C3BF1" w:rsidP="004A42B4">
            <w:pPr>
              <w:jc w:val="center"/>
              <w:rPr>
                <w:rFonts w:ascii="Times New Roman" w:hAnsi="Times New Roman" w:cs="Times New Roman"/>
              </w:rPr>
            </w:pPr>
          </w:p>
          <w:p w:rsidR="007C3BF1" w:rsidRPr="0084361E" w:rsidRDefault="007C3BF1" w:rsidP="004A42B4">
            <w:pPr>
              <w:jc w:val="center"/>
              <w:rPr>
                <w:rFonts w:ascii="Times New Roman" w:hAnsi="Times New Roman" w:cs="Times New Roman"/>
              </w:rPr>
            </w:pPr>
          </w:p>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Пост.</w:t>
            </w:r>
          </w:p>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Документы учетной политики (рабочий план счетов, формы первичных учетных документов и др.)</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2"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По мере необходимости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Регистры бухгалтерского (бюджетного) учета (главная книга, журналы - 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2"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Ежемесячно</w:t>
            </w:r>
          </w:p>
        </w:tc>
        <w:tc>
          <w:tcPr>
            <w:tcW w:w="1469" w:type="dxa"/>
          </w:tcPr>
          <w:p w:rsidR="007C3BF1" w:rsidRPr="0084361E" w:rsidRDefault="007C3BF1" w:rsidP="00276A82">
            <w:pPr>
              <w:rPr>
                <w:rFonts w:ascii="Times New Roman" w:hAnsi="Times New Roman" w:cs="Times New Roman"/>
              </w:rPr>
            </w:pPr>
          </w:p>
        </w:tc>
        <w:tc>
          <w:tcPr>
            <w:tcW w:w="1648" w:type="dxa"/>
          </w:tcPr>
          <w:p w:rsidR="007C3BF1" w:rsidRPr="0084361E" w:rsidRDefault="007C3BF1" w:rsidP="00276A82">
            <w:pPr>
              <w:rPr>
                <w:rFonts w:ascii="Times New Roman" w:hAnsi="Times New Roman" w:cs="Times New Roman"/>
              </w:rPr>
            </w:pP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При условии проведения проверки (ревизии)</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 xml:space="preserve">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w:t>
            </w:r>
            <w:r w:rsidRPr="0084361E">
              <w:rPr>
                <w:rFonts w:ascii="Times New Roman" w:hAnsi="Times New Roman" w:cs="Times New Roman"/>
              </w:rPr>
              <w:lastRenderedPageBreak/>
              <w:t>переписка и др.)</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lastRenderedPageBreak/>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Ответственное за совершение хозяйственной операции лицо лицо</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Ответственное за совершение хозяйственной операции лицо лицо</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По мере необходимости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5 л.</w:t>
            </w:r>
          </w:p>
          <w:p w:rsidR="007C3BF1" w:rsidRPr="0084361E" w:rsidRDefault="007C3BF1" w:rsidP="004A42B4">
            <w:pPr>
              <w:jc w:val="center"/>
              <w:rPr>
                <w:rFonts w:ascii="Times New Roman" w:hAnsi="Times New Roman" w:cs="Times New Roman"/>
              </w:rPr>
            </w:pPr>
            <w:r w:rsidRPr="0084361E">
              <w:rPr>
                <w:rFonts w:ascii="Times New Roman" w:hAnsi="Times New Roman" w:cs="Times New Roman"/>
              </w:rPr>
              <w:t>При условии проведения проверки (ревизии)</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Сведения об учете фондов, лимитов заработной платы и контроле за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2"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По мере необходимости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Счета-фактуры</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2"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По мере необходимости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4 г.</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Переписка о сроках и размере арендной платы</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p>
        </w:tc>
        <w:tc>
          <w:tcPr>
            <w:tcW w:w="1472" w:type="dxa"/>
          </w:tcPr>
          <w:p w:rsidR="007C3BF1" w:rsidRPr="0084361E" w:rsidRDefault="007C3BF1" w:rsidP="00276A82">
            <w:pPr>
              <w:rPr>
                <w:rFonts w:ascii="Times New Roman" w:hAnsi="Times New Roman" w:cs="Times New Roman"/>
              </w:rPr>
            </w:pP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276A82">
            <w:pPr>
              <w:rPr>
                <w:rFonts w:ascii="Times New Roman" w:hAnsi="Times New Roman" w:cs="Times New Roman"/>
              </w:rPr>
            </w:pPr>
          </w:p>
        </w:tc>
        <w:tc>
          <w:tcPr>
            <w:tcW w:w="1648" w:type="dxa"/>
          </w:tcPr>
          <w:p w:rsidR="007C3BF1" w:rsidRPr="0084361E" w:rsidRDefault="007C3BF1" w:rsidP="00276A82">
            <w:pPr>
              <w:rPr>
                <w:rFonts w:ascii="Times New Roman" w:hAnsi="Times New Roman" w:cs="Times New Roman"/>
              </w:rPr>
            </w:pPr>
          </w:p>
        </w:tc>
        <w:tc>
          <w:tcPr>
            <w:tcW w:w="1755" w:type="dxa"/>
          </w:tcPr>
          <w:p w:rsidR="007C3BF1" w:rsidRPr="0084361E" w:rsidRDefault="007C3BF1" w:rsidP="00276A82">
            <w:pPr>
              <w:rPr>
                <w:rFonts w:ascii="Times New Roman" w:hAnsi="Times New Roman" w:cs="Times New Roman"/>
              </w:rPr>
            </w:pPr>
          </w:p>
        </w:tc>
        <w:tc>
          <w:tcPr>
            <w:tcW w:w="1474" w:type="dxa"/>
          </w:tcPr>
          <w:p w:rsidR="007C3BF1" w:rsidRPr="0084361E" w:rsidRDefault="007C3BF1" w:rsidP="00276A82">
            <w:pPr>
              <w:rPr>
                <w:rFonts w:ascii="Times New Roman" w:hAnsi="Times New Roman" w:cs="Times New Roman"/>
              </w:rPr>
            </w:pP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Свидетельства о постановке на учет в налоговых органах</w:t>
            </w:r>
          </w:p>
        </w:tc>
        <w:tc>
          <w:tcPr>
            <w:tcW w:w="659" w:type="dxa"/>
          </w:tcPr>
          <w:p w:rsidR="007C3BF1" w:rsidRPr="0084361E" w:rsidRDefault="007C3BF1" w:rsidP="00276A82">
            <w:pPr>
              <w:jc w:val="center"/>
              <w:rPr>
                <w:rFonts w:ascii="Times New Roman" w:hAnsi="Times New Roman" w:cs="Times New Roman"/>
              </w:rPr>
            </w:pPr>
          </w:p>
        </w:tc>
        <w:tc>
          <w:tcPr>
            <w:tcW w:w="1755" w:type="dxa"/>
          </w:tcPr>
          <w:p w:rsidR="007C3BF1" w:rsidRPr="0084361E" w:rsidRDefault="007C3BF1" w:rsidP="00276A82">
            <w:pPr>
              <w:rPr>
                <w:rFonts w:ascii="Times New Roman" w:hAnsi="Times New Roman" w:cs="Times New Roman"/>
              </w:rPr>
            </w:pPr>
          </w:p>
        </w:tc>
        <w:tc>
          <w:tcPr>
            <w:tcW w:w="1472" w:type="dxa"/>
          </w:tcPr>
          <w:p w:rsidR="007C3BF1" w:rsidRPr="0084361E" w:rsidRDefault="007C3BF1" w:rsidP="00276A82">
            <w:pPr>
              <w:rPr>
                <w:rFonts w:ascii="Times New Roman" w:hAnsi="Times New Roman" w:cs="Times New Roman"/>
              </w:rPr>
            </w:pP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276A82">
            <w:pPr>
              <w:rPr>
                <w:rFonts w:ascii="Times New Roman" w:hAnsi="Times New Roman" w:cs="Times New Roman"/>
              </w:rPr>
            </w:pPr>
          </w:p>
        </w:tc>
        <w:tc>
          <w:tcPr>
            <w:tcW w:w="1648" w:type="dxa"/>
          </w:tcPr>
          <w:p w:rsidR="007C3BF1" w:rsidRPr="0084361E" w:rsidRDefault="007C3BF1" w:rsidP="00276A82">
            <w:pPr>
              <w:rPr>
                <w:rFonts w:ascii="Times New Roman" w:hAnsi="Times New Roman" w:cs="Times New Roman"/>
              </w:rPr>
            </w:pPr>
          </w:p>
        </w:tc>
        <w:tc>
          <w:tcPr>
            <w:tcW w:w="1755" w:type="dxa"/>
          </w:tcPr>
          <w:p w:rsidR="007C3BF1" w:rsidRPr="0084361E" w:rsidRDefault="007C3BF1" w:rsidP="00276A82">
            <w:pPr>
              <w:rPr>
                <w:rFonts w:ascii="Times New Roman" w:hAnsi="Times New Roman" w:cs="Times New Roman"/>
              </w:rPr>
            </w:pPr>
          </w:p>
        </w:tc>
        <w:tc>
          <w:tcPr>
            <w:tcW w:w="1474" w:type="dxa"/>
          </w:tcPr>
          <w:p w:rsidR="007C3BF1" w:rsidRPr="0084361E" w:rsidRDefault="007C3BF1" w:rsidP="00276A82">
            <w:pPr>
              <w:rPr>
                <w:rFonts w:ascii="Times New Roman" w:hAnsi="Times New Roman" w:cs="Times New Roman"/>
              </w:rPr>
            </w:pP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Пост.</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 по заработной плате</w:t>
            </w:r>
          </w:p>
        </w:tc>
        <w:tc>
          <w:tcPr>
            <w:tcW w:w="1472"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 по заработной плате</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Сроки сдачи отчетности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Документы (акты сверок, справки) об уплате налогов в бюджет зачетами, ценными бумагами, поставками продукции, товаров, работ, услуг</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2"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По мере необходимости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4C403E">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Реестры расчета земельного налога</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2"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Ежегодно</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Сроки сдачи отчетности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3471D6">
            <w:pPr>
              <w:rPr>
                <w:rFonts w:ascii="Times New Roman" w:hAnsi="Times New Roman" w:cs="Times New Roman"/>
              </w:rPr>
            </w:pPr>
            <w:r w:rsidRPr="0084361E">
              <w:rPr>
                <w:rFonts w:ascii="Times New Roman" w:hAnsi="Times New Roman" w:cs="Times New Roman"/>
              </w:rPr>
              <w:t>Расчетные          ведомости по</w:t>
            </w:r>
          </w:p>
          <w:p w:rsidR="007C3BF1" w:rsidRPr="0084361E" w:rsidRDefault="007C3BF1" w:rsidP="003471D6">
            <w:pPr>
              <w:rPr>
                <w:rFonts w:ascii="Times New Roman" w:hAnsi="Times New Roman" w:cs="Times New Roman"/>
              </w:rPr>
            </w:pPr>
            <w:r w:rsidRPr="0084361E">
              <w:rPr>
                <w:rFonts w:ascii="Times New Roman" w:hAnsi="Times New Roman" w:cs="Times New Roman"/>
              </w:rPr>
              <w:t xml:space="preserve">отчислению страховых взносов  в фонд социального </w:t>
            </w:r>
            <w:r w:rsidRPr="0084361E">
              <w:rPr>
                <w:rFonts w:ascii="Times New Roman" w:hAnsi="Times New Roman" w:cs="Times New Roman"/>
              </w:rPr>
              <w:lastRenderedPageBreak/>
              <w:t>страхования</w:t>
            </w:r>
          </w:p>
          <w:p w:rsidR="007C3BF1" w:rsidRPr="0084361E" w:rsidRDefault="007C3BF1" w:rsidP="003471D6">
            <w:pPr>
              <w:rPr>
                <w:rFonts w:ascii="Times New Roman" w:hAnsi="Times New Roman" w:cs="Times New Roman"/>
              </w:rPr>
            </w:pPr>
            <w:r w:rsidRPr="0084361E">
              <w:rPr>
                <w:rFonts w:ascii="Times New Roman" w:hAnsi="Times New Roman" w:cs="Times New Roman"/>
              </w:rPr>
              <w:t xml:space="preserve">а) годовые                     </w:t>
            </w:r>
          </w:p>
          <w:p w:rsidR="007C3BF1" w:rsidRPr="0084361E" w:rsidRDefault="007C3BF1" w:rsidP="003471D6">
            <w:pPr>
              <w:rPr>
                <w:rFonts w:ascii="Times New Roman" w:hAnsi="Times New Roman" w:cs="Times New Roman"/>
              </w:rPr>
            </w:pPr>
            <w:r w:rsidRPr="0084361E">
              <w:rPr>
                <w:rFonts w:ascii="Times New Roman" w:hAnsi="Times New Roman" w:cs="Times New Roman"/>
              </w:rPr>
              <w:t xml:space="preserve">б) квартальные                 </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lastRenderedPageBreak/>
              <w:t>1 экз.</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 по заработной плате</w:t>
            </w:r>
          </w:p>
        </w:tc>
        <w:tc>
          <w:tcPr>
            <w:tcW w:w="1472"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 по заработной плате</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Ежекварталь-но</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Сроки сдачи отчетности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Пост.</w:t>
            </w:r>
          </w:p>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Налоговые декларации (расчеты) юридических лиц по всем видам налогов</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Ежекварталь-но</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Сроки сдачи отчетности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Сведения о доходах физических лиц</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 по заработной плате</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 по заработной плате</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Ежегодно</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Сроки сдачи отчетности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Реестры сведений о доходах физических лиц</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 по заработной плате</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 по заработной плате</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Ежегодно</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Сроки сдачи отчетности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75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Положения об оплате труда и премировании работников:</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2"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необходимости</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По мере необходимости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Пост. (до замены новыми)</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B43FB5">
            <w:pPr>
              <w:rPr>
                <w:rFonts w:ascii="Times New Roman" w:hAnsi="Times New Roman" w:cs="Times New Roman"/>
              </w:rPr>
            </w:pPr>
            <w:r w:rsidRPr="0084361E">
              <w:rPr>
                <w:rFonts w:ascii="Times New Roman" w:hAnsi="Times New Roman" w:cs="Times New Roman"/>
              </w:rPr>
              <w:t>Документы (сводные расчетные (расчетно-платежные) ведомости (табуляграммы) и документы к ним, расчетные листы на выдачу заработной 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1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 по заработной плате</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Бухгалтер по заработной плате</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276A82">
            <w:pPr>
              <w:rPr>
                <w:rFonts w:ascii="Times New Roman" w:hAnsi="Times New Roman" w:cs="Times New Roman"/>
              </w:rPr>
            </w:pPr>
          </w:p>
        </w:tc>
        <w:tc>
          <w:tcPr>
            <w:tcW w:w="1648" w:type="dxa"/>
          </w:tcPr>
          <w:p w:rsidR="007C3BF1" w:rsidRPr="0084361E" w:rsidRDefault="007C3BF1" w:rsidP="00276A82">
            <w:pPr>
              <w:rPr>
                <w:rFonts w:ascii="Times New Roman" w:hAnsi="Times New Roman" w:cs="Times New Roman"/>
              </w:rPr>
            </w:pP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Исполнительные листы работников (исполнительные документы)</w:t>
            </w:r>
          </w:p>
        </w:tc>
        <w:tc>
          <w:tcPr>
            <w:tcW w:w="659" w:type="dxa"/>
          </w:tcPr>
          <w:p w:rsidR="007C3BF1" w:rsidRPr="0084361E" w:rsidRDefault="007C3BF1" w:rsidP="00276A82">
            <w:pPr>
              <w:jc w:val="center"/>
              <w:rPr>
                <w:rFonts w:ascii="Times New Roman" w:hAnsi="Times New Roman" w:cs="Times New Roman"/>
              </w:rPr>
            </w:pPr>
          </w:p>
        </w:tc>
        <w:tc>
          <w:tcPr>
            <w:tcW w:w="1755" w:type="dxa"/>
          </w:tcPr>
          <w:p w:rsidR="007C3BF1" w:rsidRPr="0084361E" w:rsidRDefault="007C3BF1" w:rsidP="00276A82">
            <w:pPr>
              <w:rPr>
                <w:rFonts w:ascii="Times New Roman" w:hAnsi="Times New Roman" w:cs="Times New Roman"/>
              </w:rPr>
            </w:pPr>
          </w:p>
        </w:tc>
        <w:tc>
          <w:tcPr>
            <w:tcW w:w="1472" w:type="dxa"/>
          </w:tcPr>
          <w:p w:rsidR="007C3BF1" w:rsidRPr="0084361E" w:rsidRDefault="007C3BF1" w:rsidP="00276A82">
            <w:pPr>
              <w:rPr>
                <w:rFonts w:ascii="Times New Roman" w:hAnsi="Times New Roman" w:cs="Times New Roman"/>
              </w:rPr>
            </w:pP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По мере необходимости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3F61F7">
            <w:pPr>
              <w:jc w:val="center"/>
              <w:rPr>
                <w:rFonts w:ascii="Times New Roman" w:hAnsi="Times New Roman" w:cs="Times New Roman"/>
              </w:rPr>
            </w:pPr>
            <w:r w:rsidRPr="0084361E">
              <w:rPr>
                <w:rFonts w:ascii="Times New Roman" w:hAnsi="Times New Roman" w:cs="Times New Roman"/>
              </w:rPr>
              <w:t>До минования надобности (не менее 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 xml:space="preserve">Документы (карты учета, правоустанавливающие документы, решения, акты) по ведению реестра государственного, </w:t>
            </w:r>
            <w:r w:rsidRPr="0084361E">
              <w:rPr>
                <w:rFonts w:ascii="Times New Roman" w:hAnsi="Times New Roman" w:cs="Times New Roman"/>
              </w:rPr>
              <w:lastRenderedPageBreak/>
              <w:t>муниципального имущества</w:t>
            </w:r>
          </w:p>
        </w:tc>
        <w:tc>
          <w:tcPr>
            <w:tcW w:w="659" w:type="dxa"/>
          </w:tcPr>
          <w:p w:rsidR="007C3BF1" w:rsidRPr="0084361E" w:rsidRDefault="007C3BF1" w:rsidP="00276A82">
            <w:pPr>
              <w:jc w:val="center"/>
              <w:rPr>
                <w:rFonts w:ascii="Times New Roman" w:hAnsi="Times New Roman" w:cs="Times New Roman"/>
              </w:rPr>
            </w:pPr>
          </w:p>
        </w:tc>
        <w:tc>
          <w:tcPr>
            <w:tcW w:w="1755" w:type="dxa"/>
          </w:tcPr>
          <w:p w:rsidR="007C3BF1" w:rsidRPr="0084361E" w:rsidRDefault="007C3BF1" w:rsidP="00276A82">
            <w:pPr>
              <w:rPr>
                <w:rFonts w:ascii="Times New Roman" w:hAnsi="Times New Roman" w:cs="Times New Roman"/>
              </w:rPr>
            </w:pPr>
          </w:p>
        </w:tc>
        <w:tc>
          <w:tcPr>
            <w:tcW w:w="1472" w:type="dxa"/>
          </w:tcPr>
          <w:p w:rsidR="007C3BF1" w:rsidRPr="0084361E" w:rsidRDefault="007C3BF1" w:rsidP="00276A82">
            <w:pPr>
              <w:rPr>
                <w:rFonts w:ascii="Times New Roman" w:hAnsi="Times New Roman" w:cs="Times New Roman"/>
              </w:rPr>
            </w:pP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По мере необходимости</w:t>
            </w:r>
          </w:p>
        </w:tc>
        <w:tc>
          <w:tcPr>
            <w:tcW w:w="1755" w:type="dxa"/>
          </w:tcPr>
          <w:p w:rsidR="007C3BF1" w:rsidRPr="0084361E" w:rsidRDefault="007C3BF1" w:rsidP="00276A82">
            <w:pPr>
              <w:rPr>
                <w:rFonts w:ascii="Times New Roman" w:hAnsi="Times New Roman" w:cs="Times New Roman"/>
              </w:rPr>
            </w:pPr>
          </w:p>
        </w:tc>
        <w:tc>
          <w:tcPr>
            <w:tcW w:w="1474" w:type="dxa"/>
          </w:tcPr>
          <w:p w:rsidR="007C3BF1" w:rsidRPr="0084361E" w:rsidRDefault="007C3BF1" w:rsidP="00276A82">
            <w:pPr>
              <w:rPr>
                <w:rFonts w:ascii="Times New Roman" w:hAnsi="Times New Roman" w:cs="Times New Roman"/>
              </w:rPr>
            </w:pP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Пост.</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659" w:type="dxa"/>
          </w:tcPr>
          <w:p w:rsidR="007C3BF1" w:rsidRPr="0084361E" w:rsidRDefault="007C3BF1" w:rsidP="00276A82">
            <w:pPr>
              <w:jc w:val="center"/>
              <w:rPr>
                <w:rFonts w:ascii="Times New Roman" w:hAnsi="Times New Roman" w:cs="Times New Roman"/>
              </w:rPr>
            </w:pPr>
          </w:p>
        </w:tc>
        <w:tc>
          <w:tcPr>
            <w:tcW w:w="1755" w:type="dxa"/>
          </w:tcPr>
          <w:p w:rsidR="007C3BF1" w:rsidRPr="0084361E" w:rsidRDefault="007C3BF1" w:rsidP="00276A82">
            <w:pPr>
              <w:rPr>
                <w:rFonts w:ascii="Times New Roman" w:hAnsi="Times New Roman" w:cs="Times New Roman"/>
              </w:rPr>
            </w:pPr>
          </w:p>
        </w:tc>
        <w:tc>
          <w:tcPr>
            <w:tcW w:w="1472" w:type="dxa"/>
          </w:tcPr>
          <w:p w:rsidR="007C3BF1" w:rsidRPr="0084361E" w:rsidRDefault="007C3BF1" w:rsidP="00276A82">
            <w:pPr>
              <w:rPr>
                <w:rFonts w:ascii="Times New Roman" w:hAnsi="Times New Roman" w:cs="Times New Roman"/>
              </w:rPr>
            </w:pP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По мере необходимости</w:t>
            </w:r>
          </w:p>
        </w:tc>
        <w:tc>
          <w:tcPr>
            <w:tcW w:w="1755" w:type="dxa"/>
          </w:tcPr>
          <w:p w:rsidR="007C3BF1" w:rsidRPr="0084361E" w:rsidRDefault="007C3BF1" w:rsidP="00276A82">
            <w:pPr>
              <w:rPr>
                <w:rFonts w:ascii="Times New Roman" w:hAnsi="Times New Roman" w:cs="Times New Roman"/>
              </w:rPr>
            </w:pPr>
          </w:p>
        </w:tc>
        <w:tc>
          <w:tcPr>
            <w:tcW w:w="1474" w:type="dxa"/>
          </w:tcPr>
          <w:p w:rsidR="007C3BF1" w:rsidRPr="0084361E" w:rsidRDefault="007C3BF1" w:rsidP="00276A82">
            <w:pPr>
              <w:rPr>
                <w:rFonts w:ascii="Times New Roman" w:hAnsi="Times New Roman" w:cs="Times New Roman"/>
              </w:rPr>
            </w:pP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Пост.</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Договоры, соглашения</w:t>
            </w:r>
          </w:p>
        </w:tc>
        <w:tc>
          <w:tcPr>
            <w:tcW w:w="659" w:type="dxa"/>
          </w:tcPr>
          <w:p w:rsidR="007C3BF1" w:rsidRPr="0084361E" w:rsidRDefault="007C3BF1" w:rsidP="00276A82">
            <w:pPr>
              <w:jc w:val="center"/>
              <w:rPr>
                <w:rFonts w:ascii="Times New Roman" w:hAnsi="Times New Roman" w:cs="Times New Roman"/>
              </w:rPr>
            </w:pP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Инженер по закупкам</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Инженер по закупкам</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Стороны договора</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В сроки договора</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Инженер по закупкам</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Архив</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Договоры подряда с юридическими лицами</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Инженер по закупкам</w:t>
            </w:r>
          </w:p>
        </w:tc>
        <w:tc>
          <w:tcPr>
            <w:tcW w:w="1472"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Инженер по закупкам</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Стороны договора</w:t>
            </w:r>
          </w:p>
        </w:tc>
        <w:tc>
          <w:tcPr>
            <w:tcW w:w="1648"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В сроки договора</w:t>
            </w:r>
          </w:p>
        </w:tc>
        <w:tc>
          <w:tcPr>
            <w:tcW w:w="1755"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Инженер по закупкам</w:t>
            </w:r>
          </w:p>
        </w:tc>
        <w:tc>
          <w:tcPr>
            <w:tcW w:w="1474"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Архив</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 После истечения срока действия договора</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Договоры о материальной ответственности материально ответственного лица</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t>2 экз.</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По мере необходимости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275" w:type="dxa"/>
          </w:tcPr>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tc>
      </w:tr>
      <w:tr w:rsidR="007C3BF1" w:rsidRPr="0084361E" w:rsidTr="003F61F7">
        <w:trPr>
          <w:jc w:val="center"/>
        </w:trPr>
        <w:tc>
          <w:tcPr>
            <w:tcW w:w="465" w:type="dxa"/>
          </w:tcPr>
          <w:p w:rsidR="007C3BF1" w:rsidRPr="0084361E" w:rsidRDefault="007C3BF1" w:rsidP="00276A82">
            <w:pPr>
              <w:rPr>
                <w:rFonts w:ascii="Times New Roman" w:hAnsi="Times New Roman" w:cs="Times New Roman"/>
              </w:rPr>
            </w:pPr>
          </w:p>
        </w:tc>
        <w:tc>
          <w:tcPr>
            <w:tcW w:w="2157" w:type="dxa"/>
          </w:tcPr>
          <w:p w:rsidR="007C3BF1" w:rsidRPr="0084361E" w:rsidRDefault="007C3BF1" w:rsidP="003F61F7">
            <w:pPr>
              <w:rPr>
                <w:rFonts w:ascii="Times New Roman" w:hAnsi="Times New Roman" w:cs="Times New Roman"/>
              </w:rPr>
            </w:pPr>
            <w:r w:rsidRPr="0084361E">
              <w:rPr>
                <w:rFonts w:ascii="Times New Roman" w:hAnsi="Times New Roman" w:cs="Times New Roman"/>
              </w:rPr>
              <w:t>Отчеты          статистические, статистические       сведения и</w:t>
            </w:r>
          </w:p>
          <w:p w:rsidR="007C3BF1" w:rsidRPr="0084361E" w:rsidRDefault="007C3BF1" w:rsidP="003F61F7">
            <w:pPr>
              <w:rPr>
                <w:rFonts w:ascii="Times New Roman" w:hAnsi="Times New Roman" w:cs="Times New Roman"/>
              </w:rPr>
            </w:pPr>
            <w:r w:rsidRPr="0084361E">
              <w:rPr>
                <w:rFonts w:ascii="Times New Roman" w:hAnsi="Times New Roman" w:cs="Times New Roman"/>
              </w:rPr>
              <w:t>таблицы   по   всем    основным (профильным)     направлениям и</w:t>
            </w:r>
          </w:p>
          <w:p w:rsidR="007C3BF1" w:rsidRPr="0084361E" w:rsidRDefault="007C3BF1" w:rsidP="003F61F7">
            <w:pPr>
              <w:rPr>
                <w:rFonts w:ascii="Times New Roman" w:hAnsi="Times New Roman" w:cs="Times New Roman"/>
              </w:rPr>
            </w:pPr>
            <w:r w:rsidRPr="0084361E">
              <w:rPr>
                <w:rFonts w:ascii="Times New Roman" w:hAnsi="Times New Roman" w:cs="Times New Roman"/>
              </w:rPr>
              <w:t>видам деятельности (для  данной</w:t>
            </w:r>
          </w:p>
          <w:p w:rsidR="007C3BF1" w:rsidRPr="0084361E" w:rsidRDefault="007C3BF1" w:rsidP="003F61F7">
            <w:pPr>
              <w:rPr>
                <w:rFonts w:ascii="Times New Roman" w:hAnsi="Times New Roman" w:cs="Times New Roman"/>
              </w:rPr>
            </w:pPr>
            <w:r w:rsidRPr="0084361E">
              <w:rPr>
                <w:rFonts w:ascii="Times New Roman" w:hAnsi="Times New Roman" w:cs="Times New Roman"/>
              </w:rPr>
              <w:t>организации);         документы</w:t>
            </w:r>
          </w:p>
          <w:p w:rsidR="007C3BF1" w:rsidRPr="0084361E" w:rsidRDefault="007C3BF1" w:rsidP="003F61F7">
            <w:pPr>
              <w:rPr>
                <w:rFonts w:ascii="Times New Roman" w:hAnsi="Times New Roman" w:cs="Times New Roman"/>
              </w:rPr>
            </w:pPr>
            <w:r w:rsidRPr="0084361E">
              <w:rPr>
                <w:rFonts w:ascii="Times New Roman" w:hAnsi="Times New Roman" w:cs="Times New Roman"/>
              </w:rPr>
              <w:t>(информации, докладные  записки</w:t>
            </w:r>
          </w:p>
          <w:p w:rsidR="007C3BF1" w:rsidRPr="0084361E" w:rsidRDefault="007C3BF1" w:rsidP="003F61F7">
            <w:pPr>
              <w:rPr>
                <w:rFonts w:ascii="Times New Roman" w:hAnsi="Times New Roman" w:cs="Times New Roman"/>
              </w:rPr>
            </w:pPr>
            <w:r w:rsidRPr="0084361E">
              <w:rPr>
                <w:rFonts w:ascii="Times New Roman" w:hAnsi="Times New Roman" w:cs="Times New Roman"/>
              </w:rPr>
              <w:t xml:space="preserve">и др.) к ним:                  </w:t>
            </w:r>
          </w:p>
          <w:p w:rsidR="007C3BF1" w:rsidRPr="0084361E" w:rsidRDefault="007C3BF1" w:rsidP="003F61F7">
            <w:pPr>
              <w:rPr>
                <w:rFonts w:ascii="Times New Roman" w:hAnsi="Times New Roman" w:cs="Times New Roman"/>
              </w:rPr>
            </w:pPr>
            <w:r w:rsidRPr="0084361E">
              <w:rPr>
                <w:rFonts w:ascii="Times New Roman" w:hAnsi="Times New Roman" w:cs="Times New Roman"/>
              </w:rPr>
              <w:lastRenderedPageBreak/>
              <w:t>а) сводные годовые и с  большей</w:t>
            </w:r>
          </w:p>
          <w:p w:rsidR="007C3BF1" w:rsidRPr="0084361E" w:rsidRDefault="007C3BF1" w:rsidP="003F61F7">
            <w:pPr>
              <w:rPr>
                <w:rFonts w:ascii="Times New Roman" w:hAnsi="Times New Roman" w:cs="Times New Roman"/>
              </w:rPr>
            </w:pPr>
            <w:r w:rsidRPr="0084361E">
              <w:rPr>
                <w:rFonts w:ascii="Times New Roman" w:hAnsi="Times New Roman" w:cs="Times New Roman"/>
              </w:rPr>
              <w:t xml:space="preserve">периодичностью                                            </w:t>
            </w:r>
          </w:p>
          <w:p w:rsidR="007C3BF1" w:rsidRPr="0084361E" w:rsidRDefault="007C3BF1" w:rsidP="003F61F7">
            <w:pPr>
              <w:rPr>
                <w:rFonts w:ascii="Times New Roman" w:hAnsi="Times New Roman" w:cs="Times New Roman"/>
              </w:rPr>
            </w:pPr>
            <w:r w:rsidRPr="0084361E">
              <w:rPr>
                <w:rFonts w:ascii="Times New Roman" w:hAnsi="Times New Roman" w:cs="Times New Roman"/>
              </w:rPr>
              <w:t>б)   годовые   и   с    большей</w:t>
            </w:r>
          </w:p>
          <w:p w:rsidR="007C3BF1" w:rsidRPr="0084361E" w:rsidRDefault="007C3BF1" w:rsidP="003F61F7">
            <w:pPr>
              <w:rPr>
                <w:rFonts w:ascii="Times New Roman" w:hAnsi="Times New Roman" w:cs="Times New Roman"/>
              </w:rPr>
            </w:pPr>
            <w:r w:rsidRPr="0084361E">
              <w:rPr>
                <w:rFonts w:ascii="Times New Roman" w:hAnsi="Times New Roman" w:cs="Times New Roman"/>
              </w:rPr>
              <w:t xml:space="preserve">периодичностью                 в) полугодовые        </w:t>
            </w:r>
          </w:p>
          <w:p w:rsidR="007C3BF1" w:rsidRPr="0084361E" w:rsidRDefault="007C3BF1" w:rsidP="003F61F7">
            <w:pPr>
              <w:rPr>
                <w:rFonts w:ascii="Times New Roman" w:hAnsi="Times New Roman" w:cs="Times New Roman"/>
              </w:rPr>
            </w:pPr>
            <w:r w:rsidRPr="0084361E">
              <w:rPr>
                <w:rFonts w:ascii="Times New Roman" w:hAnsi="Times New Roman" w:cs="Times New Roman"/>
              </w:rPr>
              <w:t xml:space="preserve">г) квартальные                 д) месячные                                                 е) единовременные              </w:t>
            </w:r>
          </w:p>
        </w:tc>
        <w:tc>
          <w:tcPr>
            <w:tcW w:w="659" w:type="dxa"/>
          </w:tcPr>
          <w:p w:rsidR="007C3BF1" w:rsidRPr="0084361E" w:rsidRDefault="007C3BF1" w:rsidP="00276A82">
            <w:pPr>
              <w:jc w:val="center"/>
              <w:rPr>
                <w:rFonts w:ascii="Times New Roman" w:hAnsi="Times New Roman" w:cs="Times New Roman"/>
              </w:rPr>
            </w:pPr>
            <w:r w:rsidRPr="0084361E">
              <w:rPr>
                <w:rFonts w:ascii="Times New Roman" w:hAnsi="Times New Roman" w:cs="Times New Roman"/>
              </w:rPr>
              <w:lastRenderedPageBreak/>
              <w:t>1 экз.</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472"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29" w:type="dxa"/>
          </w:tcPr>
          <w:p w:rsidR="007C3BF1" w:rsidRPr="0084361E" w:rsidRDefault="007C3BF1" w:rsidP="00276A82">
            <w:pPr>
              <w:rPr>
                <w:rFonts w:ascii="Times New Roman" w:hAnsi="Times New Roman" w:cs="Times New Roman"/>
              </w:rPr>
            </w:pPr>
            <w:r w:rsidRPr="0084361E">
              <w:rPr>
                <w:rFonts w:ascii="Times New Roman" w:hAnsi="Times New Roman" w:cs="Times New Roman"/>
              </w:rPr>
              <w:t>По мере поступления</w:t>
            </w:r>
          </w:p>
        </w:tc>
        <w:tc>
          <w:tcPr>
            <w:tcW w:w="1469"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Бухгалтерия</w:t>
            </w:r>
          </w:p>
        </w:tc>
        <w:tc>
          <w:tcPr>
            <w:tcW w:w="1648"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Сроки сдачи отчетности</w:t>
            </w:r>
          </w:p>
        </w:tc>
        <w:tc>
          <w:tcPr>
            <w:tcW w:w="1755"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Главный бухгалтер</w:t>
            </w:r>
          </w:p>
        </w:tc>
        <w:tc>
          <w:tcPr>
            <w:tcW w:w="1474" w:type="dxa"/>
          </w:tcPr>
          <w:p w:rsidR="007C3BF1" w:rsidRPr="0084361E" w:rsidRDefault="007C3BF1" w:rsidP="007333B3">
            <w:pPr>
              <w:rPr>
                <w:rFonts w:ascii="Times New Roman" w:hAnsi="Times New Roman" w:cs="Times New Roman"/>
              </w:rPr>
            </w:pPr>
            <w:r w:rsidRPr="0084361E">
              <w:rPr>
                <w:rFonts w:ascii="Times New Roman" w:hAnsi="Times New Roman" w:cs="Times New Roman"/>
              </w:rPr>
              <w:t xml:space="preserve">Бухгалтерия, </w:t>
            </w:r>
          </w:p>
          <w:p w:rsidR="007C3BF1" w:rsidRPr="0084361E" w:rsidRDefault="007C3BF1" w:rsidP="007333B3">
            <w:pPr>
              <w:rPr>
                <w:rFonts w:ascii="Times New Roman" w:hAnsi="Times New Roman" w:cs="Times New Roman"/>
              </w:rPr>
            </w:pPr>
            <w:r w:rsidRPr="0084361E">
              <w:rPr>
                <w:rFonts w:ascii="Times New Roman" w:hAnsi="Times New Roman" w:cs="Times New Roman"/>
              </w:rPr>
              <w:t>Ведомственный архив</w:t>
            </w:r>
          </w:p>
        </w:tc>
        <w:tc>
          <w:tcPr>
            <w:tcW w:w="1275" w:type="dxa"/>
          </w:tcPr>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После 5 л.</w:t>
            </w: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lastRenderedPageBreak/>
              <w:t>Пост.</w:t>
            </w: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Пост.</w:t>
            </w: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p>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5 л.</w:t>
            </w:r>
          </w:p>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1 г.</w:t>
            </w:r>
          </w:p>
          <w:p w:rsidR="007C3BF1" w:rsidRPr="0084361E" w:rsidRDefault="007C3BF1" w:rsidP="00CC4001">
            <w:pPr>
              <w:jc w:val="center"/>
              <w:rPr>
                <w:rFonts w:ascii="Times New Roman" w:hAnsi="Times New Roman" w:cs="Times New Roman"/>
              </w:rPr>
            </w:pPr>
            <w:r w:rsidRPr="0084361E">
              <w:rPr>
                <w:rFonts w:ascii="Times New Roman" w:hAnsi="Times New Roman" w:cs="Times New Roman"/>
              </w:rPr>
              <w:t>Пост.</w:t>
            </w:r>
          </w:p>
        </w:tc>
      </w:tr>
    </w:tbl>
    <w:p w:rsidR="007C3BF1" w:rsidRPr="0084361E" w:rsidRDefault="007C3BF1" w:rsidP="00276A82">
      <w:pPr>
        <w:tabs>
          <w:tab w:val="left" w:pos="3140"/>
        </w:tabs>
        <w:rPr>
          <w:rFonts w:ascii="Times New Roman" w:hAnsi="Times New Roman" w:cs="Times New Roman"/>
        </w:rPr>
      </w:pPr>
      <w:r w:rsidRPr="0084361E">
        <w:rPr>
          <w:rFonts w:ascii="Times New Roman" w:hAnsi="Times New Roman" w:cs="Times New Roman"/>
        </w:rPr>
        <w:lastRenderedPageBreak/>
        <w:tab/>
      </w:r>
    </w:p>
    <w:p w:rsidR="007C3BF1" w:rsidRPr="0084361E" w:rsidRDefault="007C3BF1" w:rsidP="00276A82">
      <w:pPr>
        <w:pStyle w:val="a"/>
        <w:rPr>
          <w:rFonts w:ascii="Times New Roman" w:hAnsi="Times New Roman" w:cs="Times New Roman"/>
        </w:rPr>
      </w:pPr>
      <w:r w:rsidRPr="0084361E">
        <w:rPr>
          <w:rFonts w:ascii="Times New Roman" w:hAnsi="Times New Roman" w:cs="Times New Roman"/>
        </w:rPr>
        <w:t xml:space="preserve">Сроки хранения, утверждаемые данным Графиком не должны быть меньше установленных Приказом Минкультуры России от 25.08.2010 № 558, а также не менее пяти лет. </w:t>
      </w:r>
    </w:p>
    <w:p w:rsidR="007C3BF1" w:rsidRPr="0084361E" w:rsidRDefault="007C3BF1" w:rsidP="00276A82">
      <w:pPr>
        <w:pStyle w:val="af9"/>
        <w:rPr>
          <w:rFonts w:ascii="Times New Roman" w:hAnsi="Times New Roman" w:cs="Times New Roman"/>
        </w:rPr>
      </w:pPr>
      <w:r w:rsidRPr="0084361E">
        <w:rPr>
          <w:rFonts w:ascii="Times New Roman" w:hAnsi="Times New Roman" w:cs="Times New Roman"/>
        </w:rPr>
        <w:t>Ответственность за организацию хранения первичных (сводных) учетных документов, регистров бухгалтерского учета и бухгалтерской отчетности с соблюдением,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21.07.1993 N 5485-1  «О государственной тайне» несет Директор Учреждения.</w:t>
      </w:r>
    </w:p>
    <w:p w:rsidR="007C3BF1" w:rsidRDefault="007C3BF1" w:rsidP="0054049B">
      <w:pPr>
        <w:jc w:val="center"/>
        <w:rPr>
          <w:rFonts w:cs="Calibri"/>
          <w:b/>
          <w:bCs/>
          <w:sz w:val="28"/>
          <w:szCs w:val="28"/>
        </w:rPr>
      </w:pPr>
      <w:r>
        <w:rPr>
          <w:rFonts w:cs="Calibri"/>
          <w:b/>
          <w:bCs/>
          <w:sz w:val="28"/>
          <w:szCs w:val="28"/>
        </w:rPr>
        <w:t xml:space="preserve">                                                                                         </w:t>
      </w:r>
      <w:r w:rsidRPr="0054049B">
        <w:rPr>
          <w:rFonts w:cs="Calibri"/>
          <w:b/>
          <w:bCs/>
          <w:i/>
          <w:sz w:val="28"/>
          <w:szCs w:val="28"/>
          <w:u w:val="single"/>
        </w:rPr>
        <w:t>Приложение № 4</w:t>
      </w:r>
      <w:r>
        <w:rPr>
          <w:rFonts w:cs="Calibri"/>
          <w:b/>
          <w:bCs/>
          <w:sz w:val="28"/>
          <w:szCs w:val="28"/>
        </w:rPr>
        <w:t xml:space="preserve"> </w:t>
      </w:r>
    </w:p>
    <w:p w:rsidR="007C3BF1" w:rsidRDefault="007C3BF1" w:rsidP="0054049B">
      <w:pPr>
        <w:jc w:val="center"/>
        <w:rPr>
          <w:rFonts w:cs="Calibri"/>
          <w:b/>
          <w:bCs/>
          <w:sz w:val="28"/>
          <w:szCs w:val="28"/>
        </w:rPr>
      </w:pPr>
    </w:p>
    <w:p w:rsidR="007C3BF1" w:rsidRPr="00A30A3A" w:rsidRDefault="007C3BF1" w:rsidP="0054049B">
      <w:pPr>
        <w:jc w:val="center"/>
        <w:rPr>
          <w:rFonts w:cs="Calibri"/>
          <w:b/>
          <w:i/>
          <w:sz w:val="28"/>
          <w:szCs w:val="28"/>
        </w:rPr>
      </w:pPr>
      <w:r w:rsidRPr="00A30A3A">
        <w:rPr>
          <w:rFonts w:cs="Calibri"/>
          <w:b/>
          <w:bCs/>
          <w:i/>
          <w:sz w:val="28"/>
          <w:szCs w:val="28"/>
        </w:rPr>
        <w:t>Перечень должностных лиц, имеющих право подписи</w:t>
      </w:r>
    </w:p>
    <w:p w:rsidR="007C3BF1" w:rsidRPr="00A30A3A" w:rsidRDefault="007C3BF1" w:rsidP="0054049B">
      <w:pPr>
        <w:jc w:val="center"/>
        <w:rPr>
          <w:rFonts w:cs="Calibri"/>
          <w:b/>
          <w:bCs/>
          <w:i/>
          <w:sz w:val="28"/>
          <w:szCs w:val="28"/>
        </w:rPr>
      </w:pPr>
      <w:r w:rsidRPr="00A30A3A">
        <w:rPr>
          <w:rFonts w:cs="Calibri"/>
          <w:b/>
          <w:bCs/>
          <w:i/>
          <w:sz w:val="28"/>
          <w:szCs w:val="28"/>
        </w:rPr>
        <w:t>первичных учетных документов, счетов-фактур, денежных</w:t>
      </w:r>
      <w:r w:rsidRPr="00A30A3A">
        <w:rPr>
          <w:rFonts w:cs="Calibri"/>
          <w:b/>
          <w:i/>
          <w:sz w:val="28"/>
          <w:szCs w:val="28"/>
        </w:rPr>
        <w:t xml:space="preserve"> и</w:t>
      </w:r>
      <w:r w:rsidRPr="00A30A3A">
        <w:rPr>
          <w:rFonts w:cs="Calibri"/>
          <w:b/>
          <w:bCs/>
          <w:i/>
          <w:sz w:val="28"/>
          <w:szCs w:val="28"/>
        </w:rPr>
        <w:t xml:space="preserve"> расчетных документов, финансовых обязательств</w:t>
      </w:r>
    </w:p>
    <w:p w:rsidR="007C3BF1" w:rsidRDefault="007C3BF1" w:rsidP="0054049B">
      <w:pPr>
        <w:jc w:val="center"/>
        <w:rPr>
          <w:rFonts w:cs="Calibri"/>
          <w:b/>
          <w:bCs/>
          <w:i/>
          <w:sz w:val="28"/>
          <w:szCs w:val="28"/>
          <w:u w:val="single"/>
        </w:rPr>
      </w:pPr>
    </w:p>
    <w:p w:rsidR="007C3BF1" w:rsidRPr="0054049B" w:rsidRDefault="007C3BF1" w:rsidP="0054049B">
      <w:pPr>
        <w:jc w:val="center"/>
        <w:rPr>
          <w:rFonts w:cs="Calibri"/>
          <w:b/>
          <w:i/>
          <w:sz w:val="28"/>
          <w:szCs w:val="28"/>
          <w:u w:val="singl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60"/>
        <w:gridCol w:w="2552"/>
      </w:tblGrid>
      <w:tr w:rsidR="007C3BF1" w:rsidRPr="00E20493" w:rsidTr="00E20493">
        <w:tc>
          <w:tcPr>
            <w:tcW w:w="675" w:type="dxa"/>
            <w:shd w:val="clear" w:color="auto" w:fill="auto"/>
          </w:tcPr>
          <w:p w:rsidR="007C3BF1" w:rsidRPr="00E20493" w:rsidRDefault="007C3BF1" w:rsidP="00E20493">
            <w:pPr>
              <w:jc w:val="center"/>
              <w:rPr>
                <w:rFonts w:cs="Calibri"/>
                <w:sz w:val="28"/>
                <w:szCs w:val="28"/>
              </w:rPr>
            </w:pPr>
            <w:r w:rsidRPr="00E20493">
              <w:rPr>
                <w:rFonts w:cs="Calibri"/>
                <w:sz w:val="28"/>
                <w:szCs w:val="28"/>
              </w:rPr>
              <w:t>№ пп</w:t>
            </w:r>
          </w:p>
        </w:tc>
        <w:tc>
          <w:tcPr>
            <w:tcW w:w="4820" w:type="dxa"/>
            <w:shd w:val="clear" w:color="auto" w:fill="auto"/>
          </w:tcPr>
          <w:p w:rsidR="007C3BF1" w:rsidRPr="00E20493" w:rsidRDefault="007C3BF1" w:rsidP="00E20493">
            <w:pPr>
              <w:jc w:val="center"/>
              <w:rPr>
                <w:rFonts w:cs="Calibri"/>
                <w:sz w:val="28"/>
                <w:szCs w:val="28"/>
              </w:rPr>
            </w:pPr>
            <w:r w:rsidRPr="00E20493">
              <w:rPr>
                <w:rFonts w:cs="Calibri"/>
                <w:sz w:val="28"/>
                <w:szCs w:val="28"/>
              </w:rPr>
              <w:t>Наименование документа</w:t>
            </w:r>
          </w:p>
        </w:tc>
        <w:tc>
          <w:tcPr>
            <w:tcW w:w="2160" w:type="dxa"/>
            <w:shd w:val="clear" w:color="auto" w:fill="auto"/>
          </w:tcPr>
          <w:p w:rsidR="007C3BF1" w:rsidRPr="00E20493" w:rsidRDefault="007C3BF1" w:rsidP="00E20493">
            <w:pPr>
              <w:jc w:val="center"/>
              <w:rPr>
                <w:rFonts w:cs="Calibri"/>
                <w:sz w:val="28"/>
                <w:szCs w:val="28"/>
              </w:rPr>
            </w:pPr>
            <w:r w:rsidRPr="00E20493">
              <w:rPr>
                <w:rFonts w:cs="Calibri"/>
                <w:sz w:val="28"/>
                <w:szCs w:val="28"/>
              </w:rPr>
              <w:t>Первая подпись</w:t>
            </w:r>
          </w:p>
        </w:tc>
        <w:tc>
          <w:tcPr>
            <w:tcW w:w="2552" w:type="dxa"/>
            <w:shd w:val="clear" w:color="auto" w:fill="auto"/>
          </w:tcPr>
          <w:p w:rsidR="007C3BF1" w:rsidRPr="00E20493" w:rsidRDefault="007C3BF1" w:rsidP="00E20493">
            <w:pPr>
              <w:jc w:val="center"/>
              <w:rPr>
                <w:rFonts w:cs="Calibri"/>
                <w:sz w:val="28"/>
                <w:szCs w:val="28"/>
              </w:rPr>
            </w:pPr>
            <w:r w:rsidRPr="00E20493">
              <w:rPr>
                <w:rFonts w:cs="Calibri"/>
                <w:sz w:val="28"/>
                <w:szCs w:val="28"/>
              </w:rPr>
              <w:t xml:space="preserve">Вторая </w:t>
            </w:r>
          </w:p>
          <w:p w:rsidR="007C3BF1" w:rsidRPr="00E20493" w:rsidRDefault="007C3BF1" w:rsidP="00E20493">
            <w:pPr>
              <w:jc w:val="center"/>
              <w:rPr>
                <w:rFonts w:cs="Calibri"/>
                <w:sz w:val="28"/>
                <w:szCs w:val="28"/>
              </w:rPr>
            </w:pPr>
            <w:r w:rsidRPr="00E20493">
              <w:rPr>
                <w:rFonts w:cs="Calibri"/>
                <w:sz w:val="28"/>
                <w:szCs w:val="28"/>
              </w:rPr>
              <w:t>подпись</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1</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Приходный кассовый ордер</w:t>
            </w:r>
          </w:p>
        </w:tc>
        <w:tc>
          <w:tcPr>
            <w:tcW w:w="2160" w:type="dxa"/>
            <w:shd w:val="clear" w:color="auto" w:fill="auto"/>
          </w:tcPr>
          <w:p w:rsidR="007C3BF1" w:rsidRPr="00E20493" w:rsidRDefault="007C3BF1" w:rsidP="00F94469">
            <w:pPr>
              <w:rPr>
                <w:sz w:val="28"/>
                <w:szCs w:val="28"/>
              </w:rPr>
            </w:pPr>
            <w:r w:rsidRPr="00E20493">
              <w:rPr>
                <w:sz w:val="28"/>
                <w:szCs w:val="28"/>
              </w:rPr>
              <w:t>Директор</w:t>
            </w:r>
          </w:p>
        </w:tc>
        <w:tc>
          <w:tcPr>
            <w:tcW w:w="2552" w:type="dxa"/>
            <w:shd w:val="clear" w:color="auto" w:fill="auto"/>
          </w:tcPr>
          <w:p w:rsidR="007C3BF1" w:rsidRPr="00E20493" w:rsidRDefault="007C3BF1" w:rsidP="00F94469">
            <w:pPr>
              <w:rPr>
                <w:sz w:val="28"/>
                <w:szCs w:val="28"/>
              </w:rPr>
            </w:pPr>
            <w:r w:rsidRPr="00E20493">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2</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Расходный кассовый ордер</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Pr="00E20493" w:rsidRDefault="007C3BF1" w:rsidP="00E20493">
            <w:pPr>
              <w:rPr>
                <w:sz w:val="28"/>
                <w:szCs w:val="28"/>
              </w:rPr>
            </w:pPr>
            <w:r w:rsidRPr="00E20493">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3</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Журнал регистрации приходных и расходных кассовых документов</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Pr="00E20493" w:rsidRDefault="007C3BF1" w:rsidP="00E20493">
            <w:pPr>
              <w:rPr>
                <w:sz w:val="28"/>
                <w:szCs w:val="28"/>
              </w:rPr>
            </w:pPr>
            <w:r w:rsidRPr="00E20493">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4</w:t>
            </w:r>
          </w:p>
        </w:tc>
        <w:tc>
          <w:tcPr>
            <w:tcW w:w="4820" w:type="dxa"/>
            <w:shd w:val="clear" w:color="auto" w:fill="auto"/>
          </w:tcPr>
          <w:p w:rsidR="007C3BF1" w:rsidRPr="00E20493" w:rsidRDefault="007C3BF1" w:rsidP="00E20493">
            <w:pPr>
              <w:jc w:val="both"/>
              <w:rPr>
                <w:sz w:val="28"/>
                <w:szCs w:val="28"/>
              </w:rPr>
            </w:pPr>
            <w:r w:rsidRPr="00F94469">
              <w:rPr>
                <w:sz w:val="28"/>
                <w:szCs w:val="28"/>
              </w:rPr>
              <w:t>Платежное поручение</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Pr="00E20493" w:rsidRDefault="007C3BF1" w:rsidP="00E20493">
            <w:pPr>
              <w:rPr>
                <w:sz w:val="28"/>
                <w:szCs w:val="28"/>
              </w:rPr>
            </w:pPr>
            <w:r w:rsidRPr="00E20493">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5</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Акт о приеме-передаче объектов нефинансовых активов</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Default="007C3BF1" w:rsidP="00F94469">
            <w:pPr>
              <w:rPr>
                <w:sz w:val="28"/>
                <w:szCs w:val="28"/>
              </w:rPr>
            </w:pPr>
            <w:r>
              <w:rPr>
                <w:sz w:val="28"/>
                <w:szCs w:val="28"/>
              </w:rPr>
              <w:t>Члены комиссии</w:t>
            </w:r>
          </w:p>
          <w:p w:rsidR="007C3BF1" w:rsidRPr="00E20493" w:rsidRDefault="007C3BF1" w:rsidP="00F94469">
            <w:pPr>
              <w:rPr>
                <w:sz w:val="28"/>
                <w:szCs w:val="28"/>
              </w:rPr>
            </w:pPr>
            <w:r>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lastRenderedPageBreak/>
              <w:t>6</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Накладная на внутреннее перемещение объектов нефинансовых активов</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Default="007C3BF1" w:rsidP="00F94469">
            <w:pPr>
              <w:rPr>
                <w:sz w:val="28"/>
                <w:szCs w:val="28"/>
              </w:rPr>
            </w:pPr>
            <w:r>
              <w:rPr>
                <w:sz w:val="28"/>
                <w:szCs w:val="28"/>
              </w:rPr>
              <w:t>МОЛ</w:t>
            </w:r>
          </w:p>
          <w:p w:rsidR="007C3BF1" w:rsidRPr="00E20493" w:rsidRDefault="007C3BF1" w:rsidP="00F94469">
            <w:pPr>
              <w:rPr>
                <w:sz w:val="28"/>
                <w:szCs w:val="28"/>
              </w:rPr>
            </w:pPr>
            <w:r>
              <w:rPr>
                <w:sz w:val="28"/>
                <w:szCs w:val="28"/>
              </w:rPr>
              <w:t>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7</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Акт о приеме-сдаче отре-монтированных, реконструированных и модернизированных объектов основных средств</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Default="007C3BF1" w:rsidP="001F5FB7">
            <w:pPr>
              <w:rPr>
                <w:sz w:val="28"/>
                <w:szCs w:val="28"/>
              </w:rPr>
            </w:pPr>
            <w:r>
              <w:rPr>
                <w:sz w:val="28"/>
                <w:szCs w:val="28"/>
              </w:rPr>
              <w:t>Члены комиссии</w:t>
            </w:r>
          </w:p>
          <w:p w:rsidR="007C3BF1" w:rsidRPr="00E20493" w:rsidRDefault="007C3BF1" w:rsidP="001F5FB7">
            <w:pPr>
              <w:rPr>
                <w:sz w:val="28"/>
                <w:szCs w:val="28"/>
              </w:rPr>
            </w:pPr>
            <w:r>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8</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Акт о списании объектов нефи-нансовых активов (кроме транспортных средств)</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Default="007C3BF1" w:rsidP="001F5FB7">
            <w:pPr>
              <w:rPr>
                <w:sz w:val="28"/>
                <w:szCs w:val="28"/>
              </w:rPr>
            </w:pPr>
            <w:r>
              <w:rPr>
                <w:sz w:val="28"/>
                <w:szCs w:val="28"/>
              </w:rPr>
              <w:t>Члены комиссии</w:t>
            </w:r>
          </w:p>
          <w:p w:rsidR="007C3BF1" w:rsidRPr="00E20493" w:rsidRDefault="007C3BF1" w:rsidP="001F5FB7">
            <w:pPr>
              <w:rPr>
                <w:sz w:val="28"/>
                <w:szCs w:val="28"/>
              </w:rPr>
            </w:pPr>
            <w:r>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9</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Акт о списании транспортного средства</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Default="007C3BF1" w:rsidP="001F5FB7">
            <w:pPr>
              <w:rPr>
                <w:sz w:val="28"/>
                <w:szCs w:val="28"/>
              </w:rPr>
            </w:pPr>
            <w:r>
              <w:rPr>
                <w:sz w:val="28"/>
                <w:szCs w:val="28"/>
              </w:rPr>
              <w:t>Члены комиссии</w:t>
            </w:r>
          </w:p>
          <w:p w:rsidR="007C3BF1" w:rsidRPr="00E20493" w:rsidRDefault="007C3BF1" w:rsidP="001F5FB7">
            <w:pPr>
              <w:rPr>
                <w:sz w:val="28"/>
                <w:szCs w:val="28"/>
              </w:rPr>
            </w:pPr>
            <w:r>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10</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Акт о списании мягкого и хозяйственного инвентаря</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Default="007C3BF1" w:rsidP="001F5FB7">
            <w:pPr>
              <w:rPr>
                <w:sz w:val="28"/>
                <w:szCs w:val="28"/>
              </w:rPr>
            </w:pPr>
            <w:r>
              <w:rPr>
                <w:sz w:val="28"/>
                <w:szCs w:val="28"/>
              </w:rPr>
              <w:t>Члены комиссии</w:t>
            </w:r>
          </w:p>
          <w:p w:rsidR="007C3BF1" w:rsidRPr="00E20493" w:rsidRDefault="007C3BF1" w:rsidP="001F5FB7">
            <w:pPr>
              <w:rPr>
                <w:sz w:val="28"/>
                <w:szCs w:val="28"/>
              </w:rPr>
            </w:pP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11</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Акт о списании исключенных объектов библиотечного фонда</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Default="007C3BF1" w:rsidP="001F5FB7">
            <w:pPr>
              <w:rPr>
                <w:sz w:val="28"/>
                <w:szCs w:val="28"/>
              </w:rPr>
            </w:pPr>
            <w:r>
              <w:rPr>
                <w:sz w:val="28"/>
                <w:szCs w:val="28"/>
              </w:rPr>
              <w:t>Члены комиссии</w:t>
            </w:r>
          </w:p>
          <w:p w:rsidR="007C3BF1" w:rsidRPr="00E20493" w:rsidRDefault="007C3BF1" w:rsidP="001F5FB7">
            <w:pPr>
              <w:rPr>
                <w:sz w:val="28"/>
                <w:szCs w:val="28"/>
              </w:rPr>
            </w:pPr>
            <w:r>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12</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Требование-накладная</w:t>
            </w:r>
          </w:p>
        </w:tc>
        <w:tc>
          <w:tcPr>
            <w:tcW w:w="2160" w:type="dxa"/>
            <w:shd w:val="clear" w:color="auto" w:fill="auto"/>
          </w:tcPr>
          <w:p w:rsidR="007C3BF1" w:rsidRPr="00E20493" w:rsidRDefault="007C3BF1" w:rsidP="00F94469">
            <w:pPr>
              <w:rPr>
                <w:sz w:val="28"/>
                <w:szCs w:val="28"/>
              </w:rPr>
            </w:pPr>
            <w:r w:rsidRPr="00E20493">
              <w:rPr>
                <w:sz w:val="28"/>
                <w:szCs w:val="28"/>
              </w:rPr>
              <w:t>Директор</w:t>
            </w:r>
          </w:p>
        </w:tc>
        <w:tc>
          <w:tcPr>
            <w:tcW w:w="2552" w:type="dxa"/>
            <w:shd w:val="clear" w:color="auto" w:fill="auto"/>
          </w:tcPr>
          <w:p w:rsidR="007C3BF1" w:rsidRDefault="007C3BF1" w:rsidP="001F5FB7">
            <w:pPr>
              <w:rPr>
                <w:sz w:val="28"/>
                <w:szCs w:val="28"/>
              </w:rPr>
            </w:pPr>
            <w:r>
              <w:rPr>
                <w:sz w:val="28"/>
                <w:szCs w:val="28"/>
              </w:rPr>
              <w:t>МОЛ</w:t>
            </w:r>
          </w:p>
          <w:p w:rsidR="007C3BF1" w:rsidRPr="00E20493" w:rsidRDefault="007C3BF1" w:rsidP="001F5FB7">
            <w:pPr>
              <w:rPr>
                <w:sz w:val="28"/>
                <w:szCs w:val="28"/>
              </w:rPr>
            </w:pPr>
            <w:r>
              <w:rPr>
                <w:sz w:val="28"/>
                <w:szCs w:val="28"/>
              </w:rPr>
              <w:t>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13</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Накладная на отпуск материалов (материальных ценностей) на сторону</w:t>
            </w:r>
          </w:p>
        </w:tc>
        <w:tc>
          <w:tcPr>
            <w:tcW w:w="2160" w:type="dxa"/>
            <w:shd w:val="clear" w:color="auto" w:fill="auto"/>
          </w:tcPr>
          <w:p w:rsidR="007C3BF1" w:rsidRPr="00E20493" w:rsidRDefault="007C3BF1" w:rsidP="00F94469">
            <w:pPr>
              <w:rPr>
                <w:sz w:val="28"/>
                <w:szCs w:val="28"/>
              </w:rPr>
            </w:pPr>
            <w:r w:rsidRPr="00E20493">
              <w:rPr>
                <w:sz w:val="28"/>
                <w:szCs w:val="28"/>
              </w:rPr>
              <w:t>Директор</w:t>
            </w:r>
          </w:p>
        </w:tc>
        <w:tc>
          <w:tcPr>
            <w:tcW w:w="2552" w:type="dxa"/>
            <w:shd w:val="clear" w:color="auto" w:fill="auto"/>
          </w:tcPr>
          <w:p w:rsidR="007C3BF1" w:rsidRPr="00E20493" w:rsidRDefault="007C3BF1" w:rsidP="001F5FB7">
            <w:pPr>
              <w:rPr>
                <w:sz w:val="28"/>
                <w:szCs w:val="28"/>
              </w:rPr>
            </w:pPr>
            <w:r w:rsidRPr="00E20493">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14</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Приходный ордер на приемку материальных ценностей (нефинансовых активов)</w:t>
            </w:r>
          </w:p>
        </w:tc>
        <w:tc>
          <w:tcPr>
            <w:tcW w:w="2160" w:type="dxa"/>
            <w:shd w:val="clear" w:color="auto" w:fill="auto"/>
          </w:tcPr>
          <w:p w:rsidR="007C3BF1" w:rsidRPr="00E20493" w:rsidRDefault="007C3BF1" w:rsidP="00F94469">
            <w:pPr>
              <w:rPr>
                <w:sz w:val="28"/>
                <w:szCs w:val="28"/>
              </w:rPr>
            </w:pPr>
          </w:p>
        </w:tc>
        <w:tc>
          <w:tcPr>
            <w:tcW w:w="2552" w:type="dxa"/>
            <w:shd w:val="clear" w:color="auto" w:fill="auto"/>
          </w:tcPr>
          <w:p w:rsidR="007C3BF1" w:rsidRDefault="007C3BF1" w:rsidP="001F5FB7">
            <w:pPr>
              <w:rPr>
                <w:sz w:val="28"/>
                <w:szCs w:val="28"/>
              </w:rPr>
            </w:pPr>
            <w:r>
              <w:rPr>
                <w:sz w:val="28"/>
                <w:szCs w:val="28"/>
              </w:rPr>
              <w:t>МОЛ</w:t>
            </w:r>
          </w:p>
          <w:p w:rsidR="007C3BF1" w:rsidRPr="00E20493" w:rsidRDefault="007C3BF1" w:rsidP="001F5FB7">
            <w:pPr>
              <w:rPr>
                <w:sz w:val="28"/>
                <w:szCs w:val="28"/>
              </w:rPr>
            </w:pPr>
            <w:r>
              <w:rPr>
                <w:sz w:val="28"/>
                <w:szCs w:val="28"/>
              </w:rPr>
              <w:t>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15</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Ведомость выдачи материальных ценностей на нужды учреждения</w:t>
            </w:r>
          </w:p>
        </w:tc>
        <w:tc>
          <w:tcPr>
            <w:tcW w:w="2160" w:type="dxa"/>
            <w:shd w:val="clear" w:color="auto" w:fill="auto"/>
          </w:tcPr>
          <w:p w:rsidR="007C3BF1" w:rsidRPr="00E20493" w:rsidRDefault="007C3BF1" w:rsidP="00F94469">
            <w:pPr>
              <w:rPr>
                <w:sz w:val="28"/>
                <w:szCs w:val="28"/>
              </w:rPr>
            </w:pPr>
            <w:r w:rsidRPr="00E20493">
              <w:rPr>
                <w:sz w:val="28"/>
                <w:szCs w:val="28"/>
              </w:rPr>
              <w:t>Директор</w:t>
            </w:r>
          </w:p>
        </w:tc>
        <w:tc>
          <w:tcPr>
            <w:tcW w:w="2552" w:type="dxa"/>
            <w:shd w:val="clear" w:color="auto" w:fill="auto"/>
          </w:tcPr>
          <w:p w:rsidR="007C3BF1" w:rsidRPr="00E20493" w:rsidRDefault="007C3BF1" w:rsidP="001F5FB7">
            <w:pPr>
              <w:rPr>
                <w:sz w:val="28"/>
                <w:szCs w:val="28"/>
              </w:rPr>
            </w:pPr>
            <w:r w:rsidRPr="00E20493">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16</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Акт о списании материальных запасов</w:t>
            </w:r>
          </w:p>
        </w:tc>
        <w:tc>
          <w:tcPr>
            <w:tcW w:w="2160" w:type="dxa"/>
            <w:shd w:val="clear" w:color="auto" w:fill="auto"/>
          </w:tcPr>
          <w:p w:rsidR="007C3BF1" w:rsidRPr="00E20493" w:rsidRDefault="007C3BF1" w:rsidP="00F94469">
            <w:pPr>
              <w:rPr>
                <w:sz w:val="28"/>
                <w:szCs w:val="28"/>
              </w:rPr>
            </w:pPr>
            <w:r w:rsidRPr="00E20493">
              <w:rPr>
                <w:sz w:val="28"/>
                <w:szCs w:val="28"/>
              </w:rPr>
              <w:t>Директор</w:t>
            </w:r>
          </w:p>
        </w:tc>
        <w:tc>
          <w:tcPr>
            <w:tcW w:w="2552" w:type="dxa"/>
            <w:shd w:val="clear" w:color="auto" w:fill="auto"/>
          </w:tcPr>
          <w:p w:rsidR="007C3BF1" w:rsidRDefault="007C3BF1" w:rsidP="001F5FB7">
            <w:pPr>
              <w:rPr>
                <w:sz w:val="28"/>
                <w:szCs w:val="28"/>
              </w:rPr>
            </w:pPr>
            <w:r>
              <w:rPr>
                <w:sz w:val="28"/>
                <w:szCs w:val="28"/>
              </w:rPr>
              <w:t>Члены комиссии</w:t>
            </w:r>
          </w:p>
          <w:p w:rsidR="007C3BF1" w:rsidRPr="00E20493" w:rsidRDefault="007C3BF1" w:rsidP="001F5FB7">
            <w:pPr>
              <w:rPr>
                <w:sz w:val="28"/>
                <w:szCs w:val="28"/>
              </w:rPr>
            </w:pPr>
            <w:r>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17</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Расчетно-платежная ведомость</w:t>
            </w:r>
          </w:p>
        </w:tc>
        <w:tc>
          <w:tcPr>
            <w:tcW w:w="2160" w:type="dxa"/>
            <w:shd w:val="clear" w:color="auto" w:fill="auto"/>
          </w:tcPr>
          <w:p w:rsidR="007C3BF1" w:rsidRPr="00E20493" w:rsidRDefault="007C3BF1" w:rsidP="00F94469">
            <w:pPr>
              <w:rPr>
                <w:sz w:val="28"/>
                <w:szCs w:val="28"/>
              </w:rPr>
            </w:pPr>
            <w:r w:rsidRPr="00E20493">
              <w:rPr>
                <w:sz w:val="28"/>
                <w:szCs w:val="28"/>
              </w:rPr>
              <w:t>Директор</w:t>
            </w:r>
          </w:p>
        </w:tc>
        <w:tc>
          <w:tcPr>
            <w:tcW w:w="2552" w:type="dxa"/>
            <w:shd w:val="clear" w:color="auto" w:fill="auto"/>
          </w:tcPr>
          <w:p w:rsidR="007C3BF1" w:rsidRPr="00E20493" w:rsidRDefault="007C3BF1" w:rsidP="00F94469">
            <w:pPr>
              <w:rPr>
                <w:sz w:val="28"/>
                <w:szCs w:val="28"/>
              </w:rPr>
            </w:pPr>
            <w:r w:rsidRPr="00E20493">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18</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Расчетная ведомость</w:t>
            </w:r>
          </w:p>
        </w:tc>
        <w:tc>
          <w:tcPr>
            <w:tcW w:w="2160" w:type="dxa"/>
            <w:shd w:val="clear" w:color="auto" w:fill="auto"/>
          </w:tcPr>
          <w:p w:rsidR="007C3BF1" w:rsidRPr="00E20493" w:rsidRDefault="007C3BF1" w:rsidP="00F94469">
            <w:pPr>
              <w:rPr>
                <w:sz w:val="28"/>
                <w:szCs w:val="28"/>
              </w:rPr>
            </w:pPr>
            <w:r w:rsidRPr="00E20493">
              <w:rPr>
                <w:sz w:val="28"/>
                <w:szCs w:val="28"/>
              </w:rPr>
              <w:t>Директор</w:t>
            </w:r>
          </w:p>
        </w:tc>
        <w:tc>
          <w:tcPr>
            <w:tcW w:w="2552" w:type="dxa"/>
            <w:shd w:val="clear" w:color="auto" w:fill="auto"/>
          </w:tcPr>
          <w:p w:rsidR="007C3BF1" w:rsidRPr="00E20493" w:rsidRDefault="007C3BF1" w:rsidP="00F94469">
            <w:pPr>
              <w:rPr>
                <w:sz w:val="28"/>
                <w:szCs w:val="28"/>
              </w:rPr>
            </w:pPr>
            <w:r w:rsidRPr="00E20493">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19</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Платежная ведомость</w:t>
            </w:r>
          </w:p>
        </w:tc>
        <w:tc>
          <w:tcPr>
            <w:tcW w:w="2160" w:type="dxa"/>
            <w:shd w:val="clear" w:color="auto" w:fill="auto"/>
          </w:tcPr>
          <w:p w:rsidR="007C3BF1" w:rsidRPr="00E20493" w:rsidRDefault="007C3BF1" w:rsidP="00F94469">
            <w:pPr>
              <w:rPr>
                <w:sz w:val="28"/>
                <w:szCs w:val="28"/>
              </w:rPr>
            </w:pPr>
            <w:r w:rsidRPr="00E20493">
              <w:rPr>
                <w:sz w:val="28"/>
                <w:szCs w:val="28"/>
              </w:rPr>
              <w:t>Директор</w:t>
            </w:r>
          </w:p>
        </w:tc>
        <w:tc>
          <w:tcPr>
            <w:tcW w:w="2552" w:type="dxa"/>
            <w:shd w:val="clear" w:color="auto" w:fill="auto"/>
          </w:tcPr>
          <w:p w:rsidR="007C3BF1" w:rsidRPr="00E20493" w:rsidRDefault="007C3BF1" w:rsidP="00F94469">
            <w:pPr>
              <w:rPr>
                <w:sz w:val="28"/>
                <w:szCs w:val="28"/>
              </w:rPr>
            </w:pPr>
            <w:r w:rsidRPr="00E20493">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lastRenderedPageBreak/>
              <w:t>20</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Карточка-справка</w:t>
            </w:r>
          </w:p>
        </w:tc>
        <w:tc>
          <w:tcPr>
            <w:tcW w:w="2160" w:type="dxa"/>
            <w:shd w:val="clear" w:color="auto" w:fill="auto"/>
          </w:tcPr>
          <w:p w:rsidR="007C3BF1" w:rsidRPr="00E20493" w:rsidRDefault="007C3BF1" w:rsidP="00F94469">
            <w:pPr>
              <w:rPr>
                <w:sz w:val="28"/>
                <w:szCs w:val="28"/>
              </w:rPr>
            </w:pPr>
          </w:p>
        </w:tc>
        <w:tc>
          <w:tcPr>
            <w:tcW w:w="2552" w:type="dxa"/>
            <w:shd w:val="clear" w:color="auto" w:fill="auto"/>
          </w:tcPr>
          <w:p w:rsidR="007C3BF1" w:rsidRPr="00E20493" w:rsidRDefault="007C3BF1" w:rsidP="00F94469">
            <w:pPr>
              <w:rPr>
                <w:sz w:val="28"/>
                <w:szCs w:val="28"/>
              </w:rPr>
            </w:pP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21</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Табель учета использования рабочего времени</w:t>
            </w:r>
          </w:p>
        </w:tc>
        <w:tc>
          <w:tcPr>
            <w:tcW w:w="4712" w:type="dxa"/>
            <w:gridSpan w:val="2"/>
            <w:shd w:val="clear" w:color="auto" w:fill="auto"/>
          </w:tcPr>
          <w:p w:rsidR="007C3BF1" w:rsidRPr="00E20493" w:rsidRDefault="007C3BF1" w:rsidP="00E20493">
            <w:pPr>
              <w:rPr>
                <w:sz w:val="28"/>
                <w:szCs w:val="28"/>
              </w:rPr>
            </w:pPr>
            <w:r w:rsidRPr="00E20493">
              <w:rPr>
                <w:sz w:val="28"/>
                <w:szCs w:val="28"/>
              </w:rPr>
              <w:t>Лицо, ответственное за составление табеля, назначенное приказом руководителя</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22</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Записка-расчет об исчислении среднего заработка при предоставлении отпуска, увольнении и других случаях</w:t>
            </w:r>
          </w:p>
        </w:tc>
        <w:tc>
          <w:tcPr>
            <w:tcW w:w="2160" w:type="dxa"/>
            <w:shd w:val="clear" w:color="auto" w:fill="auto"/>
          </w:tcPr>
          <w:p w:rsidR="007C3BF1" w:rsidRPr="00E20493" w:rsidRDefault="007C3BF1" w:rsidP="00F94469">
            <w:pPr>
              <w:rPr>
                <w:sz w:val="28"/>
                <w:szCs w:val="28"/>
              </w:rPr>
            </w:pPr>
            <w:r w:rsidRPr="00E20493">
              <w:rPr>
                <w:sz w:val="28"/>
                <w:szCs w:val="28"/>
              </w:rPr>
              <w:t>Главный бухгалтер</w:t>
            </w:r>
          </w:p>
        </w:tc>
        <w:tc>
          <w:tcPr>
            <w:tcW w:w="2552" w:type="dxa"/>
            <w:shd w:val="clear" w:color="auto" w:fill="auto"/>
          </w:tcPr>
          <w:p w:rsidR="007C3BF1" w:rsidRPr="00E20493" w:rsidRDefault="007C3BF1" w:rsidP="00F94469">
            <w:pPr>
              <w:rPr>
                <w:sz w:val="28"/>
                <w:szCs w:val="28"/>
              </w:rPr>
            </w:pPr>
            <w:r w:rsidRPr="00E20493">
              <w:rPr>
                <w:sz w:val="28"/>
                <w:szCs w:val="28"/>
              </w:rPr>
              <w:t>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23</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Ведомость на выдачу денег из кассы подотчетным лицам</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Pr="00E20493" w:rsidRDefault="007C3BF1" w:rsidP="00E20493">
            <w:pPr>
              <w:rPr>
                <w:sz w:val="28"/>
                <w:szCs w:val="28"/>
              </w:rPr>
            </w:pPr>
            <w:r w:rsidRPr="00E20493">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24</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Авансовый отчет</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Pr="00E20493" w:rsidRDefault="007C3BF1" w:rsidP="00E20493">
            <w:pPr>
              <w:rPr>
                <w:sz w:val="28"/>
                <w:szCs w:val="28"/>
              </w:rPr>
            </w:pPr>
            <w:r w:rsidRPr="00E20493">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25</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Квитанция</w:t>
            </w:r>
          </w:p>
        </w:tc>
        <w:tc>
          <w:tcPr>
            <w:tcW w:w="2160" w:type="dxa"/>
            <w:shd w:val="clear" w:color="auto" w:fill="auto"/>
          </w:tcPr>
          <w:p w:rsidR="007C3BF1" w:rsidRPr="00E20493" w:rsidRDefault="007C3BF1" w:rsidP="00F94469">
            <w:pPr>
              <w:rPr>
                <w:sz w:val="28"/>
                <w:szCs w:val="28"/>
              </w:rPr>
            </w:pPr>
          </w:p>
        </w:tc>
        <w:tc>
          <w:tcPr>
            <w:tcW w:w="2552" w:type="dxa"/>
            <w:shd w:val="clear" w:color="auto" w:fill="auto"/>
          </w:tcPr>
          <w:p w:rsidR="007C3BF1" w:rsidRPr="00E20493" w:rsidRDefault="007C3BF1" w:rsidP="00F94469">
            <w:pPr>
              <w:rPr>
                <w:sz w:val="28"/>
                <w:szCs w:val="28"/>
              </w:rPr>
            </w:pP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26</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Кассовая книга</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Pr="00E20493" w:rsidRDefault="007C3BF1" w:rsidP="00E20493">
            <w:pPr>
              <w:rPr>
                <w:sz w:val="28"/>
                <w:szCs w:val="28"/>
              </w:rPr>
            </w:pPr>
            <w:r w:rsidRPr="00E20493">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27</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Ведомость на выдачу денег из кассы подотчетным лицам</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Pr="00E20493" w:rsidRDefault="007C3BF1" w:rsidP="00E20493">
            <w:pPr>
              <w:rPr>
                <w:sz w:val="28"/>
                <w:szCs w:val="28"/>
              </w:rPr>
            </w:pPr>
            <w:r w:rsidRPr="00E20493">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28</w:t>
            </w:r>
          </w:p>
        </w:tc>
        <w:tc>
          <w:tcPr>
            <w:tcW w:w="4820" w:type="dxa"/>
            <w:shd w:val="clear" w:color="auto" w:fill="auto"/>
          </w:tcPr>
          <w:p w:rsidR="007C3BF1" w:rsidRPr="00E20493" w:rsidRDefault="007C3BF1" w:rsidP="00E20493">
            <w:pPr>
              <w:pStyle w:val="af"/>
              <w:rPr>
                <w:rFonts w:ascii="Times New Roman" w:hAnsi="Times New Roman" w:cs="Times New Roman"/>
                <w:sz w:val="28"/>
                <w:szCs w:val="28"/>
              </w:rPr>
            </w:pPr>
            <w:r w:rsidRPr="00E20493">
              <w:rPr>
                <w:rFonts w:ascii="Times New Roman" w:hAnsi="Times New Roman" w:cs="Times New Roman"/>
                <w:sz w:val="28"/>
                <w:szCs w:val="28"/>
              </w:rPr>
              <w:t>Извещение</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Pr="00E20493" w:rsidRDefault="007C3BF1" w:rsidP="00E20493">
            <w:pPr>
              <w:rPr>
                <w:sz w:val="28"/>
                <w:szCs w:val="28"/>
              </w:rPr>
            </w:pPr>
            <w:r w:rsidRPr="00E20493">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29</w:t>
            </w:r>
          </w:p>
        </w:tc>
        <w:tc>
          <w:tcPr>
            <w:tcW w:w="4820" w:type="dxa"/>
            <w:shd w:val="clear" w:color="auto" w:fill="auto"/>
          </w:tcPr>
          <w:p w:rsidR="007C3BF1" w:rsidRPr="00E20493" w:rsidRDefault="007C3BF1" w:rsidP="00E20493">
            <w:pPr>
              <w:pStyle w:val="af"/>
              <w:rPr>
                <w:rFonts w:ascii="Times New Roman" w:hAnsi="Times New Roman" w:cs="Times New Roman"/>
                <w:sz w:val="28"/>
                <w:szCs w:val="28"/>
              </w:rPr>
            </w:pPr>
            <w:r w:rsidRPr="00E20493">
              <w:rPr>
                <w:rFonts w:ascii="Times New Roman" w:hAnsi="Times New Roman" w:cs="Times New Roman"/>
                <w:sz w:val="28"/>
                <w:szCs w:val="28"/>
              </w:rPr>
              <w:t>Акт о списании бланков строгой отчетности</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Default="007C3BF1" w:rsidP="001F5FB7">
            <w:pPr>
              <w:rPr>
                <w:sz w:val="28"/>
                <w:szCs w:val="28"/>
              </w:rPr>
            </w:pPr>
            <w:r>
              <w:rPr>
                <w:sz w:val="28"/>
                <w:szCs w:val="28"/>
              </w:rPr>
              <w:t>Члены комиссии</w:t>
            </w:r>
          </w:p>
          <w:p w:rsidR="007C3BF1" w:rsidRPr="00E20493" w:rsidRDefault="007C3BF1" w:rsidP="001F5FB7">
            <w:pPr>
              <w:rPr>
                <w:sz w:val="28"/>
                <w:szCs w:val="28"/>
              </w:rPr>
            </w:pP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30</w:t>
            </w:r>
          </w:p>
        </w:tc>
        <w:tc>
          <w:tcPr>
            <w:tcW w:w="4820" w:type="dxa"/>
            <w:shd w:val="clear" w:color="auto" w:fill="auto"/>
          </w:tcPr>
          <w:p w:rsidR="007C3BF1" w:rsidRPr="00E20493" w:rsidRDefault="007C3BF1" w:rsidP="00E20493">
            <w:pPr>
              <w:pStyle w:val="af"/>
              <w:rPr>
                <w:rFonts w:ascii="Times New Roman" w:hAnsi="Times New Roman" w:cs="Times New Roman"/>
                <w:sz w:val="28"/>
                <w:szCs w:val="28"/>
              </w:rPr>
            </w:pPr>
            <w:r w:rsidRPr="00E20493">
              <w:rPr>
                <w:rFonts w:ascii="Times New Roman" w:hAnsi="Times New Roman" w:cs="Times New Roman"/>
                <w:sz w:val="28"/>
                <w:szCs w:val="28"/>
              </w:rPr>
              <w:t>Бухгалтерская справка</w:t>
            </w:r>
          </w:p>
        </w:tc>
        <w:tc>
          <w:tcPr>
            <w:tcW w:w="2160" w:type="dxa"/>
            <w:shd w:val="clear" w:color="auto" w:fill="auto"/>
          </w:tcPr>
          <w:p w:rsidR="007C3BF1" w:rsidRPr="00E20493" w:rsidRDefault="007C3BF1" w:rsidP="00E20493">
            <w:pPr>
              <w:rPr>
                <w:sz w:val="28"/>
                <w:szCs w:val="28"/>
              </w:rPr>
            </w:pPr>
            <w:r w:rsidRPr="00E20493">
              <w:rPr>
                <w:sz w:val="28"/>
                <w:szCs w:val="28"/>
              </w:rPr>
              <w:t>Главный бухгалтер</w:t>
            </w:r>
          </w:p>
        </w:tc>
        <w:tc>
          <w:tcPr>
            <w:tcW w:w="2552" w:type="dxa"/>
            <w:shd w:val="clear" w:color="auto" w:fill="auto"/>
          </w:tcPr>
          <w:p w:rsidR="007C3BF1" w:rsidRPr="00E20493" w:rsidRDefault="007C3BF1" w:rsidP="001F5FB7">
            <w:pPr>
              <w:rPr>
                <w:sz w:val="28"/>
                <w:szCs w:val="28"/>
              </w:rPr>
            </w:pPr>
            <w:r w:rsidRPr="00E20493">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31</w:t>
            </w:r>
          </w:p>
        </w:tc>
        <w:tc>
          <w:tcPr>
            <w:tcW w:w="4820" w:type="dxa"/>
            <w:shd w:val="clear" w:color="auto" w:fill="auto"/>
          </w:tcPr>
          <w:p w:rsidR="007C3BF1" w:rsidRPr="00E20493" w:rsidRDefault="007C3BF1" w:rsidP="00E20493">
            <w:pPr>
              <w:pStyle w:val="af"/>
              <w:rPr>
                <w:rFonts w:ascii="Times New Roman" w:hAnsi="Times New Roman" w:cs="Times New Roman"/>
                <w:sz w:val="28"/>
                <w:szCs w:val="28"/>
              </w:rPr>
            </w:pPr>
            <w:r w:rsidRPr="00E20493">
              <w:rPr>
                <w:rFonts w:ascii="Times New Roman" w:hAnsi="Times New Roman" w:cs="Times New Roman"/>
                <w:sz w:val="28"/>
                <w:szCs w:val="28"/>
              </w:rPr>
              <w:t>Акт о результатах инвентаризации</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Pr="00E20493" w:rsidRDefault="007C3BF1" w:rsidP="001F5FB7">
            <w:pPr>
              <w:rPr>
                <w:sz w:val="28"/>
                <w:szCs w:val="28"/>
              </w:rPr>
            </w:pP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32</w:t>
            </w:r>
          </w:p>
        </w:tc>
        <w:tc>
          <w:tcPr>
            <w:tcW w:w="4820" w:type="dxa"/>
            <w:shd w:val="clear" w:color="auto" w:fill="auto"/>
          </w:tcPr>
          <w:p w:rsidR="007C3BF1" w:rsidRPr="00E20493" w:rsidRDefault="007C3BF1" w:rsidP="00E20493">
            <w:pPr>
              <w:pStyle w:val="af"/>
              <w:rPr>
                <w:rFonts w:ascii="Times New Roman" w:hAnsi="Times New Roman" w:cs="Times New Roman"/>
                <w:sz w:val="28"/>
                <w:szCs w:val="28"/>
              </w:rPr>
            </w:pPr>
            <w:r w:rsidRPr="00E20493">
              <w:rPr>
                <w:rFonts w:ascii="Times New Roman" w:hAnsi="Times New Roman" w:cs="Times New Roman"/>
                <w:sz w:val="28"/>
                <w:szCs w:val="28"/>
              </w:rPr>
              <w:t>отчет по списанию горюче-смазочных материалов</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Pr="00E20493" w:rsidRDefault="007C3BF1" w:rsidP="00F94469">
            <w:pPr>
              <w:rPr>
                <w:sz w:val="28"/>
                <w:szCs w:val="28"/>
              </w:rPr>
            </w:pPr>
            <w:r w:rsidRPr="001F5FB7">
              <w:rPr>
                <w:sz w:val="28"/>
                <w:szCs w:val="28"/>
              </w:rPr>
              <w:t>МОЛ</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33</w:t>
            </w:r>
          </w:p>
        </w:tc>
        <w:tc>
          <w:tcPr>
            <w:tcW w:w="4820" w:type="dxa"/>
            <w:shd w:val="clear" w:color="auto" w:fill="auto"/>
          </w:tcPr>
          <w:p w:rsidR="007C3BF1" w:rsidRPr="00E20493" w:rsidRDefault="007C3BF1" w:rsidP="00E20493">
            <w:pPr>
              <w:pStyle w:val="af"/>
              <w:rPr>
                <w:rFonts w:ascii="Times New Roman" w:hAnsi="Times New Roman" w:cs="Times New Roman"/>
                <w:sz w:val="28"/>
                <w:szCs w:val="28"/>
              </w:rPr>
            </w:pPr>
            <w:r w:rsidRPr="00E20493">
              <w:rPr>
                <w:rFonts w:ascii="Times New Roman" w:hAnsi="Times New Roman" w:cs="Times New Roman"/>
                <w:sz w:val="28"/>
                <w:szCs w:val="28"/>
              </w:rPr>
              <w:t>акт о консервации объектов основных средств (К-1)</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Default="007C3BF1" w:rsidP="001F5FB7">
            <w:pPr>
              <w:rPr>
                <w:sz w:val="28"/>
                <w:szCs w:val="28"/>
              </w:rPr>
            </w:pPr>
            <w:r>
              <w:rPr>
                <w:sz w:val="28"/>
                <w:szCs w:val="28"/>
              </w:rPr>
              <w:t>Члены комиссии</w:t>
            </w:r>
          </w:p>
          <w:p w:rsidR="007C3BF1" w:rsidRPr="00E20493" w:rsidRDefault="007C3BF1" w:rsidP="001F5FB7">
            <w:pPr>
              <w:rPr>
                <w:sz w:val="28"/>
                <w:szCs w:val="28"/>
              </w:rPr>
            </w:pPr>
            <w:r>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34</w:t>
            </w:r>
          </w:p>
        </w:tc>
        <w:tc>
          <w:tcPr>
            <w:tcW w:w="4820" w:type="dxa"/>
            <w:shd w:val="clear" w:color="auto" w:fill="auto"/>
          </w:tcPr>
          <w:p w:rsidR="007C3BF1" w:rsidRPr="00E20493" w:rsidRDefault="007C3BF1" w:rsidP="00E20493">
            <w:pPr>
              <w:pStyle w:val="af"/>
              <w:rPr>
                <w:rFonts w:ascii="Times New Roman" w:hAnsi="Times New Roman" w:cs="Times New Roman"/>
                <w:sz w:val="28"/>
                <w:szCs w:val="28"/>
              </w:rPr>
            </w:pPr>
            <w:r w:rsidRPr="00E20493">
              <w:rPr>
                <w:rFonts w:ascii="Times New Roman" w:hAnsi="Times New Roman" w:cs="Times New Roman"/>
                <w:sz w:val="28"/>
                <w:szCs w:val="28"/>
              </w:rPr>
              <w:t>акт разукомплектации (частичного списания) объектов основных средств</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Default="007C3BF1" w:rsidP="001F5FB7">
            <w:pPr>
              <w:rPr>
                <w:sz w:val="28"/>
                <w:szCs w:val="28"/>
              </w:rPr>
            </w:pPr>
            <w:r>
              <w:rPr>
                <w:sz w:val="28"/>
                <w:szCs w:val="28"/>
              </w:rPr>
              <w:t>Члены комиссии</w:t>
            </w:r>
          </w:p>
          <w:p w:rsidR="007C3BF1" w:rsidRPr="00E20493" w:rsidRDefault="007C3BF1" w:rsidP="001F5FB7">
            <w:pPr>
              <w:rPr>
                <w:sz w:val="28"/>
                <w:szCs w:val="28"/>
              </w:rPr>
            </w:pPr>
            <w:r>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t>35</w:t>
            </w:r>
          </w:p>
          <w:p w:rsidR="007C3BF1" w:rsidRPr="00E20493" w:rsidRDefault="007C3BF1" w:rsidP="00E20493">
            <w:pPr>
              <w:jc w:val="center"/>
              <w:rPr>
                <w:sz w:val="28"/>
                <w:szCs w:val="28"/>
              </w:rPr>
            </w:pPr>
          </w:p>
        </w:tc>
        <w:tc>
          <w:tcPr>
            <w:tcW w:w="4820" w:type="dxa"/>
            <w:shd w:val="clear" w:color="auto" w:fill="auto"/>
          </w:tcPr>
          <w:p w:rsidR="007C3BF1" w:rsidRPr="00E20493" w:rsidRDefault="007C3BF1" w:rsidP="00E20493">
            <w:pPr>
              <w:pStyle w:val="af"/>
              <w:rPr>
                <w:rFonts w:ascii="Times New Roman" w:hAnsi="Times New Roman" w:cs="Times New Roman"/>
                <w:sz w:val="28"/>
                <w:szCs w:val="28"/>
              </w:rPr>
            </w:pPr>
            <w:r w:rsidRPr="00E20493">
              <w:rPr>
                <w:rFonts w:ascii="Times New Roman" w:hAnsi="Times New Roman" w:cs="Times New Roman"/>
                <w:sz w:val="28"/>
                <w:szCs w:val="28"/>
              </w:rPr>
              <w:t>Счет-фактура</w:t>
            </w:r>
          </w:p>
        </w:tc>
        <w:tc>
          <w:tcPr>
            <w:tcW w:w="2160" w:type="dxa"/>
            <w:shd w:val="clear" w:color="auto" w:fill="auto"/>
          </w:tcPr>
          <w:p w:rsidR="007C3BF1" w:rsidRPr="00E20493" w:rsidRDefault="007C3BF1" w:rsidP="00E20493">
            <w:pPr>
              <w:rPr>
                <w:sz w:val="28"/>
                <w:szCs w:val="28"/>
              </w:rPr>
            </w:pPr>
            <w:r w:rsidRPr="00E20493">
              <w:rPr>
                <w:sz w:val="28"/>
                <w:szCs w:val="28"/>
              </w:rPr>
              <w:t>Директор</w:t>
            </w:r>
          </w:p>
        </w:tc>
        <w:tc>
          <w:tcPr>
            <w:tcW w:w="2552" w:type="dxa"/>
            <w:shd w:val="clear" w:color="auto" w:fill="auto"/>
          </w:tcPr>
          <w:p w:rsidR="007C3BF1" w:rsidRPr="00E20493" w:rsidRDefault="007C3BF1" w:rsidP="00E20493">
            <w:pPr>
              <w:rPr>
                <w:sz w:val="28"/>
                <w:szCs w:val="28"/>
              </w:rPr>
            </w:pPr>
            <w:r w:rsidRPr="00E20493">
              <w:rPr>
                <w:sz w:val="28"/>
                <w:szCs w:val="28"/>
              </w:rPr>
              <w:t>Главный бухгалтер</w:t>
            </w:r>
          </w:p>
        </w:tc>
      </w:tr>
      <w:tr w:rsidR="007C3BF1" w:rsidRPr="00E20493" w:rsidTr="00E20493">
        <w:tc>
          <w:tcPr>
            <w:tcW w:w="675" w:type="dxa"/>
            <w:shd w:val="clear" w:color="auto" w:fill="auto"/>
          </w:tcPr>
          <w:p w:rsidR="007C3BF1" w:rsidRPr="00E20493" w:rsidRDefault="007C3BF1" w:rsidP="00E20493">
            <w:pPr>
              <w:jc w:val="center"/>
              <w:rPr>
                <w:sz w:val="28"/>
                <w:szCs w:val="28"/>
              </w:rPr>
            </w:pPr>
            <w:r w:rsidRPr="00E20493">
              <w:rPr>
                <w:sz w:val="28"/>
                <w:szCs w:val="28"/>
              </w:rPr>
              <w:lastRenderedPageBreak/>
              <w:t>36</w:t>
            </w:r>
          </w:p>
        </w:tc>
        <w:tc>
          <w:tcPr>
            <w:tcW w:w="4820" w:type="dxa"/>
            <w:shd w:val="clear" w:color="auto" w:fill="auto"/>
          </w:tcPr>
          <w:p w:rsidR="007C3BF1" w:rsidRPr="00E20493" w:rsidRDefault="007C3BF1">
            <w:pPr>
              <w:pStyle w:val="af"/>
              <w:rPr>
                <w:rFonts w:ascii="Times New Roman" w:hAnsi="Times New Roman" w:cs="Times New Roman"/>
                <w:sz w:val="28"/>
                <w:szCs w:val="28"/>
              </w:rPr>
            </w:pPr>
            <w:r w:rsidRPr="00E20493">
              <w:rPr>
                <w:rFonts w:ascii="Times New Roman" w:hAnsi="Times New Roman" w:cs="Times New Roman"/>
                <w:sz w:val="28"/>
                <w:szCs w:val="28"/>
              </w:rPr>
              <w:t>Акт выполненных работ (услуг)</w:t>
            </w:r>
          </w:p>
        </w:tc>
        <w:tc>
          <w:tcPr>
            <w:tcW w:w="2160" w:type="dxa"/>
            <w:shd w:val="clear" w:color="auto" w:fill="auto"/>
          </w:tcPr>
          <w:p w:rsidR="007C3BF1" w:rsidRPr="00E20493" w:rsidRDefault="007C3BF1" w:rsidP="00F94469">
            <w:pPr>
              <w:rPr>
                <w:sz w:val="28"/>
                <w:szCs w:val="28"/>
              </w:rPr>
            </w:pPr>
            <w:r w:rsidRPr="00E20493">
              <w:rPr>
                <w:sz w:val="28"/>
                <w:szCs w:val="28"/>
              </w:rPr>
              <w:t>Директор</w:t>
            </w:r>
          </w:p>
        </w:tc>
        <w:tc>
          <w:tcPr>
            <w:tcW w:w="2552" w:type="dxa"/>
            <w:shd w:val="clear" w:color="auto" w:fill="auto"/>
          </w:tcPr>
          <w:p w:rsidR="007C3BF1" w:rsidRPr="00E20493" w:rsidRDefault="007C3BF1" w:rsidP="00F94469">
            <w:pPr>
              <w:rPr>
                <w:sz w:val="28"/>
                <w:szCs w:val="28"/>
              </w:rPr>
            </w:pPr>
          </w:p>
        </w:tc>
      </w:tr>
    </w:tbl>
    <w:p w:rsidR="007C3BF1" w:rsidRPr="00DE1EF4" w:rsidRDefault="007C3BF1" w:rsidP="0054049B">
      <w:pPr>
        <w:jc w:val="both"/>
        <w:rPr>
          <w:b/>
          <w:i/>
          <w:sz w:val="28"/>
          <w:szCs w:val="28"/>
          <w:u w:val="single"/>
        </w:rPr>
      </w:pPr>
    </w:p>
    <w:p w:rsidR="007C3BF1" w:rsidRPr="00DE1EF4" w:rsidRDefault="007C3BF1" w:rsidP="0054049B">
      <w:pPr>
        <w:jc w:val="both"/>
        <w:rPr>
          <w:sz w:val="28"/>
          <w:szCs w:val="28"/>
        </w:rPr>
      </w:pPr>
    </w:p>
    <w:p w:rsidR="007C3BF1" w:rsidRPr="005C762A" w:rsidRDefault="007C3BF1" w:rsidP="00485351">
      <w:pPr>
        <w:pStyle w:val="ConsPlusNormal"/>
        <w:jc w:val="right"/>
        <w:outlineLvl w:val="0"/>
        <w:rPr>
          <w:rFonts w:ascii="Times New Roman" w:hAnsi="Times New Roman" w:cs="Times New Roman"/>
          <w:b/>
          <w:i/>
          <w:sz w:val="28"/>
          <w:szCs w:val="28"/>
          <w:u w:val="single"/>
        </w:rPr>
      </w:pPr>
      <w:r w:rsidRPr="005C762A">
        <w:rPr>
          <w:rFonts w:ascii="Times New Roman" w:hAnsi="Times New Roman" w:cs="Times New Roman"/>
          <w:b/>
          <w:i/>
          <w:sz w:val="28"/>
          <w:szCs w:val="28"/>
          <w:u w:val="single"/>
        </w:rPr>
        <w:t>Приложение № 5</w:t>
      </w:r>
    </w:p>
    <w:p w:rsidR="007C3BF1" w:rsidRPr="005C762A" w:rsidRDefault="007C3BF1" w:rsidP="00485351">
      <w:pPr>
        <w:pStyle w:val="ConsPlusNormal"/>
        <w:ind w:firstLine="540"/>
        <w:jc w:val="both"/>
        <w:rPr>
          <w:rFonts w:ascii="Times New Roman" w:hAnsi="Times New Roman" w:cs="Times New Roman"/>
          <w:sz w:val="28"/>
          <w:szCs w:val="28"/>
        </w:rPr>
      </w:pPr>
    </w:p>
    <w:p w:rsidR="007C3BF1" w:rsidRPr="005C762A" w:rsidRDefault="007C3BF1" w:rsidP="00485351">
      <w:pPr>
        <w:pStyle w:val="ConsPlusNormal"/>
        <w:ind w:firstLine="540"/>
        <w:jc w:val="both"/>
        <w:rPr>
          <w:rFonts w:ascii="Times New Roman" w:hAnsi="Times New Roman" w:cs="Times New Roman"/>
          <w:sz w:val="28"/>
          <w:szCs w:val="28"/>
        </w:rPr>
      </w:pPr>
    </w:p>
    <w:p w:rsidR="007C3BF1" w:rsidRPr="005C762A" w:rsidRDefault="007C3BF1" w:rsidP="00485351">
      <w:pPr>
        <w:pStyle w:val="ConsPlusNormal"/>
        <w:jc w:val="center"/>
        <w:rPr>
          <w:rFonts w:ascii="Times New Roman" w:hAnsi="Times New Roman" w:cs="Times New Roman"/>
          <w:i/>
          <w:sz w:val="28"/>
          <w:szCs w:val="28"/>
        </w:rPr>
      </w:pPr>
      <w:r w:rsidRPr="005C762A">
        <w:rPr>
          <w:rFonts w:ascii="Times New Roman" w:hAnsi="Times New Roman" w:cs="Times New Roman"/>
          <w:b/>
          <w:bCs/>
          <w:i/>
          <w:sz w:val="28"/>
          <w:szCs w:val="28"/>
        </w:rPr>
        <w:t>Периодичность формирования регистров бухгалтерского учета</w:t>
      </w:r>
    </w:p>
    <w:p w:rsidR="007C3BF1" w:rsidRPr="005C762A" w:rsidRDefault="007C3BF1" w:rsidP="00485351">
      <w:pPr>
        <w:pStyle w:val="ConsPlusNormal"/>
        <w:jc w:val="center"/>
        <w:rPr>
          <w:rFonts w:ascii="Times New Roman" w:hAnsi="Times New Roman" w:cs="Times New Roman"/>
          <w:i/>
          <w:sz w:val="28"/>
          <w:szCs w:val="28"/>
        </w:rPr>
      </w:pPr>
      <w:r w:rsidRPr="005C762A">
        <w:rPr>
          <w:rFonts w:ascii="Times New Roman" w:hAnsi="Times New Roman" w:cs="Times New Roman"/>
          <w:b/>
          <w:bCs/>
          <w:i/>
          <w:sz w:val="28"/>
          <w:szCs w:val="28"/>
        </w:rPr>
        <w:t>на бумажных носителях</w:t>
      </w:r>
    </w:p>
    <w:p w:rsidR="007C3BF1" w:rsidRPr="005C762A" w:rsidRDefault="007C3BF1" w:rsidP="00485351">
      <w:pPr>
        <w:pStyle w:val="ConsPlusNormal"/>
        <w:ind w:firstLine="540"/>
        <w:jc w:val="both"/>
        <w:rPr>
          <w:rFonts w:ascii="Times New Roman" w:hAnsi="Times New Roman" w:cs="Times New Roman"/>
          <w:sz w:val="28"/>
          <w:szCs w:val="28"/>
        </w:rPr>
      </w:pPr>
    </w:p>
    <w:tbl>
      <w:tblPr>
        <w:tblW w:w="10025" w:type="dxa"/>
        <w:tblLayout w:type="fixed"/>
        <w:tblCellMar>
          <w:top w:w="75" w:type="dxa"/>
          <w:left w:w="0" w:type="dxa"/>
          <w:bottom w:w="75" w:type="dxa"/>
          <w:right w:w="0" w:type="dxa"/>
        </w:tblCellMar>
        <w:tblLook w:val="0000" w:firstRow="0" w:lastRow="0" w:firstColumn="0" w:lastColumn="0" w:noHBand="0" w:noVBand="0"/>
      </w:tblPr>
      <w:tblGrid>
        <w:gridCol w:w="612"/>
        <w:gridCol w:w="1510"/>
        <w:gridCol w:w="5493"/>
        <w:gridCol w:w="2410"/>
      </w:tblGrid>
      <w:tr w:rsidR="007C3BF1" w:rsidRPr="005C762A" w:rsidTr="005C762A">
        <w:trPr>
          <w:trHeight w:hRule="exact" w:val="1021"/>
        </w:trPr>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jc w:val="center"/>
              <w:rPr>
                <w:rFonts w:ascii="Times New Roman" w:hAnsi="Times New Roman" w:cs="Times New Roman"/>
                <w:sz w:val="28"/>
                <w:szCs w:val="28"/>
              </w:rPr>
            </w:pPr>
            <w:r w:rsidRPr="005C762A">
              <w:rPr>
                <w:rFonts w:ascii="Times New Roman" w:hAnsi="Times New Roman" w:cs="Times New Roman"/>
                <w:sz w:val="28"/>
                <w:szCs w:val="28"/>
              </w:rPr>
              <w:t>N п/п</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jc w:val="center"/>
              <w:rPr>
                <w:rFonts w:ascii="Times New Roman" w:hAnsi="Times New Roman" w:cs="Times New Roman"/>
                <w:sz w:val="28"/>
                <w:szCs w:val="28"/>
              </w:rPr>
            </w:pPr>
            <w:r w:rsidRPr="005C762A">
              <w:rPr>
                <w:rFonts w:ascii="Times New Roman" w:hAnsi="Times New Roman" w:cs="Times New Roman"/>
                <w:sz w:val="28"/>
                <w:szCs w:val="28"/>
              </w:rPr>
              <w:t>Код формы документа</w:t>
            </w:r>
          </w:p>
        </w:tc>
        <w:tc>
          <w:tcPr>
            <w:tcW w:w="5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jc w:val="center"/>
              <w:rPr>
                <w:rFonts w:ascii="Times New Roman" w:hAnsi="Times New Roman" w:cs="Times New Roman"/>
                <w:sz w:val="28"/>
                <w:szCs w:val="28"/>
              </w:rPr>
            </w:pPr>
            <w:r w:rsidRPr="005C762A">
              <w:rPr>
                <w:rFonts w:ascii="Times New Roman" w:hAnsi="Times New Roman" w:cs="Times New Roman"/>
                <w:sz w:val="28"/>
                <w:szCs w:val="28"/>
              </w:rPr>
              <w:t>Наименование регистра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jc w:val="center"/>
              <w:rPr>
                <w:rFonts w:ascii="Times New Roman" w:hAnsi="Times New Roman" w:cs="Times New Roman"/>
                <w:sz w:val="28"/>
                <w:szCs w:val="28"/>
              </w:rPr>
            </w:pPr>
            <w:r w:rsidRPr="005C762A">
              <w:rPr>
                <w:rFonts w:ascii="Times New Roman" w:hAnsi="Times New Roman" w:cs="Times New Roman"/>
                <w:sz w:val="28"/>
                <w:szCs w:val="28"/>
              </w:rPr>
              <w:t>Периодичность</w:t>
            </w:r>
          </w:p>
        </w:tc>
      </w:tr>
      <w:tr w:rsidR="007C3BF1" w:rsidRPr="005C762A" w:rsidTr="005C762A">
        <w:trPr>
          <w:trHeight w:hRule="exact" w:val="340"/>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jc w:val="center"/>
              <w:rPr>
                <w:rFonts w:ascii="Times New Roman" w:hAnsi="Times New Roman" w:cs="Times New Roman"/>
                <w:sz w:val="28"/>
                <w:szCs w:val="28"/>
              </w:rPr>
            </w:pPr>
            <w:r w:rsidRPr="005C762A">
              <w:rPr>
                <w:rFonts w:ascii="Times New Roman" w:hAnsi="Times New Roman" w:cs="Times New Roman"/>
                <w:sz w:val="28"/>
                <w:szCs w:val="28"/>
              </w:rPr>
              <w:t>1</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jc w:val="center"/>
              <w:rPr>
                <w:rFonts w:ascii="Times New Roman" w:hAnsi="Times New Roman" w:cs="Times New Roman"/>
                <w:sz w:val="28"/>
                <w:szCs w:val="28"/>
              </w:rPr>
            </w:pPr>
            <w:r w:rsidRPr="005C762A">
              <w:rPr>
                <w:rFonts w:ascii="Times New Roman" w:hAnsi="Times New Roman" w:cs="Times New Roman"/>
                <w:sz w:val="28"/>
                <w:szCs w:val="28"/>
              </w:rPr>
              <w:t>2</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jc w:val="center"/>
              <w:rPr>
                <w:rFonts w:ascii="Times New Roman" w:hAnsi="Times New Roman" w:cs="Times New Roman"/>
                <w:sz w:val="28"/>
                <w:szCs w:val="28"/>
              </w:rPr>
            </w:pPr>
            <w:r w:rsidRPr="005C762A">
              <w:rPr>
                <w:rFonts w:ascii="Times New Roman" w:hAnsi="Times New Roman" w:cs="Times New Roman"/>
                <w:sz w:val="28"/>
                <w:szCs w:val="28"/>
              </w:rPr>
              <w:t>3</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jc w:val="center"/>
              <w:rPr>
                <w:rFonts w:ascii="Times New Roman" w:hAnsi="Times New Roman" w:cs="Times New Roman"/>
                <w:sz w:val="28"/>
                <w:szCs w:val="28"/>
              </w:rPr>
            </w:pPr>
            <w:r w:rsidRPr="005C762A">
              <w:rPr>
                <w:rFonts w:ascii="Times New Roman" w:hAnsi="Times New Roman" w:cs="Times New Roman"/>
                <w:sz w:val="28"/>
                <w:szCs w:val="28"/>
              </w:rPr>
              <w:t>4</w:t>
            </w:r>
          </w:p>
        </w:tc>
      </w:tr>
      <w:tr w:rsidR="007C3BF1" w:rsidRPr="005C762A" w:rsidTr="005C762A">
        <w:trPr>
          <w:trHeight w:hRule="exact" w:val="454"/>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1</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0504031</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Инвентарная карточка учета основных средств</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Ежегодно</w:t>
            </w:r>
          </w:p>
        </w:tc>
      </w:tr>
      <w:tr w:rsidR="007C3BF1" w:rsidRPr="005C762A" w:rsidTr="005C762A">
        <w:trPr>
          <w:trHeight w:hRule="exact" w:val="680"/>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2</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0504032</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Инвентарная карточка группового учета основных средств</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Ежегодно</w:t>
            </w:r>
          </w:p>
        </w:tc>
      </w:tr>
      <w:tr w:rsidR="007C3BF1" w:rsidRPr="005C762A" w:rsidTr="005C762A">
        <w:trPr>
          <w:trHeight w:hRule="exact" w:val="680"/>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3</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0504033</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Опись инвентарных карточек по учету основных средств</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Ежегодно</w:t>
            </w:r>
          </w:p>
        </w:tc>
      </w:tr>
      <w:tr w:rsidR="007C3BF1" w:rsidRPr="005C762A" w:rsidTr="005C762A">
        <w:trPr>
          <w:trHeight w:hRule="exact" w:val="454"/>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4</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0504034</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Инвентарный список нефинансовых активов</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Ежегодно</w:t>
            </w:r>
          </w:p>
        </w:tc>
      </w:tr>
      <w:tr w:rsidR="007C3BF1" w:rsidRPr="005C762A" w:rsidTr="005C762A">
        <w:trPr>
          <w:trHeight w:hRule="exact" w:val="680"/>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5</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0504035</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Оборотная ведомость по нефинансовым активам</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Ежеквартально</w:t>
            </w:r>
          </w:p>
        </w:tc>
      </w:tr>
      <w:tr w:rsidR="007C3BF1" w:rsidRPr="005C762A" w:rsidTr="005C762A">
        <w:trPr>
          <w:trHeight w:hRule="exact" w:val="454"/>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6</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0504036</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Оборотная ведомость</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Ежемесячно</w:t>
            </w:r>
          </w:p>
        </w:tc>
      </w:tr>
      <w:tr w:rsidR="007C3BF1" w:rsidRPr="005C762A" w:rsidTr="005C762A">
        <w:trPr>
          <w:trHeight w:hRule="exact" w:val="680"/>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7</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0504041</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Карточка количественно-суммового учета материальных ценностей</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Ежегодно</w:t>
            </w:r>
          </w:p>
        </w:tc>
      </w:tr>
      <w:tr w:rsidR="007C3BF1" w:rsidRPr="005C762A" w:rsidTr="00407E38">
        <w:trPr>
          <w:trHeight w:hRule="exact" w:val="964"/>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8</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0504042</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Книга учета материальных ценностей</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По мере совершения операций</w:t>
            </w:r>
          </w:p>
        </w:tc>
      </w:tr>
      <w:tr w:rsidR="007C3BF1" w:rsidRPr="005C762A" w:rsidTr="00407E38">
        <w:trPr>
          <w:trHeight w:hRule="exact" w:val="397"/>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9</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0504043</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Карточка учета материальных ценностей</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Ежегодно</w:t>
            </w:r>
          </w:p>
        </w:tc>
      </w:tr>
      <w:tr w:rsidR="007C3BF1" w:rsidRPr="005C762A" w:rsidTr="00407E38">
        <w:trPr>
          <w:trHeight w:hRule="exact" w:val="964"/>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10</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0504044</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Книга регистрации боя посуды</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По мере совершения операций</w:t>
            </w:r>
          </w:p>
        </w:tc>
      </w:tr>
      <w:tr w:rsidR="007C3BF1" w:rsidRPr="005C762A" w:rsidTr="00407E38">
        <w:trPr>
          <w:trHeight w:hRule="exact" w:val="964"/>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11</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0504045</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Книга учета бланков строгой отчетности</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По мере совершения операций</w:t>
            </w:r>
          </w:p>
        </w:tc>
      </w:tr>
      <w:tr w:rsidR="007C3BF1" w:rsidRPr="005C762A" w:rsidTr="005C762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12</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0504047</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Реестр депонированных сумм</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Ежемесячно</w:t>
            </w:r>
          </w:p>
        </w:tc>
      </w:tr>
      <w:tr w:rsidR="007C3BF1" w:rsidRPr="005C762A" w:rsidTr="00407E38">
        <w:trPr>
          <w:trHeight w:hRule="exact" w:val="964"/>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lastRenderedPageBreak/>
              <w:t>13</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0504048</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Книга аналитического учета депонированной заработной платы, денежного довольствия и стипендий</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Ежемесячно</w:t>
            </w:r>
          </w:p>
        </w:tc>
      </w:tr>
      <w:tr w:rsidR="007C3BF1" w:rsidRPr="005C762A" w:rsidTr="00407E38">
        <w:trPr>
          <w:trHeight w:hRule="exact" w:val="964"/>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14</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0504049</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Авансовый отчет</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По мере необходимости формирования регистра</w:t>
            </w:r>
          </w:p>
        </w:tc>
      </w:tr>
      <w:tr w:rsidR="007C3BF1" w:rsidRPr="005C762A" w:rsidTr="00407E38">
        <w:trPr>
          <w:trHeight w:hRule="exact" w:val="397"/>
        </w:trPr>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15</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0504051</w:t>
            </w:r>
          </w:p>
        </w:tc>
        <w:tc>
          <w:tcPr>
            <w:tcW w:w="5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Карточка учета средств и расчетов</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Ежемесячно</w:t>
            </w:r>
          </w:p>
        </w:tc>
      </w:tr>
      <w:tr w:rsidR="007C3BF1" w:rsidRPr="005C762A" w:rsidTr="00407E38">
        <w:trPr>
          <w:trHeight w:hRule="exact" w:val="397"/>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16</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0504052</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Реестр карточек</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Ежегодно</w:t>
            </w:r>
          </w:p>
        </w:tc>
      </w:tr>
      <w:tr w:rsidR="007C3BF1" w:rsidRPr="005C762A" w:rsidTr="00407E38">
        <w:trPr>
          <w:trHeight w:hRule="exact" w:val="1247"/>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17</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0504053</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Реестр сдачи документов</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По мере необходимости формирования регистра</w:t>
            </w:r>
          </w:p>
        </w:tc>
      </w:tr>
      <w:tr w:rsidR="007C3BF1" w:rsidRPr="005C762A" w:rsidTr="00BB63B0">
        <w:trPr>
          <w:trHeight w:hRule="exact" w:val="472"/>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18</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0504054</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Многографная карточка</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Ежемесячно</w:t>
            </w:r>
            <w:r>
              <w:rPr>
                <w:rFonts w:ascii="Times New Roman" w:hAnsi="Times New Roman" w:cs="Times New Roman"/>
                <w:sz w:val="26"/>
                <w:szCs w:val="26"/>
              </w:rPr>
              <w:t>;</w:t>
            </w:r>
          </w:p>
        </w:tc>
      </w:tr>
      <w:tr w:rsidR="007C3BF1" w:rsidRPr="005C762A" w:rsidTr="00407E38">
        <w:trPr>
          <w:trHeight w:hRule="exact" w:val="680"/>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19</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0504055</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Книга учета материальных ценностей, оплаченных в централизованном порядке</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Ежегодно</w:t>
            </w:r>
          </w:p>
        </w:tc>
      </w:tr>
      <w:tr w:rsidR="007C3BF1" w:rsidRPr="005C762A" w:rsidTr="00407E38">
        <w:trPr>
          <w:trHeight w:hRule="exact" w:val="397"/>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20</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0504064</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Журнал регистрации обязательств</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Ежемесячно</w:t>
            </w:r>
          </w:p>
        </w:tc>
      </w:tr>
      <w:tr w:rsidR="007C3BF1" w:rsidRPr="005C762A" w:rsidTr="00407E38">
        <w:trPr>
          <w:trHeight w:hRule="exact" w:val="397"/>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21</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0504071</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Журналы операций</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Ежемесячно</w:t>
            </w:r>
          </w:p>
        </w:tc>
      </w:tr>
      <w:tr w:rsidR="007C3BF1" w:rsidRPr="005C762A" w:rsidTr="00407E38">
        <w:trPr>
          <w:trHeight w:hRule="exact" w:val="397"/>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22</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0504072</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Главная книга</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Ежемесячно</w:t>
            </w:r>
          </w:p>
        </w:tc>
      </w:tr>
      <w:tr w:rsidR="007C3BF1" w:rsidRPr="005C762A" w:rsidTr="00407E38">
        <w:trPr>
          <w:trHeight w:hRule="exact" w:val="680"/>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23</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0504082</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Инвентаризационная опись остатков на счетах учета денежных средств</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При инвентаризации</w:t>
            </w:r>
          </w:p>
        </w:tc>
      </w:tr>
      <w:tr w:rsidR="007C3BF1" w:rsidRPr="005C762A" w:rsidTr="00407E38">
        <w:trPr>
          <w:trHeight w:hRule="exact" w:val="964"/>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24</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0504086</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Инвентаризационная опись (сличительная ведомость) бланков строгой отчетности и денежных документов</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При инвентаризации</w:t>
            </w:r>
          </w:p>
        </w:tc>
      </w:tr>
      <w:tr w:rsidR="007C3BF1" w:rsidRPr="005C762A" w:rsidTr="00407E38">
        <w:trPr>
          <w:trHeight w:hRule="exact" w:val="680"/>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25</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0504087</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Инвентаризационная опись (сличительная ведомость) по объектам нефинансовых активов</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При инвентаризации</w:t>
            </w:r>
          </w:p>
        </w:tc>
      </w:tr>
      <w:tr w:rsidR="007C3BF1" w:rsidRPr="005C762A" w:rsidTr="00407E38">
        <w:trPr>
          <w:trHeight w:hRule="exact" w:val="680"/>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26</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0504088</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Инвентаризационная опись наличных денежных средств</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При инвентаризации</w:t>
            </w:r>
          </w:p>
        </w:tc>
      </w:tr>
      <w:tr w:rsidR="007C3BF1" w:rsidRPr="005C762A" w:rsidTr="00407E38">
        <w:trPr>
          <w:trHeight w:hRule="exact" w:val="964"/>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27</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0504089</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Инвентаризационная опись расчетов с покупателями, поставщиками и прочими дебиторами и кредиторами</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При инвентаризации</w:t>
            </w:r>
          </w:p>
        </w:tc>
      </w:tr>
      <w:tr w:rsidR="007C3BF1" w:rsidRPr="005C762A" w:rsidTr="00407E38">
        <w:trPr>
          <w:trHeight w:hRule="exact" w:val="680"/>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28</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0504091</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Инвентаризационная опись расчетов по доходам</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При инвентаризации</w:t>
            </w:r>
          </w:p>
        </w:tc>
      </w:tr>
      <w:tr w:rsidR="007C3BF1" w:rsidRPr="005C762A" w:rsidTr="00407E38">
        <w:trPr>
          <w:trHeight w:hRule="exact" w:val="680"/>
        </w:trPr>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29</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8"/>
                <w:szCs w:val="28"/>
              </w:rPr>
            </w:pPr>
            <w:r w:rsidRPr="005C762A">
              <w:rPr>
                <w:rFonts w:ascii="Times New Roman" w:hAnsi="Times New Roman" w:cs="Times New Roman"/>
                <w:sz w:val="28"/>
                <w:szCs w:val="28"/>
              </w:rPr>
              <w:t>0504092</w:t>
            </w:r>
          </w:p>
        </w:tc>
        <w:tc>
          <w:tcPr>
            <w:tcW w:w="5493"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Ведомость расхождений по результатам инвентаризации</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5C762A" w:rsidRDefault="007C3BF1" w:rsidP="00BB63B0">
            <w:pPr>
              <w:spacing w:after="0" w:line="240" w:lineRule="auto"/>
              <w:rPr>
                <w:rFonts w:ascii="Times New Roman" w:hAnsi="Times New Roman" w:cs="Times New Roman"/>
                <w:sz w:val="26"/>
                <w:szCs w:val="26"/>
              </w:rPr>
            </w:pPr>
            <w:r w:rsidRPr="005C762A">
              <w:rPr>
                <w:rFonts w:ascii="Times New Roman" w:hAnsi="Times New Roman" w:cs="Times New Roman"/>
                <w:sz w:val="26"/>
                <w:szCs w:val="26"/>
              </w:rPr>
              <w:t>При инвентаризации</w:t>
            </w:r>
          </w:p>
        </w:tc>
      </w:tr>
    </w:tbl>
    <w:p w:rsidR="007C3BF1" w:rsidRPr="005C762A" w:rsidRDefault="007C3BF1" w:rsidP="00BB63B0">
      <w:pPr>
        <w:pStyle w:val="ConsPlusNormal"/>
        <w:ind w:firstLine="540"/>
        <w:jc w:val="both"/>
        <w:rPr>
          <w:rFonts w:ascii="Times New Roman" w:hAnsi="Times New Roman" w:cs="Times New Roman"/>
          <w:sz w:val="28"/>
          <w:szCs w:val="28"/>
        </w:rPr>
      </w:pPr>
    </w:p>
    <w:p w:rsidR="007C3BF1" w:rsidRPr="005C762A" w:rsidRDefault="007C3BF1" w:rsidP="00BB63B0">
      <w:pPr>
        <w:spacing w:after="0" w:line="240" w:lineRule="auto"/>
        <w:rPr>
          <w:rFonts w:ascii="Times New Roman" w:hAnsi="Times New Roman" w:cs="Times New Roman"/>
          <w:sz w:val="28"/>
          <w:szCs w:val="28"/>
        </w:rPr>
      </w:pPr>
    </w:p>
    <w:p w:rsidR="007C3BF1" w:rsidRDefault="007C3BF1" w:rsidP="00194000">
      <w:pPr>
        <w:shd w:val="clear" w:color="auto" w:fill="FFFFFF"/>
        <w:spacing w:line="662" w:lineRule="exact"/>
      </w:pPr>
      <w:r w:rsidRPr="00194000">
        <w:rPr>
          <w:b/>
          <w:i/>
          <w:sz w:val="28"/>
          <w:szCs w:val="28"/>
        </w:rPr>
        <w:lastRenderedPageBreak/>
        <w:t xml:space="preserve">                                                                                                        </w:t>
      </w:r>
      <w:r>
        <w:rPr>
          <w:b/>
          <w:i/>
          <w:sz w:val="28"/>
          <w:szCs w:val="28"/>
          <w:u w:val="single"/>
        </w:rPr>
        <w:t>Приложение № 6</w:t>
      </w:r>
      <w:r>
        <w:t xml:space="preserve">  </w:t>
      </w:r>
    </w:p>
    <w:p w:rsidR="007C3BF1" w:rsidRPr="005311F4" w:rsidRDefault="007C3BF1" w:rsidP="00194000">
      <w:pPr>
        <w:shd w:val="clear" w:color="auto" w:fill="FFFFFF"/>
        <w:spacing w:line="662" w:lineRule="exact"/>
        <w:jc w:val="center"/>
        <w:rPr>
          <w:b/>
          <w:i/>
          <w:sz w:val="28"/>
          <w:szCs w:val="28"/>
        </w:rPr>
      </w:pPr>
      <w:r w:rsidRPr="005311F4">
        <w:rPr>
          <w:b/>
          <w:i/>
          <w:sz w:val="28"/>
          <w:szCs w:val="28"/>
        </w:rPr>
        <w:t>Примерное штатное расписание</w:t>
      </w:r>
    </w:p>
    <w:p w:rsidR="007C3BF1" w:rsidRDefault="007C3BF1" w:rsidP="00194000">
      <w:pPr>
        <w:shd w:val="clear" w:color="auto" w:fill="FFFFFF"/>
        <w:spacing w:line="662" w:lineRule="exact"/>
        <w:jc w:val="center"/>
        <w:rPr>
          <w:b/>
          <w:i/>
          <w:sz w:val="28"/>
          <w:szCs w:val="28"/>
          <w:u w:val="single"/>
        </w:rPr>
      </w:pP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6"/>
        <w:gridCol w:w="1135"/>
        <w:gridCol w:w="1134"/>
        <w:gridCol w:w="960"/>
        <w:gridCol w:w="35"/>
        <w:gridCol w:w="7"/>
        <w:gridCol w:w="982"/>
        <w:gridCol w:w="1475"/>
        <w:gridCol w:w="1360"/>
        <w:gridCol w:w="68"/>
      </w:tblGrid>
      <w:tr w:rsidR="007C3BF1" w:rsidRPr="00FD1B1D" w:rsidTr="001F5D3D">
        <w:trPr>
          <w:trHeight w:val="330"/>
        </w:trPr>
        <w:tc>
          <w:tcPr>
            <w:tcW w:w="3226" w:type="dxa"/>
            <w:vMerge w:val="restart"/>
            <w:shd w:val="clear" w:color="auto" w:fill="auto"/>
          </w:tcPr>
          <w:p w:rsidR="007C3BF1" w:rsidRPr="00FD1B1D" w:rsidRDefault="007C3BF1" w:rsidP="00FD1B1D">
            <w:pPr>
              <w:jc w:val="center"/>
              <w:rPr>
                <w:sz w:val="24"/>
                <w:szCs w:val="24"/>
              </w:rPr>
            </w:pPr>
            <w:r w:rsidRPr="00FD1B1D">
              <w:rPr>
                <w:sz w:val="24"/>
                <w:szCs w:val="24"/>
              </w:rPr>
              <w:t>Наименование должностей</w:t>
            </w:r>
          </w:p>
        </w:tc>
        <w:tc>
          <w:tcPr>
            <w:tcW w:w="4253" w:type="dxa"/>
            <w:gridSpan w:val="6"/>
            <w:shd w:val="clear" w:color="auto" w:fill="auto"/>
          </w:tcPr>
          <w:p w:rsidR="007C3BF1" w:rsidRPr="00FD1B1D" w:rsidRDefault="007C3BF1" w:rsidP="00194000">
            <w:pPr>
              <w:rPr>
                <w:sz w:val="24"/>
                <w:szCs w:val="24"/>
              </w:rPr>
            </w:pPr>
            <w:r w:rsidRPr="00FD1B1D">
              <w:rPr>
                <w:sz w:val="24"/>
                <w:szCs w:val="24"/>
              </w:rPr>
              <w:t>Количество штатных единиц в зависимос-ти от численности обучающихся в них</w:t>
            </w:r>
          </w:p>
        </w:tc>
        <w:tc>
          <w:tcPr>
            <w:tcW w:w="2903" w:type="dxa"/>
            <w:gridSpan w:val="3"/>
            <w:shd w:val="clear" w:color="auto" w:fill="auto"/>
          </w:tcPr>
          <w:p w:rsidR="007C3BF1" w:rsidRPr="00FD1B1D" w:rsidRDefault="007C3BF1" w:rsidP="00FD1B1D">
            <w:pPr>
              <w:jc w:val="center"/>
              <w:rPr>
                <w:sz w:val="24"/>
                <w:szCs w:val="24"/>
              </w:rPr>
            </w:pPr>
            <w:r w:rsidRPr="00FD1B1D">
              <w:rPr>
                <w:sz w:val="24"/>
                <w:szCs w:val="24"/>
              </w:rPr>
              <w:t>Примечание</w:t>
            </w:r>
          </w:p>
        </w:tc>
      </w:tr>
      <w:tr w:rsidR="007C3BF1" w:rsidRPr="00FD1B1D" w:rsidTr="001F5D3D">
        <w:trPr>
          <w:gridAfter w:val="1"/>
          <w:wAfter w:w="68" w:type="dxa"/>
          <w:trHeight w:val="330"/>
        </w:trPr>
        <w:tc>
          <w:tcPr>
            <w:tcW w:w="3226" w:type="dxa"/>
            <w:vMerge/>
            <w:shd w:val="clear" w:color="auto" w:fill="auto"/>
          </w:tcPr>
          <w:p w:rsidR="007C3BF1" w:rsidRPr="00FD1B1D" w:rsidRDefault="007C3BF1" w:rsidP="00FD1B1D">
            <w:pPr>
              <w:jc w:val="center"/>
              <w:rPr>
                <w:sz w:val="24"/>
                <w:szCs w:val="24"/>
              </w:rPr>
            </w:pPr>
          </w:p>
        </w:tc>
        <w:tc>
          <w:tcPr>
            <w:tcW w:w="1135" w:type="dxa"/>
            <w:shd w:val="clear" w:color="auto" w:fill="auto"/>
          </w:tcPr>
          <w:p w:rsidR="007C3BF1" w:rsidRPr="00FD1B1D" w:rsidRDefault="007C3BF1" w:rsidP="00FD1B1D">
            <w:pPr>
              <w:jc w:val="center"/>
            </w:pPr>
            <w:r w:rsidRPr="00FD1B1D">
              <w:t>201-300</w:t>
            </w:r>
          </w:p>
        </w:tc>
        <w:tc>
          <w:tcPr>
            <w:tcW w:w="1134" w:type="dxa"/>
            <w:shd w:val="clear" w:color="auto" w:fill="auto"/>
          </w:tcPr>
          <w:p w:rsidR="007C3BF1" w:rsidRPr="00FD1B1D" w:rsidRDefault="007C3BF1" w:rsidP="00FD1B1D">
            <w:pPr>
              <w:jc w:val="center"/>
            </w:pPr>
            <w:r w:rsidRPr="00FD1B1D">
              <w:t>301-400</w:t>
            </w:r>
          </w:p>
        </w:tc>
        <w:tc>
          <w:tcPr>
            <w:tcW w:w="960" w:type="dxa"/>
            <w:shd w:val="clear" w:color="auto" w:fill="auto"/>
          </w:tcPr>
          <w:p w:rsidR="007C3BF1" w:rsidRPr="00FD1B1D" w:rsidRDefault="007C3BF1" w:rsidP="00FD1B1D">
            <w:pPr>
              <w:jc w:val="center"/>
            </w:pPr>
            <w:r w:rsidRPr="00FD1B1D">
              <w:t>401-600</w:t>
            </w:r>
          </w:p>
        </w:tc>
        <w:tc>
          <w:tcPr>
            <w:tcW w:w="1024" w:type="dxa"/>
            <w:gridSpan w:val="3"/>
            <w:shd w:val="clear" w:color="auto" w:fill="auto"/>
          </w:tcPr>
          <w:p w:rsidR="007C3BF1" w:rsidRPr="00FD1B1D" w:rsidRDefault="007C3BF1" w:rsidP="00FD1B1D">
            <w:pPr>
              <w:jc w:val="center"/>
            </w:pPr>
            <w:r w:rsidRPr="00FD1B1D">
              <w:t>свыше 600</w:t>
            </w:r>
          </w:p>
        </w:tc>
        <w:tc>
          <w:tcPr>
            <w:tcW w:w="2835" w:type="dxa"/>
            <w:gridSpan w:val="2"/>
            <w:shd w:val="clear" w:color="auto" w:fill="auto"/>
          </w:tcPr>
          <w:p w:rsidR="007C3BF1" w:rsidRPr="00FD1B1D" w:rsidRDefault="007C3BF1" w:rsidP="00FD1B1D">
            <w:pPr>
              <w:jc w:val="cente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Директор</w:t>
            </w:r>
          </w:p>
        </w:tc>
        <w:tc>
          <w:tcPr>
            <w:tcW w:w="1135" w:type="dxa"/>
            <w:shd w:val="clear" w:color="auto" w:fill="auto"/>
          </w:tcPr>
          <w:p w:rsidR="007C3BF1" w:rsidRPr="00FD1B1D" w:rsidRDefault="007C3BF1" w:rsidP="00FD1B1D">
            <w:pPr>
              <w:jc w:val="center"/>
              <w:rPr>
                <w:sz w:val="24"/>
                <w:szCs w:val="24"/>
              </w:rPr>
            </w:pPr>
            <w:r w:rsidRPr="00FD1B1D">
              <w:rPr>
                <w:sz w:val="24"/>
                <w:szCs w:val="24"/>
              </w:rPr>
              <w:t>1</w:t>
            </w:r>
          </w:p>
        </w:tc>
        <w:tc>
          <w:tcPr>
            <w:tcW w:w="1134" w:type="dxa"/>
            <w:shd w:val="clear" w:color="auto" w:fill="auto"/>
          </w:tcPr>
          <w:p w:rsidR="007C3BF1" w:rsidRPr="00FD1B1D" w:rsidRDefault="007C3BF1" w:rsidP="00FD1B1D">
            <w:pPr>
              <w:jc w:val="center"/>
              <w:rPr>
                <w:sz w:val="24"/>
                <w:szCs w:val="24"/>
              </w:rPr>
            </w:pPr>
            <w:r w:rsidRPr="00FD1B1D">
              <w:rPr>
                <w:sz w:val="24"/>
                <w:szCs w:val="24"/>
              </w:rPr>
              <w:t>1</w:t>
            </w:r>
          </w:p>
        </w:tc>
        <w:tc>
          <w:tcPr>
            <w:tcW w:w="960" w:type="dxa"/>
            <w:shd w:val="clear" w:color="auto" w:fill="auto"/>
          </w:tcPr>
          <w:p w:rsidR="007C3BF1" w:rsidRPr="00FD1B1D" w:rsidRDefault="007C3BF1" w:rsidP="00FD1B1D">
            <w:pPr>
              <w:jc w:val="center"/>
              <w:rPr>
                <w:sz w:val="24"/>
                <w:szCs w:val="24"/>
              </w:rPr>
            </w:pPr>
            <w:r w:rsidRPr="00FD1B1D">
              <w:rPr>
                <w:sz w:val="24"/>
                <w:szCs w:val="24"/>
              </w:rPr>
              <w:t>1</w:t>
            </w:r>
          </w:p>
        </w:tc>
        <w:tc>
          <w:tcPr>
            <w:tcW w:w="1024" w:type="dxa"/>
            <w:gridSpan w:val="3"/>
            <w:shd w:val="clear" w:color="auto" w:fill="auto"/>
          </w:tcPr>
          <w:p w:rsidR="007C3BF1" w:rsidRPr="00FD1B1D" w:rsidRDefault="007C3BF1" w:rsidP="00FD1B1D">
            <w:pPr>
              <w:jc w:val="center"/>
              <w:rPr>
                <w:sz w:val="24"/>
                <w:szCs w:val="24"/>
              </w:rPr>
            </w:pPr>
            <w:r w:rsidRPr="00FD1B1D">
              <w:rPr>
                <w:sz w:val="24"/>
                <w:szCs w:val="24"/>
              </w:rPr>
              <w:t>1</w:t>
            </w:r>
          </w:p>
        </w:tc>
        <w:tc>
          <w:tcPr>
            <w:tcW w:w="2835" w:type="dxa"/>
            <w:gridSpan w:val="2"/>
            <w:shd w:val="clear" w:color="auto" w:fill="auto"/>
          </w:tcPr>
          <w:p w:rsidR="007C3BF1" w:rsidRPr="00FD1B1D" w:rsidRDefault="007C3BF1" w:rsidP="00FD1B1D">
            <w:pPr>
              <w:jc w:val="cente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FD1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D1B1D">
              <w:rPr>
                <w:sz w:val="24"/>
                <w:szCs w:val="24"/>
              </w:rPr>
              <w:t xml:space="preserve">Заместитель директора по учебно-воспитательной,       </w:t>
            </w:r>
          </w:p>
          <w:p w:rsidR="007C3BF1" w:rsidRPr="00FD1B1D" w:rsidRDefault="007C3BF1" w:rsidP="00194000">
            <w:pPr>
              <w:rPr>
                <w:sz w:val="24"/>
                <w:szCs w:val="24"/>
              </w:rPr>
            </w:pPr>
            <w:r w:rsidRPr="00FD1B1D">
              <w:rPr>
                <w:sz w:val="24"/>
                <w:szCs w:val="24"/>
              </w:rPr>
              <w:t>учебно-методической работе</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0,5</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60"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24"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2835" w:type="dxa"/>
            <w:gridSpan w:val="2"/>
            <w:shd w:val="clear" w:color="auto" w:fill="auto"/>
          </w:tcPr>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Заместитель директора по общеобразовательной подготовке</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60"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24"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2835" w:type="dxa"/>
            <w:gridSpan w:val="2"/>
            <w:shd w:val="clear" w:color="auto" w:fill="auto"/>
            <w:vAlign w:val="center"/>
          </w:tcPr>
          <w:p w:rsidR="007C3BF1" w:rsidRPr="00FD1B1D" w:rsidRDefault="007C3BF1" w:rsidP="00FD1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Заместитель директора по научно-методической работе)</w:t>
            </w:r>
          </w:p>
        </w:tc>
        <w:tc>
          <w:tcPr>
            <w:tcW w:w="7088" w:type="dxa"/>
            <w:gridSpan w:val="8"/>
            <w:shd w:val="clear" w:color="auto" w:fill="auto"/>
            <w:vAlign w:val="center"/>
          </w:tcPr>
          <w:p w:rsidR="007C3BF1" w:rsidRPr="00FD1B1D" w:rsidRDefault="007C3BF1" w:rsidP="00FD1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FD1B1D">
              <w:t>0,5 единицы - при наличии инновационной, экспериментальной деятельности в образовательном учреждении; при реализации Инновационной образовательной программы в рамках приоритетного   национального проекта "Образование</w:t>
            </w:r>
            <w:r w:rsidRPr="00FD1B1D">
              <w:rPr>
                <w:sz w:val="24"/>
                <w:szCs w:val="24"/>
              </w:rPr>
              <w:t>"</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Заместитель директора по учебно-производственной работе</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2835" w:type="dxa"/>
            <w:gridSpan w:val="2"/>
            <w:shd w:val="clear" w:color="auto" w:fill="auto"/>
          </w:tcPr>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Заместитель директора по административно-хозяйственной работе</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2835" w:type="dxa"/>
            <w:gridSpan w:val="2"/>
            <w:shd w:val="clear" w:color="auto" w:fill="auto"/>
          </w:tcPr>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Заместитель директора по безопасности</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2835" w:type="dxa"/>
            <w:gridSpan w:val="2"/>
            <w:shd w:val="clear" w:color="auto" w:fill="auto"/>
          </w:tcPr>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Старший мастер</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2835" w:type="dxa"/>
            <w:gridSpan w:val="2"/>
            <w:shd w:val="clear" w:color="auto" w:fill="auto"/>
          </w:tcPr>
          <w:p w:rsidR="007C3BF1" w:rsidRPr="00FD1B1D" w:rsidRDefault="007C3BF1" w:rsidP="00194000">
            <w:r w:rsidRPr="00FD1B1D">
              <w:t xml:space="preserve">При наличии в учебном заведении подготовки по двум и более профессиям для разных видов производств </w:t>
            </w:r>
            <w:r w:rsidRPr="00FD1B1D">
              <w:lastRenderedPageBreak/>
              <w:t xml:space="preserve">(автотранспорт, строительство и т.д.) </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lastRenderedPageBreak/>
              <w:t>Заведующий хозяйством</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w:t>
            </w:r>
          </w:p>
        </w:tc>
        <w:tc>
          <w:tcPr>
            <w:tcW w:w="2835" w:type="dxa"/>
            <w:gridSpan w:val="2"/>
            <w:shd w:val="clear" w:color="auto" w:fill="auto"/>
          </w:tcPr>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Начальник штаба гражданской обороны</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2835" w:type="dxa"/>
            <w:gridSpan w:val="2"/>
            <w:shd w:val="clear" w:color="auto" w:fill="auto"/>
          </w:tcPr>
          <w:p w:rsidR="007C3BF1" w:rsidRPr="00FD1B1D" w:rsidRDefault="007C3BF1" w:rsidP="00194000">
            <w:r w:rsidRPr="00FD1B1D">
              <w:t xml:space="preserve">Постановление Правительства  РФ от 02.12.2004 N 724             </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Главный бухгалтер</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2835" w:type="dxa"/>
            <w:gridSpan w:val="2"/>
            <w:shd w:val="clear" w:color="auto" w:fill="auto"/>
          </w:tcPr>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Бухгалтер</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2</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2</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3</w:t>
            </w:r>
          </w:p>
        </w:tc>
        <w:tc>
          <w:tcPr>
            <w:tcW w:w="2835" w:type="dxa"/>
            <w:gridSpan w:val="2"/>
            <w:shd w:val="clear" w:color="auto" w:fill="auto"/>
          </w:tcPr>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Секретарь учебной части</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0,5</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2</w:t>
            </w:r>
          </w:p>
        </w:tc>
        <w:tc>
          <w:tcPr>
            <w:tcW w:w="2835" w:type="dxa"/>
            <w:gridSpan w:val="2"/>
            <w:shd w:val="clear" w:color="auto" w:fill="auto"/>
          </w:tcPr>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Специалист по кадрам</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0,5</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2835" w:type="dxa"/>
            <w:gridSpan w:val="2"/>
            <w:shd w:val="clear" w:color="auto" w:fill="auto"/>
          </w:tcPr>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Заведующий складом</w:t>
            </w:r>
          </w:p>
        </w:tc>
        <w:tc>
          <w:tcPr>
            <w:tcW w:w="7088" w:type="dxa"/>
            <w:gridSpan w:val="8"/>
            <w:shd w:val="clear" w:color="auto" w:fill="auto"/>
            <w:vAlign w:val="center"/>
          </w:tcPr>
          <w:p w:rsidR="007C3BF1" w:rsidRPr="00FD1B1D" w:rsidRDefault="007C3BF1" w:rsidP="00194000">
            <w:r w:rsidRPr="00FD1B1D">
              <w:t xml:space="preserve">При наличии оборудованного склада устанавливается 1 единица           </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Заведующий инструментальным складом</w:t>
            </w:r>
          </w:p>
        </w:tc>
        <w:tc>
          <w:tcPr>
            <w:tcW w:w="7088" w:type="dxa"/>
            <w:gridSpan w:val="8"/>
            <w:shd w:val="clear" w:color="auto" w:fill="auto"/>
            <w:vAlign w:val="center"/>
          </w:tcPr>
          <w:p w:rsidR="007C3BF1" w:rsidRPr="00FD1B1D" w:rsidRDefault="007C3BF1" w:rsidP="00194000">
            <w:r w:rsidRPr="00FD1B1D">
              <w:t xml:space="preserve">При наличии оборудованного специализированного склада вводится одна единица                                  </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Заведующий мастерскими</w:t>
            </w:r>
          </w:p>
        </w:tc>
        <w:tc>
          <w:tcPr>
            <w:tcW w:w="7088" w:type="dxa"/>
            <w:gridSpan w:val="8"/>
            <w:shd w:val="clear" w:color="auto" w:fill="auto"/>
            <w:vAlign w:val="center"/>
          </w:tcPr>
          <w:p w:rsidR="007C3BF1" w:rsidRPr="00FD1B1D" w:rsidRDefault="007C3BF1" w:rsidP="00194000">
            <w:r w:rsidRPr="00FD1B1D">
              <w:t xml:space="preserve">При наличии учебно-производственных мастерских с действующим оборудованием (станки, машины, автомобили, тракторы и т.п.) свыше 20 ед.    </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Главный инженер</w:t>
            </w:r>
          </w:p>
        </w:tc>
        <w:tc>
          <w:tcPr>
            <w:tcW w:w="7088" w:type="dxa"/>
            <w:gridSpan w:val="8"/>
            <w:shd w:val="clear" w:color="auto" w:fill="auto"/>
            <w:vAlign w:val="center"/>
          </w:tcPr>
          <w:p w:rsidR="007C3BF1" w:rsidRPr="00FD1B1D" w:rsidRDefault="007C3BF1" w:rsidP="00194000">
            <w:r w:rsidRPr="00FD1B1D">
              <w:t>Вводится одна единица при наличии на балансе ОУ внешних сетей и объектов инфраструктуры (котельная, подстанция, бойлерная, насосная станция и другие инженерные объекты)</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Начальник гаража</w:t>
            </w:r>
          </w:p>
        </w:tc>
        <w:tc>
          <w:tcPr>
            <w:tcW w:w="7088" w:type="dxa"/>
            <w:gridSpan w:val="8"/>
            <w:shd w:val="clear" w:color="auto" w:fill="auto"/>
            <w:vAlign w:val="center"/>
          </w:tcPr>
          <w:p w:rsidR="007C3BF1" w:rsidRPr="00FD1B1D" w:rsidRDefault="007C3BF1" w:rsidP="00194000">
            <w:r w:rsidRPr="00FD1B1D">
              <w:t xml:space="preserve">Вводится одна единица при наличии автотранспортных средств от 20 единиц, участвующих в образовательном процессе                              </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Руководитель физического воспитания</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2835" w:type="dxa"/>
            <w:gridSpan w:val="2"/>
            <w:shd w:val="clear" w:color="auto" w:fill="auto"/>
          </w:tcPr>
          <w:p w:rsidR="007C3BF1" w:rsidRPr="00FD1B1D" w:rsidRDefault="007C3BF1" w:rsidP="00194000">
            <w:r w:rsidRPr="00FD1B1D">
              <w:t>Занятия по курсу в объеме 360 часов в год проводятся в пределах выполнения должностных обязанностей</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Преподаватель-организатор основ безопасности жизнедеятельности</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2835" w:type="dxa"/>
            <w:gridSpan w:val="2"/>
            <w:shd w:val="clear" w:color="auto" w:fill="auto"/>
          </w:tcPr>
          <w:p w:rsidR="007C3BF1" w:rsidRPr="00FD1B1D" w:rsidRDefault="007C3BF1" w:rsidP="00194000">
            <w:r w:rsidRPr="00FD1B1D">
              <w:t>Занятия по курсу в объеме 360 часов в год проводятся в пределах выполнения должностных обязанностей</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Преподаватель</w:t>
            </w:r>
          </w:p>
        </w:tc>
        <w:tc>
          <w:tcPr>
            <w:tcW w:w="7088" w:type="dxa"/>
            <w:gridSpan w:val="8"/>
            <w:shd w:val="clear" w:color="auto" w:fill="auto"/>
            <w:vAlign w:val="center"/>
          </w:tcPr>
          <w:p w:rsidR="007C3BF1" w:rsidRPr="00FD1B1D" w:rsidRDefault="007C3BF1" w:rsidP="00194000">
            <w:r w:rsidRPr="00FD1B1D">
              <w:t>Согласно учебному плану: 1 единица на 720 часов учебной нагрузки</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Мастер производственного обучения</w:t>
            </w:r>
          </w:p>
        </w:tc>
        <w:tc>
          <w:tcPr>
            <w:tcW w:w="7088" w:type="dxa"/>
            <w:gridSpan w:val="8"/>
            <w:shd w:val="clear" w:color="auto" w:fill="auto"/>
            <w:vAlign w:val="center"/>
          </w:tcPr>
          <w:p w:rsidR="007C3BF1" w:rsidRPr="00FD1B1D" w:rsidRDefault="007C3BF1" w:rsidP="00194000">
            <w:r w:rsidRPr="00FD1B1D">
              <w:t>1 единица на 12-15 учащихся</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 xml:space="preserve">Мастер производственного обучения (вождению </w:t>
            </w:r>
            <w:r w:rsidRPr="00FD1B1D">
              <w:rPr>
                <w:sz w:val="24"/>
                <w:szCs w:val="24"/>
              </w:rPr>
              <w:lastRenderedPageBreak/>
              <w:t>транспортных средств)</w:t>
            </w:r>
          </w:p>
        </w:tc>
        <w:tc>
          <w:tcPr>
            <w:tcW w:w="7088" w:type="dxa"/>
            <w:gridSpan w:val="8"/>
            <w:shd w:val="clear" w:color="auto" w:fill="auto"/>
            <w:vAlign w:val="center"/>
          </w:tcPr>
          <w:p w:rsidR="007C3BF1" w:rsidRPr="00FD1B1D" w:rsidRDefault="007C3BF1" w:rsidP="00194000">
            <w:r w:rsidRPr="00FD1B1D">
              <w:lastRenderedPageBreak/>
              <w:t>1 единица должности с объемом учебной нагрузки 1000 часов в год на каждого мастера</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lastRenderedPageBreak/>
              <w:t>Воспитатель</w:t>
            </w:r>
          </w:p>
        </w:tc>
        <w:tc>
          <w:tcPr>
            <w:tcW w:w="7088" w:type="dxa"/>
            <w:gridSpan w:val="8"/>
            <w:shd w:val="clear" w:color="auto" w:fill="auto"/>
            <w:vAlign w:val="center"/>
          </w:tcPr>
          <w:p w:rsidR="007C3BF1" w:rsidRPr="00FD1B1D" w:rsidRDefault="007C3BF1" w:rsidP="00194000">
            <w:r w:rsidRPr="00FD1B1D">
              <w:t xml:space="preserve">1 единица должности при количестве 75 проживающих обучающихся в общежитии </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Pr>
                <w:sz w:val="24"/>
                <w:szCs w:val="24"/>
              </w:rPr>
              <w:t>Специалист по закупкам</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2835" w:type="dxa"/>
            <w:gridSpan w:val="2"/>
            <w:shd w:val="clear" w:color="auto" w:fill="auto"/>
          </w:tcPr>
          <w:p w:rsidR="007C3BF1" w:rsidRPr="00FD1B1D" w:rsidRDefault="007C3BF1" w:rsidP="00194000">
            <w:r w:rsidRPr="00FD1B1D">
              <w:t>Для осуществления процедуры закупок</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Инженер</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475" w:type="dxa"/>
            <w:shd w:val="clear" w:color="auto" w:fill="auto"/>
          </w:tcPr>
          <w:p w:rsidR="007C3BF1" w:rsidRPr="00FD1B1D" w:rsidRDefault="007C3BF1" w:rsidP="00194000">
            <w:r w:rsidRPr="00FD1B1D">
              <w:t>30 и более комплектов техники</w:t>
            </w:r>
          </w:p>
        </w:tc>
        <w:tc>
          <w:tcPr>
            <w:tcW w:w="1360" w:type="dxa"/>
            <w:vMerge w:val="restart"/>
            <w:shd w:val="clear" w:color="auto" w:fill="auto"/>
          </w:tcPr>
          <w:p w:rsidR="007C3BF1" w:rsidRPr="00FD1B1D" w:rsidRDefault="007C3BF1" w:rsidP="00194000">
            <w:pPr>
              <w:rPr>
                <w:sz w:val="24"/>
                <w:szCs w:val="24"/>
              </w:rPr>
            </w:pPr>
            <w:r w:rsidRPr="00FD1B1D">
              <w:rPr>
                <w:sz w:val="24"/>
                <w:szCs w:val="24"/>
              </w:rPr>
              <w:t>При наличии оборудован-ного кабине-та информа-тики</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Техник</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p>
        </w:tc>
        <w:tc>
          <w:tcPr>
            <w:tcW w:w="1475" w:type="dxa"/>
            <w:shd w:val="clear" w:color="auto" w:fill="auto"/>
          </w:tcPr>
          <w:p w:rsidR="007C3BF1" w:rsidRPr="00FD1B1D" w:rsidRDefault="007C3BF1" w:rsidP="00194000">
            <w:r w:rsidRPr="00FD1B1D">
              <w:t>от 21 до 30 комплектов техники</w:t>
            </w:r>
          </w:p>
        </w:tc>
        <w:tc>
          <w:tcPr>
            <w:tcW w:w="1360" w:type="dxa"/>
            <w:vMerge/>
            <w:shd w:val="clear" w:color="auto" w:fill="auto"/>
          </w:tcPr>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Лаборант</w:t>
            </w:r>
          </w:p>
        </w:tc>
        <w:tc>
          <w:tcPr>
            <w:tcW w:w="1135" w:type="dxa"/>
            <w:shd w:val="clear" w:color="auto" w:fill="auto"/>
            <w:vAlign w:val="center"/>
          </w:tcPr>
          <w:p w:rsidR="007C3BF1" w:rsidRPr="00FD1B1D" w:rsidRDefault="007C3BF1" w:rsidP="00FD1B1D">
            <w:pPr>
              <w:jc w:val="center"/>
              <w:rPr>
                <w:sz w:val="24"/>
                <w:szCs w:val="24"/>
              </w:rPr>
            </w:pPr>
          </w:p>
        </w:tc>
        <w:tc>
          <w:tcPr>
            <w:tcW w:w="1134" w:type="dxa"/>
            <w:shd w:val="clear" w:color="auto" w:fill="auto"/>
            <w:vAlign w:val="center"/>
          </w:tcPr>
          <w:p w:rsidR="007C3BF1" w:rsidRPr="00FD1B1D" w:rsidRDefault="007C3BF1" w:rsidP="00FD1B1D">
            <w:pPr>
              <w:jc w:val="center"/>
              <w:rPr>
                <w:sz w:val="24"/>
                <w:szCs w:val="24"/>
              </w:rPr>
            </w:pPr>
          </w:p>
        </w:tc>
        <w:tc>
          <w:tcPr>
            <w:tcW w:w="1002" w:type="dxa"/>
            <w:gridSpan w:val="3"/>
            <w:shd w:val="clear" w:color="auto" w:fill="auto"/>
            <w:vAlign w:val="center"/>
          </w:tcPr>
          <w:p w:rsidR="007C3BF1" w:rsidRPr="00FD1B1D" w:rsidRDefault="007C3BF1" w:rsidP="00FD1B1D">
            <w:pPr>
              <w:jc w:val="center"/>
              <w:rPr>
                <w:sz w:val="24"/>
                <w:szCs w:val="24"/>
              </w:rPr>
            </w:pPr>
          </w:p>
        </w:tc>
        <w:tc>
          <w:tcPr>
            <w:tcW w:w="982" w:type="dxa"/>
            <w:shd w:val="clear" w:color="auto" w:fill="auto"/>
            <w:vAlign w:val="center"/>
          </w:tcPr>
          <w:p w:rsidR="007C3BF1" w:rsidRPr="00FD1B1D" w:rsidRDefault="007C3BF1" w:rsidP="00FD1B1D">
            <w:pPr>
              <w:jc w:val="center"/>
              <w:rPr>
                <w:sz w:val="24"/>
                <w:szCs w:val="24"/>
              </w:rPr>
            </w:pPr>
          </w:p>
        </w:tc>
        <w:tc>
          <w:tcPr>
            <w:tcW w:w="1475" w:type="dxa"/>
            <w:shd w:val="clear" w:color="auto" w:fill="auto"/>
          </w:tcPr>
          <w:p w:rsidR="007C3BF1" w:rsidRPr="00FD1B1D" w:rsidRDefault="007C3BF1" w:rsidP="00194000">
            <w:r w:rsidRPr="00FD1B1D">
              <w:t>до 20 комплектов техники</w:t>
            </w:r>
          </w:p>
        </w:tc>
        <w:tc>
          <w:tcPr>
            <w:tcW w:w="1360" w:type="dxa"/>
            <w:vMerge/>
            <w:shd w:val="clear" w:color="auto" w:fill="auto"/>
          </w:tcPr>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Pr>
                <w:sz w:val="24"/>
                <w:szCs w:val="24"/>
              </w:rPr>
              <w:t>Специалист</w:t>
            </w:r>
            <w:r w:rsidRPr="00FD1B1D">
              <w:rPr>
                <w:sz w:val="24"/>
                <w:szCs w:val="24"/>
              </w:rPr>
              <w:t xml:space="preserve"> по охране труда и технике безопасности</w:t>
            </w:r>
          </w:p>
        </w:tc>
        <w:tc>
          <w:tcPr>
            <w:tcW w:w="1135" w:type="dxa"/>
            <w:shd w:val="clear" w:color="auto" w:fill="auto"/>
            <w:vAlign w:val="center"/>
          </w:tcPr>
          <w:p w:rsidR="007C3BF1" w:rsidRPr="00FD1B1D" w:rsidRDefault="007C3BF1" w:rsidP="00FD1B1D">
            <w:pPr>
              <w:jc w:val="center"/>
              <w:rPr>
                <w:sz w:val="24"/>
                <w:szCs w:val="24"/>
              </w:rPr>
            </w:pPr>
          </w:p>
        </w:tc>
        <w:tc>
          <w:tcPr>
            <w:tcW w:w="1134" w:type="dxa"/>
            <w:shd w:val="clear" w:color="auto" w:fill="auto"/>
            <w:vAlign w:val="center"/>
          </w:tcPr>
          <w:p w:rsidR="007C3BF1" w:rsidRPr="00FD1B1D" w:rsidRDefault="007C3BF1" w:rsidP="00FD1B1D">
            <w:pPr>
              <w:jc w:val="center"/>
              <w:rPr>
                <w:sz w:val="24"/>
                <w:szCs w:val="24"/>
              </w:rPr>
            </w:pPr>
          </w:p>
        </w:tc>
        <w:tc>
          <w:tcPr>
            <w:tcW w:w="1002" w:type="dxa"/>
            <w:gridSpan w:val="3"/>
            <w:shd w:val="clear" w:color="auto" w:fill="auto"/>
            <w:vAlign w:val="center"/>
          </w:tcPr>
          <w:p w:rsidR="007C3BF1" w:rsidRPr="00FD1B1D" w:rsidRDefault="007C3BF1" w:rsidP="00FD1B1D">
            <w:pPr>
              <w:jc w:val="center"/>
              <w:rPr>
                <w:sz w:val="24"/>
                <w:szCs w:val="24"/>
              </w:rPr>
            </w:pPr>
          </w:p>
        </w:tc>
        <w:tc>
          <w:tcPr>
            <w:tcW w:w="982" w:type="dxa"/>
            <w:shd w:val="clear" w:color="auto" w:fill="auto"/>
            <w:vAlign w:val="center"/>
          </w:tcPr>
          <w:p w:rsidR="007C3BF1" w:rsidRPr="00FD1B1D" w:rsidRDefault="007C3BF1" w:rsidP="00FD1B1D">
            <w:pPr>
              <w:jc w:val="center"/>
              <w:rPr>
                <w:sz w:val="24"/>
                <w:szCs w:val="24"/>
              </w:rPr>
            </w:pPr>
          </w:p>
        </w:tc>
        <w:tc>
          <w:tcPr>
            <w:tcW w:w="2835" w:type="dxa"/>
            <w:gridSpan w:val="2"/>
            <w:shd w:val="clear" w:color="auto" w:fill="auto"/>
          </w:tcPr>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Комендант</w:t>
            </w:r>
          </w:p>
        </w:tc>
        <w:tc>
          <w:tcPr>
            <w:tcW w:w="1135" w:type="dxa"/>
            <w:shd w:val="clear" w:color="auto" w:fill="auto"/>
            <w:vAlign w:val="center"/>
          </w:tcPr>
          <w:p w:rsidR="007C3BF1" w:rsidRPr="00FD1B1D" w:rsidRDefault="007C3BF1" w:rsidP="00FD1B1D">
            <w:pPr>
              <w:jc w:val="center"/>
              <w:rPr>
                <w:sz w:val="24"/>
                <w:szCs w:val="24"/>
              </w:rPr>
            </w:pPr>
          </w:p>
        </w:tc>
        <w:tc>
          <w:tcPr>
            <w:tcW w:w="1134" w:type="dxa"/>
            <w:shd w:val="clear" w:color="auto" w:fill="auto"/>
            <w:vAlign w:val="center"/>
          </w:tcPr>
          <w:p w:rsidR="007C3BF1" w:rsidRPr="00FD1B1D" w:rsidRDefault="007C3BF1" w:rsidP="00FD1B1D">
            <w:pPr>
              <w:jc w:val="center"/>
              <w:rPr>
                <w:sz w:val="24"/>
                <w:szCs w:val="24"/>
              </w:rPr>
            </w:pPr>
          </w:p>
        </w:tc>
        <w:tc>
          <w:tcPr>
            <w:tcW w:w="1002" w:type="dxa"/>
            <w:gridSpan w:val="3"/>
            <w:shd w:val="clear" w:color="auto" w:fill="auto"/>
            <w:vAlign w:val="center"/>
          </w:tcPr>
          <w:p w:rsidR="007C3BF1" w:rsidRPr="00FD1B1D" w:rsidRDefault="007C3BF1" w:rsidP="00FD1B1D">
            <w:pPr>
              <w:jc w:val="center"/>
              <w:rPr>
                <w:sz w:val="24"/>
                <w:szCs w:val="24"/>
              </w:rPr>
            </w:pPr>
          </w:p>
        </w:tc>
        <w:tc>
          <w:tcPr>
            <w:tcW w:w="982" w:type="dxa"/>
            <w:shd w:val="clear" w:color="auto" w:fill="auto"/>
            <w:vAlign w:val="center"/>
          </w:tcPr>
          <w:p w:rsidR="007C3BF1" w:rsidRPr="00FD1B1D" w:rsidRDefault="007C3BF1" w:rsidP="00FD1B1D">
            <w:pPr>
              <w:jc w:val="center"/>
              <w:rPr>
                <w:sz w:val="24"/>
                <w:szCs w:val="24"/>
              </w:rPr>
            </w:pPr>
          </w:p>
        </w:tc>
        <w:tc>
          <w:tcPr>
            <w:tcW w:w="2835" w:type="dxa"/>
            <w:gridSpan w:val="2"/>
            <w:shd w:val="clear" w:color="auto" w:fill="auto"/>
          </w:tcPr>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Паспортист</w:t>
            </w:r>
          </w:p>
        </w:tc>
        <w:tc>
          <w:tcPr>
            <w:tcW w:w="7088" w:type="dxa"/>
            <w:gridSpan w:val="8"/>
            <w:shd w:val="clear" w:color="auto" w:fill="auto"/>
            <w:vAlign w:val="center"/>
          </w:tcPr>
          <w:p w:rsidR="007C3BF1" w:rsidRPr="00FD1B1D" w:rsidRDefault="007C3BF1" w:rsidP="00194000">
            <w:r w:rsidRPr="00FD1B1D">
              <w:t>0,5 – с количеством проживающих в общежитии от 100 до 300 учащихся;</w:t>
            </w:r>
          </w:p>
          <w:p w:rsidR="007C3BF1" w:rsidRPr="00FD1B1D" w:rsidRDefault="007C3BF1" w:rsidP="00194000">
            <w:r w:rsidRPr="00FD1B1D">
              <w:t>1 – с количеством проживающих в общежитии свыше 300 учащихся</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Помощник воспитателя (с учетом ночного дежурства)</w:t>
            </w:r>
          </w:p>
        </w:tc>
        <w:tc>
          <w:tcPr>
            <w:tcW w:w="7088" w:type="dxa"/>
            <w:gridSpan w:val="8"/>
            <w:shd w:val="clear" w:color="auto" w:fill="auto"/>
            <w:vAlign w:val="center"/>
          </w:tcPr>
          <w:p w:rsidR="007C3BF1" w:rsidRPr="00FD1B1D" w:rsidRDefault="007C3BF1" w:rsidP="00194000">
            <w:r w:rsidRPr="00FD1B1D">
              <w:t>1 – в смену, при наличии проживающих в общежитии до 50 учащихся;</w:t>
            </w:r>
          </w:p>
          <w:p w:rsidR="007C3BF1" w:rsidRPr="00FD1B1D" w:rsidRDefault="007C3BF1" w:rsidP="00194000">
            <w:r w:rsidRPr="00FD1B1D">
              <w:t xml:space="preserve">2 – в смену, при наличии проживающих в общежитии от 51 до 150  уча-  </w:t>
            </w:r>
          </w:p>
          <w:p w:rsidR="007C3BF1" w:rsidRPr="00FD1B1D" w:rsidRDefault="007C3BF1" w:rsidP="00194000">
            <w:r w:rsidRPr="00FD1B1D">
              <w:t xml:space="preserve">      щихся; </w:t>
            </w:r>
          </w:p>
          <w:p w:rsidR="007C3BF1" w:rsidRPr="00FD1B1D" w:rsidRDefault="007C3BF1" w:rsidP="00194000">
            <w:r w:rsidRPr="00FD1B1D">
              <w:t xml:space="preserve">3 – в смену, при наличии проживающих в общежитии свыше 150 уча-  </w:t>
            </w:r>
          </w:p>
          <w:p w:rsidR="007C3BF1" w:rsidRPr="00FD1B1D" w:rsidRDefault="007C3BF1" w:rsidP="00194000">
            <w:r w:rsidRPr="00FD1B1D">
              <w:t xml:space="preserve">      щихся </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Кастелянша</w:t>
            </w:r>
          </w:p>
        </w:tc>
        <w:tc>
          <w:tcPr>
            <w:tcW w:w="7088" w:type="dxa"/>
            <w:gridSpan w:val="8"/>
            <w:shd w:val="clear" w:color="auto" w:fill="auto"/>
            <w:vAlign w:val="center"/>
          </w:tcPr>
          <w:p w:rsidR="007C3BF1" w:rsidRPr="00FD1B1D" w:rsidRDefault="007C3BF1" w:rsidP="00194000">
            <w:r w:rsidRPr="00FD1B1D">
              <w:t>1 – при наличии более 50 проживающих в общежитии</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Секретарь-машинистка</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2835" w:type="dxa"/>
            <w:gridSpan w:val="2"/>
            <w:shd w:val="clear" w:color="auto" w:fill="auto"/>
          </w:tcPr>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Pr>
                <w:sz w:val="24"/>
                <w:szCs w:val="24"/>
              </w:rPr>
              <w:t>Педагог-библиотекарь</w:t>
            </w:r>
          </w:p>
        </w:tc>
        <w:tc>
          <w:tcPr>
            <w:tcW w:w="1135" w:type="dxa"/>
            <w:shd w:val="clear" w:color="auto" w:fill="auto"/>
            <w:vAlign w:val="center"/>
          </w:tcPr>
          <w:p w:rsidR="007C3BF1" w:rsidRPr="00FD1B1D" w:rsidRDefault="007C3BF1" w:rsidP="001F5D3D">
            <w:pPr>
              <w:jc w:val="center"/>
              <w:rPr>
                <w:sz w:val="24"/>
                <w:szCs w:val="24"/>
              </w:rPr>
            </w:pPr>
            <w:r w:rsidRPr="00FD1B1D">
              <w:rPr>
                <w:sz w:val="24"/>
                <w:szCs w:val="24"/>
              </w:rPr>
              <w:t>1</w:t>
            </w:r>
          </w:p>
        </w:tc>
        <w:tc>
          <w:tcPr>
            <w:tcW w:w="1134" w:type="dxa"/>
            <w:shd w:val="clear" w:color="auto" w:fill="auto"/>
            <w:vAlign w:val="center"/>
          </w:tcPr>
          <w:p w:rsidR="007C3BF1" w:rsidRPr="00FD1B1D" w:rsidRDefault="007C3BF1" w:rsidP="001F5D3D">
            <w:pPr>
              <w:jc w:val="center"/>
              <w:rPr>
                <w:sz w:val="24"/>
                <w:szCs w:val="24"/>
              </w:rPr>
            </w:pPr>
            <w:r w:rsidRPr="00FD1B1D">
              <w:rPr>
                <w:sz w:val="24"/>
                <w:szCs w:val="24"/>
              </w:rPr>
              <w:t>1</w:t>
            </w:r>
          </w:p>
        </w:tc>
        <w:tc>
          <w:tcPr>
            <w:tcW w:w="995" w:type="dxa"/>
            <w:gridSpan w:val="2"/>
            <w:shd w:val="clear" w:color="auto" w:fill="auto"/>
            <w:vAlign w:val="center"/>
          </w:tcPr>
          <w:p w:rsidR="007C3BF1" w:rsidRPr="00FD1B1D" w:rsidRDefault="007C3BF1" w:rsidP="001F5D3D">
            <w:pPr>
              <w:jc w:val="center"/>
              <w:rPr>
                <w:sz w:val="24"/>
                <w:szCs w:val="24"/>
              </w:rPr>
            </w:pPr>
            <w:r w:rsidRPr="00FD1B1D">
              <w:rPr>
                <w:sz w:val="24"/>
                <w:szCs w:val="24"/>
              </w:rPr>
              <w:t>1</w:t>
            </w:r>
          </w:p>
        </w:tc>
        <w:tc>
          <w:tcPr>
            <w:tcW w:w="989" w:type="dxa"/>
            <w:gridSpan w:val="2"/>
            <w:shd w:val="clear" w:color="auto" w:fill="auto"/>
            <w:vAlign w:val="center"/>
          </w:tcPr>
          <w:p w:rsidR="007C3BF1" w:rsidRPr="00FD1B1D" w:rsidRDefault="007C3BF1" w:rsidP="001F5D3D">
            <w:pPr>
              <w:jc w:val="center"/>
              <w:rPr>
                <w:sz w:val="24"/>
                <w:szCs w:val="24"/>
              </w:rPr>
            </w:pPr>
            <w:r w:rsidRPr="00FD1B1D">
              <w:rPr>
                <w:sz w:val="24"/>
                <w:szCs w:val="24"/>
              </w:rPr>
              <w:t>1</w:t>
            </w:r>
          </w:p>
        </w:tc>
        <w:tc>
          <w:tcPr>
            <w:tcW w:w="2835" w:type="dxa"/>
            <w:gridSpan w:val="2"/>
            <w:shd w:val="clear" w:color="auto" w:fill="auto"/>
            <w:vAlign w:val="center"/>
          </w:tcPr>
          <w:p w:rsidR="007C3BF1" w:rsidRPr="00FD1B1D" w:rsidRDefault="007C3BF1" w:rsidP="00194000"/>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Библиотекарь</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2835" w:type="dxa"/>
            <w:gridSpan w:val="2"/>
            <w:shd w:val="clear" w:color="auto" w:fill="auto"/>
          </w:tcPr>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Педагог-психолог</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2835" w:type="dxa"/>
            <w:gridSpan w:val="2"/>
            <w:shd w:val="clear" w:color="auto" w:fill="auto"/>
          </w:tcPr>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Педагог социальный</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0,5</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2835" w:type="dxa"/>
            <w:gridSpan w:val="2"/>
            <w:shd w:val="clear" w:color="auto" w:fill="auto"/>
          </w:tcPr>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Лаборант</w:t>
            </w:r>
          </w:p>
        </w:tc>
        <w:tc>
          <w:tcPr>
            <w:tcW w:w="7088" w:type="dxa"/>
            <w:gridSpan w:val="8"/>
            <w:shd w:val="clear" w:color="auto" w:fill="auto"/>
            <w:vAlign w:val="center"/>
          </w:tcPr>
          <w:p w:rsidR="007C3BF1" w:rsidRPr="00FD1B1D" w:rsidRDefault="007C3BF1" w:rsidP="00194000">
            <w:r w:rsidRPr="00FD1B1D">
              <w:t xml:space="preserve">В учреждении, имеющем оборудованные лаборатории для выполнения учащимися лабораторно-практических работ по специальным </w:t>
            </w:r>
            <w:r w:rsidRPr="00FD1B1D">
              <w:lastRenderedPageBreak/>
              <w:t>техническим дисциплинам, из расчета:</w:t>
            </w:r>
          </w:p>
          <w:p w:rsidR="007C3BF1" w:rsidRPr="00FD1B1D" w:rsidRDefault="007C3BF1" w:rsidP="00194000">
            <w:r w:rsidRPr="00FD1B1D">
              <w:t>0,5 – при объеме работ не менее 360 часов в год;</w:t>
            </w:r>
          </w:p>
          <w:p w:rsidR="007C3BF1" w:rsidRPr="00FD1B1D" w:rsidRDefault="007C3BF1" w:rsidP="00194000">
            <w:r w:rsidRPr="00FD1B1D">
              <w:t>1 – при объеме работ не менее 720 часов в год.</w:t>
            </w:r>
          </w:p>
          <w:p w:rsidR="007C3BF1" w:rsidRPr="00FD1B1D" w:rsidRDefault="007C3BF1" w:rsidP="00194000">
            <w:r w:rsidRPr="00FD1B1D">
              <w:t>В учреждении при наличии оборудованных кабинетов физики и химии из расчета:</w:t>
            </w:r>
          </w:p>
          <w:p w:rsidR="007C3BF1" w:rsidRPr="00FD1B1D" w:rsidRDefault="007C3BF1" w:rsidP="00194000">
            <w:r w:rsidRPr="00FD1B1D">
              <w:t>1    – с числом групп 9-18;</w:t>
            </w:r>
          </w:p>
          <w:p w:rsidR="007C3BF1" w:rsidRPr="00FD1B1D" w:rsidRDefault="007C3BF1" w:rsidP="00194000">
            <w:r w:rsidRPr="00FD1B1D">
              <w:t>1,5 – с числом групп 19-28;</w:t>
            </w:r>
          </w:p>
          <w:p w:rsidR="007C3BF1" w:rsidRPr="00FD1B1D" w:rsidRDefault="007C3BF1" w:rsidP="00194000">
            <w:r w:rsidRPr="00FD1B1D">
              <w:t>2 – с числом групп 29-39;</w:t>
            </w:r>
          </w:p>
          <w:p w:rsidR="007C3BF1" w:rsidRPr="00FD1B1D" w:rsidRDefault="007C3BF1" w:rsidP="00194000">
            <w:pPr>
              <w:rPr>
                <w:sz w:val="24"/>
                <w:szCs w:val="24"/>
              </w:rPr>
            </w:pPr>
            <w:r w:rsidRPr="00FD1B1D">
              <w:t>2,5 – с числом групп 40 и более</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lastRenderedPageBreak/>
              <w:t>Техник</w:t>
            </w:r>
          </w:p>
        </w:tc>
        <w:tc>
          <w:tcPr>
            <w:tcW w:w="7088" w:type="dxa"/>
            <w:gridSpan w:val="8"/>
            <w:shd w:val="clear" w:color="auto" w:fill="auto"/>
            <w:vAlign w:val="center"/>
          </w:tcPr>
          <w:p w:rsidR="007C3BF1" w:rsidRPr="00FD1B1D" w:rsidRDefault="007C3BF1" w:rsidP="00194000">
            <w:r w:rsidRPr="00FD1B1D">
              <w:t>1 единица при наличии площадей свыше 1500 кв.м.</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Механик</w:t>
            </w:r>
          </w:p>
        </w:tc>
        <w:tc>
          <w:tcPr>
            <w:tcW w:w="7088" w:type="dxa"/>
            <w:gridSpan w:val="8"/>
            <w:shd w:val="clear" w:color="auto" w:fill="auto"/>
            <w:vAlign w:val="center"/>
          </w:tcPr>
          <w:p w:rsidR="007C3BF1" w:rsidRPr="00FD1B1D" w:rsidRDefault="007C3BF1" w:rsidP="00194000">
            <w:r w:rsidRPr="00FD1B1D">
              <w:t>1 – при наличии учебно-производственной мастерской с числом единиц действующего оборудования (станки, машины, автомобили, тракторы и т.д.) свыше 20.</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Кладовщик</w:t>
            </w:r>
          </w:p>
        </w:tc>
        <w:tc>
          <w:tcPr>
            <w:tcW w:w="7088" w:type="dxa"/>
            <w:gridSpan w:val="8"/>
            <w:shd w:val="clear" w:color="auto" w:fill="auto"/>
            <w:vAlign w:val="center"/>
          </w:tcPr>
          <w:p w:rsidR="007C3BF1" w:rsidRPr="00FD1B1D" w:rsidRDefault="007C3BF1" w:rsidP="00194000">
            <w:r w:rsidRPr="00FD1B1D">
              <w:t xml:space="preserve">При отсутствии оборудованного склада (при наличии кладовой) устанавливается  1 единица           </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Кладовщик в инструментальной</w:t>
            </w:r>
          </w:p>
        </w:tc>
        <w:tc>
          <w:tcPr>
            <w:tcW w:w="7088" w:type="dxa"/>
            <w:gridSpan w:val="8"/>
            <w:shd w:val="clear" w:color="auto" w:fill="auto"/>
          </w:tcPr>
          <w:p w:rsidR="007C3BF1" w:rsidRDefault="007C3BF1" w:rsidP="00194000">
            <w:r w:rsidRPr="00FD1B1D">
              <w:t xml:space="preserve">При отсутствии оборудованного специализированного склада  (при наличии инструментальной кладовой) вводится одна единица                                   </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Слесарь-ремонтник</w:t>
            </w:r>
          </w:p>
        </w:tc>
        <w:tc>
          <w:tcPr>
            <w:tcW w:w="7088" w:type="dxa"/>
            <w:gridSpan w:val="8"/>
            <w:shd w:val="clear" w:color="auto" w:fill="auto"/>
            <w:vAlign w:val="center"/>
          </w:tcPr>
          <w:p w:rsidR="007C3BF1" w:rsidRPr="00FD1B1D" w:rsidRDefault="007C3BF1" w:rsidP="00194000">
            <w:r w:rsidRPr="00FD1B1D">
              <w:t>1 – на 30 единиц действующего оборудования (станки, машины, автомобили, тракторы и т.д.)</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 xml:space="preserve">Гардеробщик </w:t>
            </w:r>
          </w:p>
        </w:tc>
        <w:tc>
          <w:tcPr>
            <w:tcW w:w="1135"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134" w:type="dxa"/>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1002" w:type="dxa"/>
            <w:gridSpan w:val="3"/>
            <w:shd w:val="clear" w:color="auto" w:fill="auto"/>
            <w:vAlign w:val="center"/>
          </w:tcPr>
          <w:p w:rsidR="007C3BF1" w:rsidRPr="00FD1B1D" w:rsidRDefault="007C3BF1" w:rsidP="00FD1B1D">
            <w:pPr>
              <w:jc w:val="center"/>
              <w:rPr>
                <w:sz w:val="24"/>
                <w:szCs w:val="24"/>
              </w:rPr>
            </w:pPr>
            <w:r w:rsidRPr="00FD1B1D">
              <w:rPr>
                <w:sz w:val="24"/>
                <w:szCs w:val="24"/>
              </w:rPr>
              <w:t>1</w:t>
            </w:r>
          </w:p>
        </w:tc>
        <w:tc>
          <w:tcPr>
            <w:tcW w:w="982" w:type="dxa"/>
            <w:shd w:val="clear" w:color="auto" w:fill="auto"/>
            <w:vAlign w:val="center"/>
          </w:tcPr>
          <w:p w:rsidR="007C3BF1" w:rsidRPr="00FD1B1D" w:rsidRDefault="007C3BF1" w:rsidP="00FD1B1D">
            <w:pPr>
              <w:jc w:val="center"/>
              <w:rPr>
                <w:sz w:val="24"/>
                <w:szCs w:val="24"/>
              </w:rPr>
            </w:pPr>
            <w:r w:rsidRPr="00FD1B1D">
              <w:rPr>
                <w:sz w:val="24"/>
                <w:szCs w:val="24"/>
              </w:rPr>
              <w:t>2</w:t>
            </w:r>
          </w:p>
        </w:tc>
        <w:tc>
          <w:tcPr>
            <w:tcW w:w="2835" w:type="dxa"/>
            <w:gridSpan w:val="2"/>
            <w:shd w:val="clear" w:color="auto" w:fill="auto"/>
          </w:tcPr>
          <w:p w:rsidR="007C3BF1" w:rsidRPr="00FD1B1D" w:rsidRDefault="007C3BF1" w:rsidP="00194000">
            <w:r w:rsidRPr="00FD1B1D">
              <w:t>Должность вводится на осенне-зимний период</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Рабочий по комплексному обслуживанию  и ремонту зданий</w:t>
            </w:r>
          </w:p>
        </w:tc>
        <w:tc>
          <w:tcPr>
            <w:tcW w:w="7088" w:type="dxa"/>
            <w:gridSpan w:val="8"/>
            <w:shd w:val="clear" w:color="auto" w:fill="auto"/>
            <w:vAlign w:val="center"/>
          </w:tcPr>
          <w:p w:rsidR="007C3BF1" w:rsidRPr="00FD1B1D" w:rsidRDefault="007C3BF1" w:rsidP="00194000">
            <w:pPr>
              <w:rPr>
                <w:sz w:val="24"/>
                <w:szCs w:val="24"/>
              </w:rPr>
            </w:pPr>
            <w:r w:rsidRPr="00FD1B1D">
              <w:rPr>
                <w:sz w:val="24"/>
                <w:szCs w:val="24"/>
              </w:rPr>
              <w:t xml:space="preserve">1 единица на каждые </w:t>
            </w:r>
            <w:smartTag w:uri="urn:schemas-microsoft-com:office:smarttags" w:element="metricconverter">
              <w:smartTagPr>
                <w:attr w:name="ProductID" w:val="600 кв. м"/>
              </w:smartTagPr>
              <w:r w:rsidRPr="00FD1B1D">
                <w:rPr>
                  <w:sz w:val="24"/>
                  <w:szCs w:val="24"/>
                </w:rPr>
                <w:t>600 кв. м</w:t>
              </w:r>
            </w:smartTag>
            <w:r w:rsidRPr="00FD1B1D">
              <w:rPr>
                <w:sz w:val="24"/>
                <w:szCs w:val="24"/>
              </w:rPr>
              <w:t>. убираемой площади</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Водитель грузового автомобиля</w:t>
            </w:r>
          </w:p>
        </w:tc>
        <w:tc>
          <w:tcPr>
            <w:tcW w:w="7088" w:type="dxa"/>
            <w:gridSpan w:val="8"/>
            <w:shd w:val="clear" w:color="auto" w:fill="auto"/>
            <w:vAlign w:val="center"/>
          </w:tcPr>
          <w:p w:rsidR="007C3BF1" w:rsidRPr="00FD1B1D" w:rsidRDefault="007C3BF1" w:rsidP="00194000">
            <w:pPr>
              <w:rPr>
                <w:sz w:val="24"/>
                <w:szCs w:val="24"/>
              </w:rPr>
            </w:pPr>
            <w:r w:rsidRPr="00FD1B1D">
              <w:rPr>
                <w:sz w:val="24"/>
                <w:szCs w:val="24"/>
              </w:rPr>
              <w:t>1 единица</w:t>
            </w:r>
            <w:r w:rsidRPr="00FD1B1D">
              <w:t xml:space="preserve">  на каждый автомобиль</w:t>
            </w:r>
          </w:p>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Водитель автобуса</w:t>
            </w:r>
          </w:p>
        </w:tc>
        <w:tc>
          <w:tcPr>
            <w:tcW w:w="7088" w:type="dxa"/>
            <w:gridSpan w:val="8"/>
            <w:shd w:val="clear" w:color="auto" w:fill="auto"/>
            <w:vAlign w:val="center"/>
          </w:tcPr>
          <w:p w:rsidR="007C3BF1" w:rsidRPr="00FD1B1D" w:rsidRDefault="007C3BF1" w:rsidP="00194000">
            <w:pPr>
              <w:rPr>
                <w:sz w:val="24"/>
                <w:szCs w:val="24"/>
              </w:rPr>
            </w:pPr>
            <w:r w:rsidRPr="00FD1B1D">
              <w:rPr>
                <w:sz w:val="24"/>
                <w:szCs w:val="24"/>
              </w:rPr>
              <w:t xml:space="preserve">1 единица </w:t>
            </w:r>
            <w:r w:rsidRPr="00FD1B1D">
              <w:t xml:space="preserve"> на каждый автобус</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Водитель легкового автомобиля</w:t>
            </w:r>
          </w:p>
        </w:tc>
        <w:tc>
          <w:tcPr>
            <w:tcW w:w="7088" w:type="dxa"/>
            <w:gridSpan w:val="8"/>
            <w:shd w:val="clear" w:color="auto" w:fill="auto"/>
            <w:vAlign w:val="center"/>
          </w:tcPr>
          <w:p w:rsidR="007C3BF1" w:rsidRPr="00FD1B1D" w:rsidRDefault="007C3BF1" w:rsidP="00194000">
            <w:pPr>
              <w:rPr>
                <w:sz w:val="24"/>
                <w:szCs w:val="24"/>
              </w:rPr>
            </w:pPr>
            <w:r w:rsidRPr="00FD1B1D">
              <w:rPr>
                <w:sz w:val="24"/>
                <w:szCs w:val="24"/>
              </w:rPr>
              <w:t xml:space="preserve">1 единица </w:t>
            </w:r>
            <w:r w:rsidRPr="00FD1B1D">
              <w:t>на каждый автомобиль</w:t>
            </w:r>
          </w:p>
          <w:p w:rsidR="007C3BF1" w:rsidRPr="00FD1B1D" w:rsidRDefault="007C3BF1" w:rsidP="00194000">
            <w:pPr>
              <w:rPr>
                <w:sz w:val="24"/>
                <w:szCs w:val="24"/>
              </w:rPr>
            </w:pP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Слесарь-сатехник</w:t>
            </w:r>
          </w:p>
        </w:tc>
        <w:tc>
          <w:tcPr>
            <w:tcW w:w="7088" w:type="dxa"/>
            <w:gridSpan w:val="8"/>
            <w:shd w:val="clear" w:color="auto" w:fill="auto"/>
            <w:vAlign w:val="center"/>
          </w:tcPr>
          <w:p w:rsidR="007C3BF1" w:rsidRPr="00FD1B1D" w:rsidRDefault="007C3BF1" w:rsidP="00194000">
            <w:pPr>
              <w:rPr>
                <w:sz w:val="24"/>
                <w:szCs w:val="24"/>
              </w:rPr>
            </w:pPr>
            <w:r w:rsidRPr="00FD1B1D">
              <w:rPr>
                <w:sz w:val="24"/>
                <w:szCs w:val="24"/>
              </w:rPr>
              <w:t>1 единица  на  здание</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Слесарь-электрик</w:t>
            </w:r>
          </w:p>
        </w:tc>
        <w:tc>
          <w:tcPr>
            <w:tcW w:w="7088" w:type="dxa"/>
            <w:gridSpan w:val="8"/>
            <w:shd w:val="clear" w:color="auto" w:fill="auto"/>
            <w:vAlign w:val="center"/>
          </w:tcPr>
          <w:p w:rsidR="007C3BF1" w:rsidRPr="00FD1B1D" w:rsidRDefault="007C3BF1" w:rsidP="00194000">
            <w:pPr>
              <w:rPr>
                <w:sz w:val="24"/>
                <w:szCs w:val="24"/>
              </w:rPr>
            </w:pPr>
            <w:r w:rsidRPr="00FD1B1D">
              <w:rPr>
                <w:sz w:val="24"/>
                <w:szCs w:val="24"/>
              </w:rPr>
              <w:t>1 единица  на  здание</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lastRenderedPageBreak/>
              <w:t>Плотник</w:t>
            </w:r>
          </w:p>
        </w:tc>
        <w:tc>
          <w:tcPr>
            <w:tcW w:w="7088" w:type="dxa"/>
            <w:gridSpan w:val="8"/>
            <w:shd w:val="clear" w:color="auto" w:fill="auto"/>
            <w:vAlign w:val="center"/>
          </w:tcPr>
          <w:p w:rsidR="007C3BF1" w:rsidRPr="00FD1B1D" w:rsidRDefault="007C3BF1" w:rsidP="00194000">
            <w:pPr>
              <w:rPr>
                <w:sz w:val="24"/>
                <w:szCs w:val="24"/>
              </w:rPr>
            </w:pPr>
            <w:r w:rsidRPr="00FD1B1D">
              <w:rPr>
                <w:sz w:val="24"/>
                <w:szCs w:val="24"/>
              </w:rPr>
              <w:t>1 единица  на  здание</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Дворник</w:t>
            </w:r>
          </w:p>
        </w:tc>
        <w:tc>
          <w:tcPr>
            <w:tcW w:w="7088" w:type="dxa"/>
            <w:gridSpan w:val="8"/>
            <w:shd w:val="clear" w:color="auto" w:fill="auto"/>
            <w:vAlign w:val="center"/>
          </w:tcPr>
          <w:p w:rsidR="007C3BF1" w:rsidRPr="00FD1B1D" w:rsidRDefault="007C3BF1" w:rsidP="00194000">
            <w:pPr>
              <w:rPr>
                <w:sz w:val="24"/>
                <w:szCs w:val="24"/>
              </w:rPr>
            </w:pPr>
            <w:r w:rsidRPr="00FD1B1D">
              <w:rPr>
                <w:sz w:val="24"/>
                <w:szCs w:val="24"/>
              </w:rPr>
              <w:t>1 единица на здание</w:t>
            </w:r>
          </w:p>
        </w:tc>
      </w:tr>
      <w:tr w:rsidR="007C3BF1" w:rsidRPr="00FD1B1D" w:rsidTr="001F5D3D">
        <w:trPr>
          <w:gridAfter w:val="1"/>
          <w:wAfter w:w="68" w:type="dxa"/>
        </w:trPr>
        <w:tc>
          <w:tcPr>
            <w:tcW w:w="3226" w:type="dxa"/>
            <w:shd w:val="clear" w:color="auto" w:fill="auto"/>
          </w:tcPr>
          <w:p w:rsidR="007C3BF1" w:rsidRPr="00FD1B1D" w:rsidRDefault="007C3BF1" w:rsidP="00194000">
            <w:pPr>
              <w:rPr>
                <w:sz w:val="24"/>
                <w:szCs w:val="24"/>
              </w:rPr>
            </w:pPr>
            <w:r w:rsidRPr="00FD1B1D">
              <w:rPr>
                <w:sz w:val="24"/>
                <w:szCs w:val="24"/>
              </w:rPr>
              <w:t>Сторож</w:t>
            </w:r>
          </w:p>
        </w:tc>
        <w:tc>
          <w:tcPr>
            <w:tcW w:w="7088" w:type="dxa"/>
            <w:gridSpan w:val="8"/>
            <w:shd w:val="clear" w:color="auto" w:fill="auto"/>
            <w:vAlign w:val="center"/>
          </w:tcPr>
          <w:p w:rsidR="007C3BF1" w:rsidRPr="00FD1B1D" w:rsidRDefault="007C3BF1" w:rsidP="00194000">
            <w:pPr>
              <w:rPr>
                <w:sz w:val="24"/>
                <w:szCs w:val="24"/>
              </w:rPr>
            </w:pPr>
            <w:r w:rsidRPr="00FD1B1D">
              <w:rPr>
                <w:sz w:val="24"/>
                <w:szCs w:val="24"/>
              </w:rPr>
              <w:t>4 единицы на здание</w:t>
            </w:r>
          </w:p>
        </w:tc>
      </w:tr>
    </w:tbl>
    <w:p w:rsidR="007C3BF1" w:rsidRDefault="007C3BF1" w:rsidP="00194000">
      <w:pPr>
        <w:shd w:val="clear" w:color="auto" w:fill="FFFFFF"/>
        <w:spacing w:line="662" w:lineRule="exact"/>
        <w:jc w:val="center"/>
        <w:rPr>
          <w:sz w:val="28"/>
          <w:szCs w:val="28"/>
        </w:rPr>
      </w:pPr>
    </w:p>
    <w:p w:rsidR="007C3BF1" w:rsidRDefault="007C3BF1" w:rsidP="00194000">
      <w:pPr>
        <w:shd w:val="clear" w:color="auto" w:fill="FFFFFF"/>
        <w:spacing w:line="662" w:lineRule="exact"/>
        <w:jc w:val="center"/>
        <w:rPr>
          <w:sz w:val="28"/>
          <w:szCs w:val="28"/>
        </w:rPr>
      </w:pPr>
    </w:p>
    <w:p w:rsidR="007C3BF1" w:rsidRDefault="007C3BF1" w:rsidP="00194000">
      <w:pPr>
        <w:shd w:val="clear" w:color="auto" w:fill="FFFFFF"/>
        <w:spacing w:line="662" w:lineRule="exact"/>
        <w:jc w:val="center"/>
        <w:rPr>
          <w:sz w:val="28"/>
          <w:szCs w:val="28"/>
        </w:rPr>
      </w:pPr>
    </w:p>
    <w:p w:rsidR="007C3BF1" w:rsidRDefault="007C3BF1" w:rsidP="00194000">
      <w:pPr>
        <w:shd w:val="clear" w:color="auto" w:fill="FFFFFF"/>
        <w:spacing w:line="662" w:lineRule="exact"/>
        <w:jc w:val="center"/>
        <w:rPr>
          <w:sz w:val="28"/>
          <w:szCs w:val="28"/>
        </w:rPr>
      </w:pPr>
    </w:p>
    <w:p w:rsidR="007C3BF1" w:rsidRDefault="007C3BF1" w:rsidP="00194000">
      <w:pPr>
        <w:shd w:val="clear" w:color="auto" w:fill="FFFFFF"/>
        <w:spacing w:line="662" w:lineRule="exact"/>
        <w:jc w:val="center"/>
        <w:rPr>
          <w:sz w:val="28"/>
          <w:szCs w:val="28"/>
        </w:rPr>
      </w:pPr>
    </w:p>
    <w:p w:rsidR="007C3BF1" w:rsidRDefault="007C3BF1" w:rsidP="00194000">
      <w:pPr>
        <w:shd w:val="clear" w:color="auto" w:fill="FFFFFF"/>
        <w:spacing w:line="662" w:lineRule="exact"/>
        <w:jc w:val="center"/>
        <w:rPr>
          <w:sz w:val="28"/>
          <w:szCs w:val="28"/>
        </w:rPr>
      </w:pPr>
    </w:p>
    <w:p w:rsidR="007C3BF1" w:rsidRDefault="007C3BF1" w:rsidP="00194000">
      <w:pPr>
        <w:shd w:val="clear" w:color="auto" w:fill="FFFFFF"/>
        <w:spacing w:line="662" w:lineRule="exact"/>
        <w:jc w:val="center"/>
        <w:rPr>
          <w:sz w:val="28"/>
          <w:szCs w:val="28"/>
        </w:rPr>
      </w:pPr>
    </w:p>
    <w:p w:rsidR="007C3BF1" w:rsidRPr="00F36DCC" w:rsidRDefault="007C3BF1" w:rsidP="00F36DCC"/>
    <w:p w:rsidR="007C3BF1" w:rsidRDefault="007C3BF1" w:rsidP="003A7442">
      <w:pPr>
        <w:ind w:firstLine="720"/>
        <w:jc w:val="both"/>
        <w:rPr>
          <w:b/>
          <w:i/>
          <w:color w:val="000000"/>
          <w:spacing w:val="-5"/>
          <w:sz w:val="28"/>
          <w:szCs w:val="28"/>
          <w:u w:val="single"/>
        </w:rPr>
      </w:pPr>
      <w:r w:rsidRPr="003A7442">
        <w:rPr>
          <w:b/>
          <w:i/>
          <w:color w:val="000000"/>
          <w:spacing w:val="-5"/>
          <w:sz w:val="28"/>
          <w:szCs w:val="28"/>
        </w:rPr>
        <w:t xml:space="preserve">                                                                                                  </w:t>
      </w:r>
      <w:r w:rsidRPr="005D0350">
        <w:rPr>
          <w:b/>
          <w:i/>
          <w:color w:val="000000"/>
          <w:spacing w:val="-5"/>
          <w:sz w:val="28"/>
          <w:szCs w:val="28"/>
          <w:u w:val="single"/>
        </w:rPr>
        <w:t xml:space="preserve">Приложение № </w:t>
      </w:r>
      <w:r>
        <w:rPr>
          <w:b/>
          <w:i/>
          <w:color w:val="000000"/>
          <w:spacing w:val="-5"/>
          <w:sz w:val="28"/>
          <w:szCs w:val="28"/>
          <w:u w:val="single"/>
        </w:rPr>
        <w:t>7</w:t>
      </w:r>
    </w:p>
    <w:p w:rsidR="007C3BF1" w:rsidRDefault="007C3BF1" w:rsidP="003A7442">
      <w:pPr>
        <w:ind w:firstLine="720"/>
        <w:jc w:val="both"/>
        <w:rPr>
          <w:b/>
          <w:i/>
          <w:color w:val="000000"/>
          <w:spacing w:val="-5"/>
          <w:sz w:val="28"/>
          <w:szCs w:val="28"/>
          <w:u w:val="single"/>
        </w:rPr>
      </w:pPr>
    </w:p>
    <w:p w:rsidR="007C3BF1" w:rsidRPr="00B074B8" w:rsidRDefault="007C3BF1" w:rsidP="003A7442">
      <w:pPr>
        <w:ind w:firstLine="720"/>
        <w:jc w:val="center"/>
        <w:rPr>
          <w:b/>
          <w:i/>
          <w:color w:val="000000"/>
          <w:spacing w:val="-5"/>
          <w:sz w:val="28"/>
          <w:szCs w:val="28"/>
        </w:rPr>
      </w:pPr>
      <w:r w:rsidRPr="00B074B8">
        <w:rPr>
          <w:b/>
          <w:i/>
          <w:color w:val="000000"/>
          <w:spacing w:val="-5"/>
          <w:sz w:val="28"/>
          <w:szCs w:val="28"/>
        </w:rPr>
        <w:t>Положение о ведении кассовых операций</w:t>
      </w:r>
    </w:p>
    <w:p w:rsidR="007C3BF1" w:rsidRDefault="007C3BF1" w:rsidP="003A7442">
      <w:pPr>
        <w:ind w:firstLine="720"/>
        <w:jc w:val="center"/>
        <w:rPr>
          <w:b/>
          <w:i/>
          <w:color w:val="000000"/>
          <w:spacing w:val="-5"/>
          <w:sz w:val="28"/>
          <w:szCs w:val="28"/>
          <w:u w:val="single"/>
        </w:rPr>
      </w:pPr>
    </w:p>
    <w:p w:rsidR="007C3BF1" w:rsidRPr="003D696E" w:rsidRDefault="007C3BF1" w:rsidP="003A7442">
      <w:pPr>
        <w:pStyle w:val="1"/>
        <w:rPr>
          <w:rFonts w:ascii="Times New Roman" w:hAnsi="Times New Roman"/>
          <w:sz w:val="28"/>
          <w:szCs w:val="28"/>
        </w:rPr>
      </w:pPr>
      <w:r w:rsidRPr="003D696E">
        <w:rPr>
          <w:rFonts w:ascii="Times New Roman" w:hAnsi="Times New Roman"/>
          <w:sz w:val="28"/>
          <w:szCs w:val="28"/>
        </w:rPr>
        <w:t>1. Общие положения</w:t>
      </w:r>
    </w:p>
    <w:p w:rsidR="007C3BF1" w:rsidRPr="003D696E" w:rsidRDefault="007C3BF1" w:rsidP="003A7442">
      <w:pPr>
        <w:ind w:firstLine="720"/>
        <w:jc w:val="both"/>
        <w:rPr>
          <w:sz w:val="28"/>
          <w:szCs w:val="28"/>
        </w:rPr>
      </w:pPr>
    </w:p>
    <w:p w:rsidR="007C3BF1" w:rsidRPr="003A7442" w:rsidRDefault="007C3BF1" w:rsidP="003A7442">
      <w:pPr>
        <w:pStyle w:val="1"/>
        <w:jc w:val="both"/>
        <w:rPr>
          <w:rFonts w:ascii="Times New Roman" w:hAnsi="Times New Roman"/>
          <w:b w:val="0"/>
          <w:sz w:val="28"/>
          <w:szCs w:val="28"/>
        </w:rPr>
      </w:pPr>
      <w:r w:rsidRPr="003A7442">
        <w:rPr>
          <w:b w:val="0"/>
        </w:rPr>
        <w:lastRenderedPageBreak/>
        <w:t xml:space="preserve">        </w:t>
      </w:r>
      <w:r w:rsidRPr="003A7442">
        <w:rPr>
          <w:rFonts w:ascii="Times New Roman" w:hAnsi="Times New Roman"/>
          <w:b w:val="0"/>
          <w:sz w:val="28"/>
          <w:szCs w:val="28"/>
        </w:rPr>
        <w:t>1.1. Настоящее положение, разработанное в соответствии с Указание</w:t>
      </w:r>
      <w:r>
        <w:rPr>
          <w:rFonts w:ascii="Times New Roman" w:hAnsi="Times New Roman"/>
          <w:b w:val="0"/>
          <w:sz w:val="28"/>
          <w:szCs w:val="28"/>
        </w:rPr>
        <w:t>м</w:t>
      </w:r>
      <w:r w:rsidRPr="003A7442">
        <w:rPr>
          <w:rFonts w:ascii="Times New Roman" w:hAnsi="Times New Roman"/>
          <w:b w:val="0"/>
          <w:sz w:val="28"/>
          <w:szCs w:val="28"/>
        </w:rPr>
        <w:t xml:space="preserve"> Банка России</w:t>
      </w:r>
      <w:r>
        <w:rPr>
          <w:rFonts w:ascii="Times New Roman" w:hAnsi="Times New Roman"/>
          <w:b w:val="0"/>
          <w:sz w:val="28"/>
          <w:szCs w:val="28"/>
        </w:rPr>
        <w:t xml:space="preserve"> </w:t>
      </w:r>
      <w:r w:rsidRPr="003A7442">
        <w:rPr>
          <w:rFonts w:ascii="Times New Roman" w:hAnsi="Times New Roman"/>
          <w:b w:val="0"/>
          <w:sz w:val="28"/>
          <w:szCs w:val="28"/>
        </w:rPr>
        <w:t xml:space="preserve">от 11 марта </w:t>
      </w:r>
      <w:smartTag w:uri="urn:schemas-microsoft-com:office:smarttags" w:element="metricconverter">
        <w:smartTagPr>
          <w:attr w:name="ProductID" w:val="2014 г"/>
        </w:smartTagPr>
        <w:r w:rsidRPr="003A7442">
          <w:rPr>
            <w:rFonts w:ascii="Times New Roman" w:hAnsi="Times New Roman"/>
            <w:b w:val="0"/>
            <w:sz w:val="28"/>
            <w:szCs w:val="28"/>
          </w:rPr>
          <w:t>2014 г</w:t>
        </w:r>
      </w:smartTag>
      <w:r>
        <w:rPr>
          <w:rFonts w:ascii="Times New Roman" w:hAnsi="Times New Roman"/>
          <w:b w:val="0"/>
          <w:sz w:val="28"/>
          <w:szCs w:val="28"/>
        </w:rPr>
        <w:t xml:space="preserve">. N 3210-У </w:t>
      </w:r>
      <w:r w:rsidRPr="003A7442">
        <w:rPr>
          <w:rFonts w:ascii="Times New Roman" w:hAnsi="Times New Roman"/>
          <w:b w:val="0"/>
          <w:sz w:val="28"/>
          <w:szCs w:val="28"/>
        </w:rPr>
        <w:t xml:space="preserve">"О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 </w:t>
      </w:r>
      <w:r w:rsidRPr="003A7442">
        <w:rPr>
          <w:rStyle w:val="ab"/>
          <w:rFonts w:ascii="Times New Roman" w:hAnsi="Times New Roman"/>
          <w:b w:val="0"/>
          <w:sz w:val="28"/>
          <w:szCs w:val="28"/>
        </w:rPr>
        <w:t>Инструкцией</w:t>
      </w:r>
      <w:r w:rsidRPr="003A7442">
        <w:rPr>
          <w:rFonts w:ascii="Times New Roman" w:hAnsi="Times New Roman"/>
          <w:b w:val="0"/>
          <w:sz w:val="28"/>
          <w:szCs w:val="28"/>
        </w:rPr>
        <w:t xml:space="preserve"> N 1</w:t>
      </w:r>
      <w:r>
        <w:rPr>
          <w:rFonts w:ascii="Times New Roman" w:hAnsi="Times New Roman"/>
          <w:b w:val="0"/>
          <w:sz w:val="28"/>
          <w:szCs w:val="28"/>
        </w:rPr>
        <w:t>83</w:t>
      </w:r>
      <w:r w:rsidRPr="003A7442">
        <w:rPr>
          <w:rFonts w:ascii="Times New Roman" w:hAnsi="Times New Roman"/>
          <w:b w:val="0"/>
          <w:sz w:val="28"/>
          <w:szCs w:val="28"/>
        </w:rPr>
        <w:t xml:space="preserve">н, определяет порядок ведения кассовых операций в государственном областном </w:t>
      </w:r>
      <w:r>
        <w:rPr>
          <w:rFonts w:ascii="Times New Roman" w:hAnsi="Times New Roman"/>
          <w:b w:val="0"/>
          <w:sz w:val="28"/>
          <w:szCs w:val="28"/>
        </w:rPr>
        <w:t>автономном</w:t>
      </w:r>
      <w:r w:rsidRPr="003A7442">
        <w:rPr>
          <w:rFonts w:ascii="Times New Roman" w:hAnsi="Times New Roman"/>
          <w:b w:val="0"/>
          <w:sz w:val="28"/>
          <w:szCs w:val="28"/>
        </w:rPr>
        <w:t xml:space="preserve"> </w:t>
      </w:r>
      <w:r>
        <w:rPr>
          <w:rFonts w:ascii="Times New Roman" w:hAnsi="Times New Roman"/>
          <w:b w:val="0"/>
          <w:sz w:val="28"/>
          <w:szCs w:val="28"/>
        </w:rPr>
        <w:t xml:space="preserve">профессиональном образовательном </w:t>
      </w:r>
      <w:r w:rsidRPr="003A7442">
        <w:rPr>
          <w:rFonts w:ascii="Times New Roman" w:hAnsi="Times New Roman"/>
          <w:b w:val="0"/>
          <w:sz w:val="28"/>
          <w:szCs w:val="28"/>
        </w:rPr>
        <w:t xml:space="preserve">учреждении </w:t>
      </w:r>
      <w:r>
        <w:rPr>
          <w:rFonts w:ascii="Times New Roman" w:hAnsi="Times New Roman"/>
          <w:b w:val="0"/>
          <w:sz w:val="28"/>
          <w:szCs w:val="28"/>
        </w:rPr>
        <w:t>«Липецкий колледж транспорта и дорожного хозяйства»</w:t>
      </w:r>
      <w:r w:rsidRPr="003A7442">
        <w:rPr>
          <w:rFonts w:ascii="Times New Roman" w:hAnsi="Times New Roman"/>
          <w:b w:val="0"/>
          <w:sz w:val="28"/>
          <w:szCs w:val="28"/>
        </w:rPr>
        <w:t xml:space="preserve">  (далее - учреждение).</w:t>
      </w:r>
    </w:p>
    <w:p w:rsidR="007C3BF1" w:rsidRPr="003A7442" w:rsidRDefault="007C3BF1" w:rsidP="003A7442">
      <w:pPr>
        <w:ind w:firstLine="720"/>
        <w:jc w:val="both"/>
        <w:rPr>
          <w:sz w:val="28"/>
          <w:szCs w:val="28"/>
        </w:rPr>
      </w:pPr>
      <w:r w:rsidRPr="003A7442">
        <w:rPr>
          <w:sz w:val="28"/>
          <w:szCs w:val="28"/>
        </w:rPr>
        <w:t xml:space="preserve">1.2. Кассовые операции ведутся в учреждении бухгалтером, с которым заключается договор о полной материальной ответственности в письменном виде по </w:t>
      </w:r>
      <w:r w:rsidRPr="003A7442">
        <w:rPr>
          <w:rStyle w:val="ab"/>
          <w:sz w:val="28"/>
          <w:szCs w:val="28"/>
        </w:rPr>
        <w:t>форме</w:t>
      </w:r>
      <w:r w:rsidRPr="003A7442">
        <w:rPr>
          <w:sz w:val="28"/>
          <w:szCs w:val="28"/>
        </w:rPr>
        <w:t xml:space="preserve">, утвержденной </w:t>
      </w:r>
      <w:r w:rsidRPr="003A7442">
        <w:rPr>
          <w:rStyle w:val="ab"/>
          <w:sz w:val="28"/>
          <w:szCs w:val="28"/>
        </w:rPr>
        <w:t>Постановлением</w:t>
      </w:r>
      <w:r w:rsidRPr="003A7442">
        <w:rPr>
          <w:sz w:val="28"/>
          <w:szCs w:val="28"/>
        </w:rPr>
        <w:t xml:space="preserve"> Минтруда РФ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7C3BF1" w:rsidRPr="003A7442" w:rsidRDefault="007C3BF1" w:rsidP="003A7442">
      <w:pPr>
        <w:ind w:firstLine="720"/>
        <w:jc w:val="both"/>
        <w:rPr>
          <w:sz w:val="28"/>
          <w:szCs w:val="28"/>
        </w:rPr>
      </w:pPr>
      <w:r w:rsidRPr="003A7442">
        <w:rPr>
          <w:sz w:val="28"/>
          <w:szCs w:val="28"/>
        </w:rPr>
        <w:t>1.3. Оформление кассовых документов в учреждении осуществляется с применением программного обеспечения "1С:Бухгалтерия".</w:t>
      </w:r>
    </w:p>
    <w:p w:rsidR="007C3BF1" w:rsidRPr="003D696E" w:rsidRDefault="007C3BF1" w:rsidP="003A7442">
      <w:pPr>
        <w:ind w:firstLine="720"/>
        <w:jc w:val="both"/>
        <w:rPr>
          <w:sz w:val="28"/>
          <w:szCs w:val="28"/>
        </w:rPr>
      </w:pPr>
    </w:p>
    <w:p w:rsidR="007C3BF1" w:rsidRPr="003A7442" w:rsidRDefault="007C3BF1" w:rsidP="003A7442">
      <w:pPr>
        <w:pStyle w:val="1"/>
        <w:rPr>
          <w:rFonts w:ascii="Times New Roman" w:hAnsi="Times New Roman"/>
          <w:sz w:val="28"/>
          <w:szCs w:val="28"/>
        </w:rPr>
      </w:pPr>
      <w:r w:rsidRPr="003A7442">
        <w:rPr>
          <w:rFonts w:ascii="Times New Roman" w:hAnsi="Times New Roman"/>
          <w:sz w:val="28"/>
          <w:szCs w:val="28"/>
        </w:rPr>
        <w:t>2. Лимит кассы</w:t>
      </w:r>
    </w:p>
    <w:p w:rsidR="007C3BF1" w:rsidRPr="003A7442" w:rsidRDefault="007C3BF1" w:rsidP="003A7442">
      <w:pPr>
        <w:ind w:firstLine="720"/>
        <w:jc w:val="both"/>
        <w:rPr>
          <w:sz w:val="28"/>
          <w:szCs w:val="28"/>
        </w:rPr>
      </w:pPr>
    </w:p>
    <w:p w:rsidR="007C3BF1" w:rsidRPr="003A7442" w:rsidRDefault="007C3BF1" w:rsidP="003A7442">
      <w:pPr>
        <w:ind w:firstLine="720"/>
        <w:jc w:val="both"/>
        <w:rPr>
          <w:sz w:val="28"/>
          <w:szCs w:val="28"/>
        </w:rPr>
      </w:pPr>
      <w:r w:rsidRPr="003A7442">
        <w:rPr>
          <w:sz w:val="28"/>
          <w:szCs w:val="28"/>
        </w:rPr>
        <w:t xml:space="preserve">2.1. Лимитом кассы называется максимально допустимая сумма наличных денег, которая может храниться в кассе учреждения, после выведения в </w:t>
      </w:r>
      <w:r w:rsidRPr="003A7442">
        <w:rPr>
          <w:rStyle w:val="ab"/>
          <w:sz w:val="28"/>
          <w:szCs w:val="28"/>
        </w:rPr>
        <w:t>кассовой книге</w:t>
      </w:r>
      <w:r w:rsidRPr="003A7442">
        <w:rPr>
          <w:sz w:val="28"/>
          <w:szCs w:val="28"/>
        </w:rPr>
        <w:t xml:space="preserve"> суммы остатка наличных денег на конец рабочего дня.</w:t>
      </w:r>
    </w:p>
    <w:p w:rsidR="007C3BF1" w:rsidRPr="003A7442" w:rsidRDefault="007C3BF1" w:rsidP="003A7442">
      <w:pPr>
        <w:ind w:firstLine="720"/>
        <w:jc w:val="both"/>
        <w:rPr>
          <w:sz w:val="28"/>
          <w:szCs w:val="28"/>
        </w:rPr>
      </w:pPr>
      <w:r w:rsidRPr="003A7442">
        <w:rPr>
          <w:sz w:val="28"/>
          <w:szCs w:val="28"/>
        </w:rPr>
        <w:t>2.2. Размер лимита кассы устанавливается ежегодно приказом руководителя учреждения.</w:t>
      </w:r>
    </w:p>
    <w:p w:rsidR="007C3BF1" w:rsidRPr="003A7442" w:rsidRDefault="007C3BF1" w:rsidP="003A7442">
      <w:pPr>
        <w:ind w:firstLine="720"/>
        <w:jc w:val="both"/>
        <w:rPr>
          <w:sz w:val="28"/>
          <w:szCs w:val="28"/>
        </w:rPr>
      </w:pPr>
      <w:r w:rsidRPr="003A7442">
        <w:rPr>
          <w:sz w:val="28"/>
          <w:szCs w:val="28"/>
        </w:rPr>
        <w:t xml:space="preserve">2.3. Лимит кассы рассчитывается по формуле </w:t>
      </w:r>
      <w:r w:rsidRPr="003A7442">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8.75pt">
            <v:imagedata r:id="rId9" o:title=""/>
          </v:shape>
        </w:pict>
      </w:r>
      <w:r w:rsidRPr="003A7442">
        <w:rPr>
          <w:sz w:val="28"/>
          <w:szCs w:val="28"/>
        </w:rPr>
        <w:t>, где:</w:t>
      </w:r>
    </w:p>
    <w:p w:rsidR="007C3BF1" w:rsidRPr="003A7442" w:rsidRDefault="007C3BF1" w:rsidP="003A7442">
      <w:pPr>
        <w:ind w:firstLine="720"/>
        <w:jc w:val="both"/>
        <w:rPr>
          <w:sz w:val="28"/>
          <w:szCs w:val="28"/>
        </w:rPr>
      </w:pPr>
      <w:r w:rsidRPr="003A7442">
        <w:rPr>
          <w:sz w:val="28"/>
          <w:szCs w:val="28"/>
        </w:rPr>
        <w:t>l - рассчитываемый лимит кассы (в рублях);</w:t>
      </w:r>
    </w:p>
    <w:p w:rsidR="007C3BF1" w:rsidRPr="003A7442" w:rsidRDefault="007C3BF1" w:rsidP="003A7442">
      <w:pPr>
        <w:ind w:firstLine="720"/>
        <w:jc w:val="both"/>
        <w:rPr>
          <w:sz w:val="28"/>
          <w:szCs w:val="28"/>
        </w:rPr>
      </w:pPr>
      <w:r w:rsidRPr="003A7442">
        <w:rPr>
          <w:sz w:val="28"/>
          <w:szCs w:val="28"/>
        </w:rPr>
        <w:t>V - объем поступлений наличных денег за оказанные услуги за последний квартал; предшествующий году, на который устанавливается лимит кассы (в рублях);</w:t>
      </w:r>
    </w:p>
    <w:p w:rsidR="007C3BF1" w:rsidRPr="003A7442" w:rsidRDefault="007C3BF1" w:rsidP="003A7442">
      <w:pPr>
        <w:ind w:firstLine="720"/>
        <w:jc w:val="both"/>
        <w:rPr>
          <w:sz w:val="28"/>
          <w:szCs w:val="28"/>
        </w:rPr>
      </w:pPr>
      <w:r w:rsidRPr="003A7442">
        <w:rPr>
          <w:sz w:val="28"/>
          <w:szCs w:val="28"/>
        </w:rPr>
        <w:lastRenderedPageBreak/>
        <w:t>P - количество рабочих дней за последний квартал, предшествующий году, на который устанавливается лимит кассы;</w:t>
      </w:r>
    </w:p>
    <w:p w:rsidR="007C3BF1" w:rsidRPr="003A7442" w:rsidRDefault="007C3BF1" w:rsidP="003A7442">
      <w:pPr>
        <w:ind w:firstLine="720"/>
        <w:jc w:val="both"/>
        <w:rPr>
          <w:sz w:val="28"/>
          <w:szCs w:val="28"/>
        </w:rPr>
      </w:pPr>
      <w:r w:rsidRPr="003A7442">
        <w:rPr>
          <w:sz w:val="28"/>
          <w:szCs w:val="28"/>
        </w:rPr>
        <w:pict>
          <v:shape id="_x0000_i1026" type="#_x0000_t75" style="width:15.75pt;height:18.75pt">
            <v:imagedata r:id="rId10" o:title=""/>
          </v:shape>
        </w:pict>
      </w:r>
      <w:r w:rsidRPr="003A7442">
        <w:rPr>
          <w:sz w:val="28"/>
          <w:szCs w:val="28"/>
        </w:rPr>
        <w:t xml:space="preserve"> - период времени между днями сдачи наличных денег на лицевой счет, равный трем рабочим дням.</w:t>
      </w:r>
    </w:p>
    <w:p w:rsidR="007C3BF1" w:rsidRPr="003A7442" w:rsidRDefault="007C3BF1" w:rsidP="003A7442">
      <w:pPr>
        <w:ind w:firstLine="720"/>
        <w:jc w:val="both"/>
        <w:rPr>
          <w:sz w:val="28"/>
          <w:szCs w:val="28"/>
        </w:rPr>
      </w:pPr>
      <w:r w:rsidRPr="003A7442">
        <w:rPr>
          <w:sz w:val="28"/>
          <w:szCs w:val="28"/>
        </w:rPr>
        <w:t>2.4. Образовавшийся в кассе остаток денежных средств, превышающий лимит, учреждение обязано сдавать на лицевой счет. Накопление в кассе наличных денег сверх установленного лимита не допускается, за исключением:</w:t>
      </w:r>
    </w:p>
    <w:p w:rsidR="007C3BF1" w:rsidRPr="003A7442" w:rsidRDefault="007C3BF1" w:rsidP="003A7442">
      <w:pPr>
        <w:ind w:firstLine="720"/>
        <w:jc w:val="both"/>
        <w:rPr>
          <w:sz w:val="28"/>
          <w:szCs w:val="28"/>
        </w:rPr>
      </w:pPr>
      <w:r w:rsidRPr="003A7442">
        <w:rPr>
          <w:sz w:val="28"/>
          <w:szCs w:val="28"/>
        </w:rPr>
        <w:t>- дней выплат заработной платы, стипендий и иных выплат социального характера, включая день получения наличных денег со счетов на указанные выплаты;</w:t>
      </w:r>
    </w:p>
    <w:p w:rsidR="007C3BF1" w:rsidRPr="003A7442" w:rsidRDefault="007C3BF1" w:rsidP="003A7442">
      <w:pPr>
        <w:ind w:firstLine="720"/>
        <w:jc w:val="both"/>
        <w:rPr>
          <w:sz w:val="28"/>
          <w:szCs w:val="28"/>
        </w:rPr>
      </w:pPr>
      <w:r w:rsidRPr="003A7442">
        <w:rPr>
          <w:sz w:val="28"/>
          <w:szCs w:val="28"/>
        </w:rPr>
        <w:t>- выходных, нерабочих праздничных дней, если учреждением в эти дни ведутся кассовые операции.</w:t>
      </w:r>
    </w:p>
    <w:p w:rsidR="007C3BF1" w:rsidRPr="003A7442" w:rsidRDefault="007C3BF1" w:rsidP="003A7442">
      <w:pPr>
        <w:ind w:firstLine="720"/>
        <w:jc w:val="both"/>
        <w:rPr>
          <w:sz w:val="28"/>
          <w:szCs w:val="28"/>
        </w:rPr>
      </w:pPr>
    </w:p>
    <w:p w:rsidR="007C3BF1" w:rsidRPr="003A7442" w:rsidRDefault="007C3BF1" w:rsidP="003A7442">
      <w:pPr>
        <w:pStyle w:val="1"/>
        <w:rPr>
          <w:rFonts w:ascii="Times New Roman" w:hAnsi="Times New Roman"/>
          <w:sz w:val="28"/>
          <w:szCs w:val="28"/>
        </w:rPr>
      </w:pPr>
      <w:r w:rsidRPr="003A7442">
        <w:rPr>
          <w:rFonts w:ascii="Times New Roman" w:hAnsi="Times New Roman"/>
          <w:sz w:val="28"/>
          <w:szCs w:val="28"/>
        </w:rPr>
        <w:t>3. Порядок оформления кассовых документов</w:t>
      </w:r>
    </w:p>
    <w:p w:rsidR="007C3BF1" w:rsidRPr="003A7442" w:rsidRDefault="007C3BF1" w:rsidP="003A7442">
      <w:pPr>
        <w:ind w:firstLine="720"/>
        <w:jc w:val="both"/>
        <w:rPr>
          <w:sz w:val="28"/>
          <w:szCs w:val="28"/>
        </w:rPr>
      </w:pPr>
    </w:p>
    <w:p w:rsidR="007C3BF1" w:rsidRPr="003A7442" w:rsidRDefault="007C3BF1" w:rsidP="003A7442">
      <w:pPr>
        <w:ind w:firstLine="720"/>
        <w:jc w:val="both"/>
        <w:rPr>
          <w:sz w:val="28"/>
          <w:szCs w:val="28"/>
        </w:rPr>
      </w:pPr>
      <w:r w:rsidRPr="003A7442">
        <w:rPr>
          <w:sz w:val="28"/>
          <w:szCs w:val="28"/>
        </w:rPr>
        <w:t>3.1. Кассовые операции оформляются приходными кассовыми ордерами (</w:t>
      </w:r>
      <w:r w:rsidRPr="003A7442">
        <w:rPr>
          <w:rStyle w:val="ab"/>
          <w:sz w:val="28"/>
          <w:szCs w:val="28"/>
        </w:rPr>
        <w:t>ф. 0310001</w:t>
      </w:r>
      <w:r w:rsidRPr="003A7442">
        <w:rPr>
          <w:sz w:val="28"/>
          <w:szCs w:val="28"/>
        </w:rPr>
        <w:t>) (далее - ПКО) и расходными кассовыми ордерами (</w:t>
      </w:r>
      <w:r w:rsidRPr="003A7442">
        <w:rPr>
          <w:rStyle w:val="ab"/>
          <w:sz w:val="28"/>
          <w:szCs w:val="28"/>
        </w:rPr>
        <w:t>ф. 0310002</w:t>
      </w:r>
      <w:r w:rsidRPr="003A7442">
        <w:rPr>
          <w:sz w:val="28"/>
          <w:szCs w:val="28"/>
        </w:rPr>
        <w:t>) (далее - РКО).</w:t>
      </w:r>
    </w:p>
    <w:p w:rsidR="007C3BF1" w:rsidRPr="003A7442" w:rsidRDefault="007C3BF1" w:rsidP="003A7442">
      <w:pPr>
        <w:ind w:firstLine="720"/>
        <w:jc w:val="both"/>
        <w:rPr>
          <w:sz w:val="28"/>
          <w:szCs w:val="28"/>
        </w:rPr>
      </w:pPr>
      <w:r w:rsidRPr="003A7442">
        <w:rPr>
          <w:sz w:val="28"/>
          <w:szCs w:val="28"/>
        </w:rPr>
        <w:t>3.2. ПКО и РКО составляются бухгалтером. В кассовых документах указывается основание для их оформления и перечисляются прилагаемые подтверждающие документы.</w:t>
      </w:r>
    </w:p>
    <w:p w:rsidR="007C3BF1" w:rsidRPr="003A7442" w:rsidRDefault="007C3BF1" w:rsidP="003A7442">
      <w:pPr>
        <w:ind w:firstLine="720"/>
        <w:jc w:val="both"/>
        <w:rPr>
          <w:sz w:val="28"/>
          <w:szCs w:val="28"/>
        </w:rPr>
      </w:pPr>
      <w:r w:rsidRPr="003A7442">
        <w:rPr>
          <w:sz w:val="28"/>
          <w:szCs w:val="28"/>
        </w:rPr>
        <w:t>Внесение исправлений в кассовые документы не допускается.</w:t>
      </w:r>
    </w:p>
    <w:p w:rsidR="007C3BF1" w:rsidRPr="003A7442" w:rsidRDefault="007C3BF1" w:rsidP="003A7442">
      <w:pPr>
        <w:ind w:firstLine="720"/>
        <w:jc w:val="both"/>
        <w:rPr>
          <w:sz w:val="28"/>
          <w:szCs w:val="28"/>
        </w:rPr>
      </w:pPr>
      <w:r w:rsidRPr="003A7442">
        <w:rPr>
          <w:sz w:val="28"/>
          <w:szCs w:val="28"/>
        </w:rPr>
        <w:t xml:space="preserve">3.3. </w:t>
      </w:r>
      <w:r w:rsidRPr="003A7442">
        <w:rPr>
          <w:rStyle w:val="ab"/>
          <w:sz w:val="28"/>
          <w:szCs w:val="28"/>
        </w:rPr>
        <w:t>ПКО</w:t>
      </w:r>
      <w:r w:rsidRPr="003A7442">
        <w:rPr>
          <w:sz w:val="28"/>
          <w:szCs w:val="28"/>
        </w:rPr>
        <w:t xml:space="preserve"> подписывается главным бухгалтером, а </w:t>
      </w:r>
      <w:r w:rsidRPr="003A7442">
        <w:rPr>
          <w:rStyle w:val="ab"/>
          <w:sz w:val="28"/>
          <w:szCs w:val="28"/>
        </w:rPr>
        <w:t>РКО</w:t>
      </w:r>
      <w:r w:rsidRPr="003A7442">
        <w:rPr>
          <w:sz w:val="28"/>
          <w:szCs w:val="28"/>
        </w:rPr>
        <w:t xml:space="preserve"> - руководителем и главным бухгалтером учреждения.</w:t>
      </w:r>
    </w:p>
    <w:p w:rsidR="007C3BF1" w:rsidRPr="003A7442" w:rsidRDefault="007C3BF1" w:rsidP="003A7442">
      <w:pPr>
        <w:ind w:firstLine="720"/>
        <w:jc w:val="both"/>
        <w:rPr>
          <w:sz w:val="28"/>
          <w:szCs w:val="28"/>
        </w:rPr>
      </w:pPr>
      <w:r w:rsidRPr="003A7442">
        <w:rPr>
          <w:sz w:val="28"/>
          <w:szCs w:val="28"/>
        </w:rPr>
        <w:t>3.4. В подтверждение проведенной операции кассир проставляет на кассовых документах штамп с реквизитом "Получено", "Оплачено".</w:t>
      </w:r>
    </w:p>
    <w:p w:rsidR="007C3BF1" w:rsidRPr="003A7442" w:rsidRDefault="007C3BF1" w:rsidP="003A7442">
      <w:pPr>
        <w:ind w:firstLine="720"/>
        <w:jc w:val="both"/>
        <w:rPr>
          <w:sz w:val="28"/>
          <w:szCs w:val="28"/>
        </w:rPr>
      </w:pPr>
      <w:r w:rsidRPr="003A7442">
        <w:rPr>
          <w:sz w:val="28"/>
          <w:szCs w:val="28"/>
        </w:rPr>
        <w:t>3.5. ПКО и РКО, оформленные с применением технических средств, распечатываются на бумажном носителе.</w:t>
      </w:r>
    </w:p>
    <w:p w:rsidR="007C3BF1" w:rsidRPr="003A7442" w:rsidRDefault="007C3BF1" w:rsidP="003A7442">
      <w:pPr>
        <w:ind w:firstLine="720"/>
        <w:jc w:val="both"/>
        <w:rPr>
          <w:sz w:val="28"/>
          <w:szCs w:val="28"/>
        </w:rPr>
      </w:pPr>
      <w:r w:rsidRPr="003A7442">
        <w:rPr>
          <w:sz w:val="28"/>
          <w:szCs w:val="28"/>
        </w:rPr>
        <w:lastRenderedPageBreak/>
        <w:t>3.6. Все записи по каждому ПКО и РКО заносятся в кассовую книгу (</w:t>
      </w:r>
      <w:r w:rsidRPr="003A7442">
        <w:rPr>
          <w:rStyle w:val="ab"/>
          <w:sz w:val="28"/>
          <w:szCs w:val="28"/>
        </w:rPr>
        <w:t>ф. 0504514</w:t>
      </w:r>
      <w:r w:rsidRPr="003A7442">
        <w:rPr>
          <w:sz w:val="28"/>
          <w:szCs w:val="28"/>
        </w:rPr>
        <w:t>). В учреждение может быть заведена только одна кассовая книга.</w:t>
      </w:r>
    </w:p>
    <w:p w:rsidR="007C3BF1" w:rsidRPr="003A7442" w:rsidRDefault="007C3BF1" w:rsidP="003A7442">
      <w:pPr>
        <w:ind w:firstLine="720"/>
        <w:jc w:val="both"/>
        <w:rPr>
          <w:sz w:val="28"/>
          <w:szCs w:val="28"/>
        </w:rPr>
      </w:pPr>
      <w:r w:rsidRPr="003A7442">
        <w:rPr>
          <w:sz w:val="28"/>
          <w:szCs w:val="28"/>
        </w:rPr>
        <w:t xml:space="preserve">Кассир сверяет данные, содержащиеся в кассовой книге, с данными </w:t>
      </w:r>
      <w:r w:rsidRPr="003A7442">
        <w:rPr>
          <w:rStyle w:val="ab"/>
          <w:sz w:val="28"/>
          <w:szCs w:val="28"/>
        </w:rPr>
        <w:t>ПКО</w:t>
      </w:r>
      <w:r w:rsidRPr="003A7442">
        <w:rPr>
          <w:sz w:val="28"/>
          <w:szCs w:val="28"/>
        </w:rPr>
        <w:t xml:space="preserve"> и </w:t>
      </w:r>
      <w:r w:rsidRPr="003A7442">
        <w:rPr>
          <w:rStyle w:val="ab"/>
          <w:sz w:val="28"/>
          <w:szCs w:val="28"/>
        </w:rPr>
        <w:t>РКО</w:t>
      </w:r>
      <w:r w:rsidRPr="003A7442">
        <w:rPr>
          <w:sz w:val="28"/>
          <w:szCs w:val="28"/>
        </w:rPr>
        <w:t xml:space="preserve">, выводит в книге сумму остатка наличных денег на конец рабочего дня и проставляет подпись. Главный бухгалтер также сверяет записи в кассовой книге с данными ПКО и РКО и подписывает </w:t>
      </w:r>
      <w:r w:rsidRPr="003A7442">
        <w:rPr>
          <w:rStyle w:val="ab"/>
          <w:sz w:val="28"/>
          <w:szCs w:val="28"/>
        </w:rPr>
        <w:t>кассовую книгу</w:t>
      </w:r>
      <w:r w:rsidRPr="003A7442">
        <w:rPr>
          <w:sz w:val="28"/>
          <w:szCs w:val="28"/>
        </w:rPr>
        <w:t>.</w:t>
      </w:r>
    </w:p>
    <w:p w:rsidR="007C3BF1" w:rsidRPr="003A7442" w:rsidRDefault="007C3BF1" w:rsidP="003A7442">
      <w:pPr>
        <w:ind w:firstLine="720"/>
        <w:jc w:val="both"/>
        <w:rPr>
          <w:sz w:val="28"/>
          <w:szCs w:val="28"/>
        </w:rPr>
      </w:pPr>
      <w:r w:rsidRPr="003A7442">
        <w:rPr>
          <w:sz w:val="28"/>
          <w:szCs w:val="28"/>
        </w:rPr>
        <w:t>3.7. Если в течение рабочего дня кассовые операции не проводились и записи в кассовую книгу не вносились, остатком наличных денег на конец рабочего дня считается сумма остатка наличных денег, выведенная в последний из предшествующих рабочий день, в течение которого проводились кассовые операции.</w:t>
      </w:r>
    </w:p>
    <w:p w:rsidR="007C3BF1" w:rsidRPr="003A7442" w:rsidRDefault="007C3BF1" w:rsidP="003A7442">
      <w:pPr>
        <w:ind w:firstLine="720"/>
        <w:jc w:val="both"/>
        <w:rPr>
          <w:sz w:val="28"/>
          <w:szCs w:val="28"/>
        </w:rPr>
      </w:pPr>
      <w:r w:rsidRPr="003A7442">
        <w:rPr>
          <w:sz w:val="28"/>
          <w:szCs w:val="28"/>
        </w:rPr>
        <w:t>3.8. Лист кассовой книги, оформляемой с применением технических средств, распечатывается на бумажном носителе в конце рабочего дня в двух экземплярах. Нумерация листов кассовой книги осуществляется автоматически в хронологической последовательности с начала календарного года.</w:t>
      </w:r>
    </w:p>
    <w:p w:rsidR="007C3BF1" w:rsidRPr="003A7442" w:rsidRDefault="007C3BF1" w:rsidP="003A7442">
      <w:pPr>
        <w:ind w:firstLine="720"/>
        <w:jc w:val="both"/>
        <w:rPr>
          <w:sz w:val="28"/>
          <w:szCs w:val="28"/>
        </w:rPr>
      </w:pPr>
      <w:r w:rsidRPr="003A7442">
        <w:rPr>
          <w:sz w:val="28"/>
          <w:szCs w:val="28"/>
        </w:rPr>
        <w:t>Распечатанные на бумажном носителе листы кассовой книги подбираются в хронологической последовательности, брошюруются в конце календарного года.</w:t>
      </w:r>
    </w:p>
    <w:p w:rsidR="007C3BF1" w:rsidRPr="003A7442" w:rsidRDefault="007C3BF1" w:rsidP="003A7442">
      <w:pPr>
        <w:ind w:firstLine="720"/>
        <w:jc w:val="both"/>
        <w:rPr>
          <w:sz w:val="28"/>
          <w:szCs w:val="28"/>
        </w:rPr>
      </w:pPr>
      <w:r w:rsidRPr="003A7442">
        <w:rPr>
          <w:sz w:val="28"/>
          <w:szCs w:val="28"/>
        </w:rPr>
        <w:t>Заверительная надпись о количестве листов кассовой книги подписывается руководителем и главным бухгалтером и скрепляется оттиском печати.</w:t>
      </w:r>
    </w:p>
    <w:p w:rsidR="007C3BF1" w:rsidRPr="003A7442" w:rsidRDefault="007C3BF1" w:rsidP="003A7442">
      <w:pPr>
        <w:ind w:firstLine="720"/>
        <w:jc w:val="both"/>
        <w:rPr>
          <w:sz w:val="28"/>
          <w:szCs w:val="28"/>
        </w:rPr>
      </w:pPr>
      <w:r w:rsidRPr="003A7442">
        <w:rPr>
          <w:sz w:val="28"/>
          <w:szCs w:val="28"/>
        </w:rPr>
        <w:t xml:space="preserve">3.9. Контроль за ведением </w:t>
      </w:r>
      <w:r w:rsidRPr="003A7442">
        <w:rPr>
          <w:rStyle w:val="ab"/>
          <w:sz w:val="28"/>
          <w:szCs w:val="28"/>
        </w:rPr>
        <w:t>кассовой книги</w:t>
      </w:r>
      <w:r w:rsidRPr="003A7442">
        <w:rPr>
          <w:sz w:val="28"/>
          <w:szCs w:val="28"/>
        </w:rPr>
        <w:t xml:space="preserve"> осуществляет главный бухгалтер.</w:t>
      </w:r>
    </w:p>
    <w:p w:rsidR="007C3BF1" w:rsidRPr="003A7442" w:rsidRDefault="007C3BF1" w:rsidP="003A7442">
      <w:pPr>
        <w:ind w:firstLine="720"/>
        <w:jc w:val="both"/>
        <w:rPr>
          <w:sz w:val="28"/>
          <w:szCs w:val="28"/>
        </w:rPr>
      </w:pPr>
    </w:p>
    <w:p w:rsidR="007C3BF1" w:rsidRPr="003A7442" w:rsidRDefault="007C3BF1" w:rsidP="003A7442">
      <w:pPr>
        <w:pStyle w:val="1"/>
        <w:rPr>
          <w:rFonts w:ascii="Times New Roman" w:hAnsi="Times New Roman"/>
          <w:sz w:val="28"/>
          <w:szCs w:val="28"/>
        </w:rPr>
      </w:pPr>
      <w:r w:rsidRPr="003A7442">
        <w:rPr>
          <w:rFonts w:ascii="Times New Roman" w:hAnsi="Times New Roman"/>
          <w:sz w:val="28"/>
          <w:szCs w:val="28"/>
        </w:rPr>
        <w:t>4. Порядок приема наличных денег</w:t>
      </w:r>
    </w:p>
    <w:p w:rsidR="007C3BF1" w:rsidRPr="003A7442" w:rsidRDefault="007C3BF1" w:rsidP="003A7442">
      <w:pPr>
        <w:ind w:firstLine="720"/>
        <w:jc w:val="both"/>
        <w:rPr>
          <w:sz w:val="28"/>
          <w:szCs w:val="28"/>
        </w:rPr>
      </w:pPr>
    </w:p>
    <w:p w:rsidR="007C3BF1" w:rsidRPr="003A7442" w:rsidRDefault="007C3BF1" w:rsidP="003A7442">
      <w:pPr>
        <w:ind w:firstLine="720"/>
        <w:jc w:val="both"/>
        <w:rPr>
          <w:sz w:val="28"/>
          <w:szCs w:val="28"/>
        </w:rPr>
      </w:pPr>
      <w:r w:rsidRPr="003A7442">
        <w:rPr>
          <w:sz w:val="28"/>
          <w:szCs w:val="28"/>
        </w:rPr>
        <w:t xml:space="preserve">4.1. Прием наличных денег проводится по </w:t>
      </w:r>
      <w:r w:rsidRPr="003A7442">
        <w:rPr>
          <w:rStyle w:val="ab"/>
          <w:sz w:val="28"/>
          <w:szCs w:val="28"/>
        </w:rPr>
        <w:t>ПКО</w:t>
      </w:r>
      <w:r w:rsidRPr="003A7442">
        <w:rPr>
          <w:sz w:val="28"/>
          <w:szCs w:val="28"/>
        </w:rPr>
        <w:t xml:space="preserve">. При получении ПКО бухгалтер проверяет наличие подписи главного бухгалтера и ее соответствие имеющемуся образцу, проверяет соответствие суммы наличных денег, </w:t>
      </w:r>
      <w:r w:rsidRPr="003A7442">
        <w:rPr>
          <w:sz w:val="28"/>
          <w:szCs w:val="28"/>
        </w:rPr>
        <w:lastRenderedPageBreak/>
        <w:t>проставленной цифрами, сумме наличных денег, проставленной прописью, наличие подтверждающих документов, перечисленных в ПКО.</w:t>
      </w:r>
    </w:p>
    <w:p w:rsidR="007C3BF1" w:rsidRPr="003A7442" w:rsidRDefault="007C3BF1" w:rsidP="003A7442">
      <w:pPr>
        <w:ind w:firstLine="720"/>
        <w:jc w:val="both"/>
        <w:rPr>
          <w:sz w:val="28"/>
          <w:szCs w:val="28"/>
        </w:rPr>
      </w:pPr>
      <w:r w:rsidRPr="003A7442">
        <w:rPr>
          <w:sz w:val="28"/>
          <w:szCs w:val="28"/>
        </w:rPr>
        <w:t>Наличные деньги принимаются полистным, поштучным пересчетом.</w:t>
      </w:r>
    </w:p>
    <w:p w:rsidR="007C3BF1" w:rsidRPr="003A7442" w:rsidRDefault="007C3BF1" w:rsidP="003A7442">
      <w:pPr>
        <w:ind w:firstLine="720"/>
        <w:jc w:val="both"/>
        <w:rPr>
          <w:sz w:val="28"/>
          <w:szCs w:val="28"/>
        </w:rPr>
      </w:pPr>
      <w:r w:rsidRPr="003A7442">
        <w:rPr>
          <w:sz w:val="28"/>
          <w:szCs w:val="28"/>
        </w:rPr>
        <w:t xml:space="preserve">4.2. После приема денег сумма, указанная в ПКО, сверяется с суммой фактически принятых наличных денег. При соответствии таких сумм бухгалтер подписывает ПКО и квитанцию к нему, проставляет на ней оттиск штампа "Получено". Вносителю в подтверждение приема наличных денег выдается квитанция к </w:t>
      </w:r>
      <w:r w:rsidRPr="003A7442">
        <w:rPr>
          <w:rStyle w:val="ab"/>
          <w:sz w:val="28"/>
          <w:szCs w:val="28"/>
        </w:rPr>
        <w:t>ПКО</w:t>
      </w:r>
      <w:r w:rsidRPr="003A7442">
        <w:rPr>
          <w:sz w:val="28"/>
          <w:szCs w:val="28"/>
        </w:rPr>
        <w:t>.</w:t>
      </w:r>
    </w:p>
    <w:p w:rsidR="007C3BF1" w:rsidRPr="003A7442" w:rsidRDefault="007C3BF1" w:rsidP="003A7442">
      <w:pPr>
        <w:ind w:firstLine="720"/>
        <w:jc w:val="both"/>
        <w:rPr>
          <w:sz w:val="28"/>
          <w:szCs w:val="28"/>
        </w:rPr>
      </w:pPr>
      <w:r w:rsidRPr="003A7442">
        <w:rPr>
          <w:sz w:val="28"/>
          <w:szCs w:val="28"/>
        </w:rPr>
        <w:t>При несоответствии вносимой суммы денег сумме, указанной в ПКО, бухгалтер  предлагает вносителю довнести недостающую сумму или возвращает излишне вносимую сумму наличных денег. В случае отказа внести недостающую сумму наличных денег бухгалтер возвращает ему вносимую сумму денег полностью. В такой ситуации ПКО перечеркивается и передается главному бухгалтеру для оформления ПКО на фактически вносимую сумму наличных денег.</w:t>
      </w:r>
    </w:p>
    <w:p w:rsidR="007C3BF1" w:rsidRPr="003A7442" w:rsidRDefault="007C3BF1" w:rsidP="003A7442">
      <w:pPr>
        <w:ind w:firstLine="720"/>
        <w:jc w:val="both"/>
        <w:rPr>
          <w:sz w:val="28"/>
          <w:szCs w:val="28"/>
        </w:rPr>
      </w:pPr>
      <w:r w:rsidRPr="003A7442">
        <w:rPr>
          <w:sz w:val="28"/>
          <w:szCs w:val="28"/>
        </w:rPr>
        <w:t>4.3. По ПКО также проводится прием остатка наличных денег, полученных под отчет.</w:t>
      </w:r>
    </w:p>
    <w:p w:rsidR="007C3BF1" w:rsidRPr="003A7442" w:rsidRDefault="007C3BF1" w:rsidP="003A7442">
      <w:pPr>
        <w:ind w:firstLine="720"/>
        <w:jc w:val="both"/>
        <w:rPr>
          <w:sz w:val="28"/>
          <w:szCs w:val="28"/>
        </w:rPr>
      </w:pPr>
    </w:p>
    <w:p w:rsidR="007C3BF1" w:rsidRPr="003A7442" w:rsidRDefault="007C3BF1" w:rsidP="003A7442">
      <w:pPr>
        <w:pStyle w:val="1"/>
        <w:rPr>
          <w:rFonts w:ascii="Times New Roman" w:hAnsi="Times New Roman"/>
          <w:sz w:val="28"/>
          <w:szCs w:val="28"/>
        </w:rPr>
      </w:pPr>
      <w:r w:rsidRPr="003A7442">
        <w:rPr>
          <w:rFonts w:ascii="Times New Roman" w:hAnsi="Times New Roman"/>
          <w:sz w:val="28"/>
          <w:szCs w:val="28"/>
        </w:rPr>
        <w:t>5. Порядок выдачи наличных денег</w:t>
      </w:r>
    </w:p>
    <w:p w:rsidR="007C3BF1" w:rsidRPr="003A7442" w:rsidRDefault="007C3BF1" w:rsidP="003A7442">
      <w:pPr>
        <w:ind w:firstLine="720"/>
        <w:jc w:val="both"/>
        <w:rPr>
          <w:sz w:val="28"/>
          <w:szCs w:val="28"/>
        </w:rPr>
      </w:pPr>
    </w:p>
    <w:p w:rsidR="007C3BF1" w:rsidRPr="003A7442" w:rsidRDefault="007C3BF1" w:rsidP="003A7442">
      <w:pPr>
        <w:ind w:firstLine="720"/>
        <w:jc w:val="both"/>
        <w:rPr>
          <w:sz w:val="28"/>
          <w:szCs w:val="28"/>
        </w:rPr>
      </w:pPr>
      <w:r w:rsidRPr="003A7442">
        <w:rPr>
          <w:sz w:val="28"/>
          <w:szCs w:val="28"/>
        </w:rPr>
        <w:t xml:space="preserve">5.1. Выдача наличных денег осуществляется по </w:t>
      </w:r>
      <w:r w:rsidRPr="003A7442">
        <w:rPr>
          <w:rStyle w:val="ab"/>
          <w:sz w:val="28"/>
          <w:szCs w:val="28"/>
        </w:rPr>
        <w:t>РКО</w:t>
      </w:r>
      <w:r w:rsidRPr="003A7442">
        <w:rPr>
          <w:sz w:val="28"/>
          <w:szCs w:val="28"/>
        </w:rPr>
        <w:t>, расчетно-платежным ведомостям (</w:t>
      </w:r>
      <w:r w:rsidRPr="003A7442">
        <w:rPr>
          <w:rStyle w:val="ab"/>
          <w:sz w:val="28"/>
          <w:szCs w:val="28"/>
        </w:rPr>
        <w:t>ф. 0504401</w:t>
      </w:r>
      <w:r w:rsidRPr="003A7442">
        <w:rPr>
          <w:sz w:val="28"/>
          <w:szCs w:val="28"/>
        </w:rPr>
        <w:t>), платежным ведомостям (</w:t>
      </w:r>
      <w:r w:rsidRPr="003A7442">
        <w:rPr>
          <w:rStyle w:val="ab"/>
          <w:sz w:val="28"/>
          <w:szCs w:val="28"/>
        </w:rPr>
        <w:t>ф. 0504403</w:t>
      </w:r>
      <w:r w:rsidRPr="003A7442">
        <w:rPr>
          <w:sz w:val="28"/>
          <w:szCs w:val="28"/>
        </w:rPr>
        <w:t>). Бухгалтер выдает наличные деньги непосредственно получателю, указанному в РКО (расчетно-платежной ведомости, платежной ведомости), при предъявлении документа, удостоверяющего личность, либо при предъявлении получателем доверенности и документа, удостоверяющего личность.</w:t>
      </w:r>
    </w:p>
    <w:p w:rsidR="007C3BF1" w:rsidRPr="003A7442" w:rsidRDefault="007C3BF1" w:rsidP="003A7442">
      <w:pPr>
        <w:ind w:firstLine="720"/>
        <w:jc w:val="both"/>
        <w:rPr>
          <w:sz w:val="28"/>
          <w:szCs w:val="28"/>
        </w:rPr>
      </w:pPr>
      <w:r w:rsidRPr="003A7442">
        <w:rPr>
          <w:sz w:val="28"/>
          <w:szCs w:val="28"/>
        </w:rPr>
        <w:t>Перед выдачей денежных средств бухгалтер проверяет в кассовых документах:</w:t>
      </w:r>
    </w:p>
    <w:p w:rsidR="007C3BF1" w:rsidRPr="003A7442" w:rsidRDefault="007C3BF1" w:rsidP="003A7442">
      <w:pPr>
        <w:ind w:firstLine="720"/>
        <w:jc w:val="both"/>
        <w:rPr>
          <w:sz w:val="28"/>
          <w:szCs w:val="28"/>
        </w:rPr>
      </w:pPr>
      <w:r w:rsidRPr="003A7442">
        <w:rPr>
          <w:sz w:val="28"/>
          <w:szCs w:val="28"/>
        </w:rPr>
        <w:t>- наличие подписей руководителя, главного бухгалтера и их соответствие имеющимся образцам;</w:t>
      </w:r>
    </w:p>
    <w:p w:rsidR="007C3BF1" w:rsidRPr="003A7442" w:rsidRDefault="007C3BF1" w:rsidP="003A7442">
      <w:pPr>
        <w:ind w:firstLine="720"/>
        <w:jc w:val="both"/>
        <w:rPr>
          <w:sz w:val="28"/>
          <w:szCs w:val="28"/>
        </w:rPr>
      </w:pPr>
      <w:r w:rsidRPr="003A7442">
        <w:rPr>
          <w:sz w:val="28"/>
          <w:szCs w:val="28"/>
        </w:rPr>
        <w:lastRenderedPageBreak/>
        <w:t>- соответствие сумм наличных денег, проставленных цифрами, суммам, проставленным прописью;</w:t>
      </w:r>
    </w:p>
    <w:p w:rsidR="007C3BF1" w:rsidRPr="003A7442" w:rsidRDefault="007C3BF1" w:rsidP="003A7442">
      <w:pPr>
        <w:ind w:firstLine="720"/>
        <w:jc w:val="both"/>
        <w:rPr>
          <w:sz w:val="28"/>
          <w:szCs w:val="28"/>
        </w:rPr>
      </w:pPr>
      <w:r w:rsidRPr="003A7442">
        <w:rPr>
          <w:sz w:val="28"/>
          <w:szCs w:val="28"/>
        </w:rPr>
        <w:t>- наличие подтверждающих документов, перечисленных в РКО, и соответствие фамилии, имени, отчества (при наличии) получателя наличных денег, указанных в РКО, данным предъявляемого получателем документа, удостоверяющего его личность;</w:t>
      </w:r>
    </w:p>
    <w:p w:rsidR="007C3BF1" w:rsidRPr="003A7442" w:rsidRDefault="007C3BF1" w:rsidP="003A7442">
      <w:pPr>
        <w:ind w:firstLine="720"/>
        <w:jc w:val="both"/>
        <w:rPr>
          <w:sz w:val="28"/>
          <w:szCs w:val="28"/>
        </w:rPr>
      </w:pPr>
      <w:r w:rsidRPr="003A7442">
        <w:rPr>
          <w:sz w:val="28"/>
          <w:szCs w:val="28"/>
        </w:rPr>
        <w:t xml:space="preserve">- соответствие фамилии, имени, отчества (при наличии) получателя наличных денег, указанных в </w:t>
      </w:r>
      <w:r w:rsidRPr="003A7442">
        <w:rPr>
          <w:rStyle w:val="ab"/>
          <w:sz w:val="28"/>
          <w:szCs w:val="28"/>
        </w:rPr>
        <w:t>РКО</w:t>
      </w:r>
      <w:r w:rsidRPr="003A7442">
        <w:rPr>
          <w:sz w:val="28"/>
          <w:szCs w:val="28"/>
        </w:rPr>
        <w:t>, фамилии, имени, отчеству (при наличии) доверителя, указанным в доверенности;</w:t>
      </w:r>
    </w:p>
    <w:p w:rsidR="007C3BF1" w:rsidRPr="003A7442" w:rsidRDefault="007C3BF1" w:rsidP="003A7442">
      <w:pPr>
        <w:ind w:firstLine="720"/>
        <w:jc w:val="both"/>
        <w:rPr>
          <w:sz w:val="28"/>
          <w:szCs w:val="28"/>
        </w:rPr>
      </w:pPr>
      <w:r w:rsidRPr="003A7442">
        <w:rPr>
          <w:sz w:val="28"/>
          <w:szCs w:val="28"/>
        </w:rPr>
        <w:t>- соответствие указанных в доверенности и РКО фамилии, имени, отчества (при наличии) доверенного лица и данных документа, удостоверяющего его личность, данным предъявленного доверенным лицом документа.</w:t>
      </w:r>
    </w:p>
    <w:p w:rsidR="007C3BF1" w:rsidRPr="003A7442" w:rsidRDefault="007C3BF1" w:rsidP="003A7442">
      <w:pPr>
        <w:ind w:firstLine="720"/>
        <w:jc w:val="both"/>
        <w:rPr>
          <w:sz w:val="28"/>
          <w:szCs w:val="28"/>
        </w:rPr>
      </w:pPr>
      <w:r w:rsidRPr="003A7442">
        <w:rPr>
          <w:sz w:val="28"/>
          <w:szCs w:val="28"/>
        </w:rPr>
        <w:t>При соответствии всех требований, после выдачи денежных средств на кассовых документах проставляется оттиск штампа "Оплачено".</w:t>
      </w:r>
    </w:p>
    <w:p w:rsidR="007C3BF1" w:rsidRPr="003A7442" w:rsidRDefault="007C3BF1" w:rsidP="003A7442">
      <w:pPr>
        <w:ind w:firstLine="720"/>
        <w:jc w:val="both"/>
        <w:rPr>
          <w:sz w:val="28"/>
          <w:szCs w:val="28"/>
        </w:rPr>
      </w:pPr>
      <w:r w:rsidRPr="003A7442">
        <w:rPr>
          <w:sz w:val="28"/>
          <w:szCs w:val="28"/>
        </w:rPr>
        <w:t xml:space="preserve">5.2. В случае осуществления выплат по доверенности в </w:t>
      </w:r>
      <w:r w:rsidRPr="003A7442">
        <w:rPr>
          <w:rStyle w:val="ab"/>
          <w:sz w:val="28"/>
          <w:szCs w:val="28"/>
        </w:rPr>
        <w:t>расчетно-платежной ведомости</w:t>
      </w:r>
      <w:r w:rsidRPr="003A7442">
        <w:rPr>
          <w:sz w:val="28"/>
          <w:szCs w:val="28"/>
        </w:rPr>
        <w:t xml:space="preserve"> (</w:t>
      </w:r>
      <w:r w:rsidRPr="003A7442">
        <w:rPr>
          <w:rStyle w:val="ab"/>
          <w:sz w:val="28"/>
          <w:szCs w:val="28"/>
        </w:rPr>
        <w:t>платежной ведомости</w:t>
      </w:r>
      <w:r w:rsidRPr="003A7442">
        <w:rPr>
          <w:sz w:val="28"/>
          <w:szCs w:val="28"/>
        </w:rPr>
        <w:t>) перед подписью лица, которому доверено получение наличных денег, бухгалтер-кассир делает надпись "по доверенности" и прилагает эту доверенность к платежным документам. Если одна доверенность выдана на несколько выплат (на получение денег в разных учреждениях), она подлежит копированию (копия заверяется руководителем учреждения).</w:t>
      </w:r>
    </w:p>
    <w:p w:rsidR="007C3BF1" w:rsidRPr="003A7442" w:rsidRDefault="007C3BF1" w:rsidP="003A7442">
      <w:pPr>
        <w:ind w:firstLine="720"/>
        <w:jc w:val="both"/>
        <w:rPr>
          <w:sz w:val="28"/>
          <w:szCs w:val="28"/>
        </w:rPr>
      </w:pPr>
      <w:r w:rsidRPr="003A7442">
        <w:rPr>
          <w:sz w:val="28"/>
          <w:szCs w:val="28"/>
        </w:rPr>
        <w:t xml:space="preserve">5.3. При выдаче наличных денег по </w:t>
      </w:r>
      <w:r w:rsidRPr="003A7442">
        <w:rPr>
          <w:rStyle w:val="ab"/>
          <w:sz w:val="28"/>
          <w:szCs w:val="28"/>
        </w:rPr>
        <w:t>РКО</w:t>
      </w:r>
      <w:r w:rsidRPr="003A7442">
        <w:rPr>
          <w:sz w:val="28"/>
          <w:szCs w:val="28"/>
        </w:rPr>
        <w:t xml:space="preserve"> бухгалтером подготавливается сумма наличных денег, подлежащая выдаче, а РКО передается получателю денег. Последний указывает в нем получаемую сумму наличных денег (рублей - прописью, копеек - цифрами) и подписывает его.</w:t>
      </w:r>
    </w:p>
    <w:p w:rsidR="007C3BF1" w:rsidRPr="003A7442" w:rsidRDefault="007C3BF1" w:rsidP="003A7442">
      <w:pPr>
        <w:ind w:firstLine="720"/>
        <w:jc w:val="both"/>
        <w:rPr>
          <w:sz w:val="28"/>
          <w:szCs w:val="28"/>
        </w:rPr>
      </w:pPr>
      <w:r w:rsidRPr="003A7442">
        <w:rPr>
          <w:sz w:val="28"/>
          <w:szCs w:val="28"/>
        </w:rPr>
        <w:t xml:space="preserve">5.4. При выдачи наличных денег по </w:t>
      </w:r>
      <w:r w:rsidRPr="003A7442">
        <w:rPr>
          <w:rStyle w:val="ab"/>
          <w:sz w:val="28"/>
          <w:szCs w:val="28"/>
        </w:rPr>
        <w:t>расчетно-платежной ведомости</w:t>
      </w:r>
      <w:r w:rsidRPr="003A7442">
        <w:rPr>
          <w:sz w:val="28"/>
          <w:szCs w:val="28"/>
        </w:rPr>
        <w:t xml:space="preserve"> (</w:t>
      </w:r>
      <w:r w:rsidRPr="003A7442">
        <w:rPr>
          <w:rStyle w:val="ab"/>
          <w:sz w:val="28"/>
          <w:szCs w:val="28"/>
        </w:rPr>
        <w:t>платежной ведомости</w:t>
      </w:r>
      <w:r w:rsidRPr="003A7442">
        <w:rPr>
          <w:sz w:val="28"/>
          <w:szCs w:val="28"/>
        </w:rPr>
        <w:t>) бухгалтер подготавливает подлежащую выдаче сумму наличных денег и передает соответствующую ведомость работнику для подписания.</w:t>
      </w:r>
    </w:p>
    <w:p w:rsidR="007C3BF1" w:rsidRPr="003A7442" w:rsidRDefault="007C3BF1" w:rsidP="003A7442">
      <w:pPr>
        <w:ind w:firstLine="720"/>
        <w:jc w:val="both"/>
        <w:rPr>
          <w:sz w:val="28"/>
          <w:szCs w:val="28"/>
        </w:rPr>
      </w:pPr>
      <w:r w:rsidRPr="003A7442">
        <w:rPr>
          <w:sz w:val="28"/>
          <w:szCs w:val="28"/>
        </w:rPr>
        <w:t xml:space="preserve">5.5. Выдача наличных денег по выплатам заработной платы, стипендий и другим выплатам осуществляется в течение трех рабочих дней (включая день получения наличных денег с лицевого счета на указанные выплаты). В </w:t>
      </w:r>
      <w:r w:rsidRPr="003A7442">
        <w:rPr>
          <w:sz w:val="28"/>
          <w:szCs w:val="28"/>
        </w:rPr>
        <w:lastRenderedPageBreak/>
        <w:t>последний день выдачи денег, предназначенных на указанные выплаты, бухгалтер-кассир в соответствующих ведомостях проставляет оттиск штампа или делает надпись "Депонировано" напротив фамилий работников, которым не проведена выдача наличных денег. Далее им подсчитываются и записываются в итоговой строке сумма фактически выданных наличных денег и сумма, подлежащая депонированию и сдаче на лицевой счет, а также им оформляется реестр депонированных сумм (</w:t>
      </w:r>
      <w:r w:rsidRPr="003A7442">
        <w:rPr>
          <w:rStyle w:val="ab"/>
          <w:sz w:val="28"/>
          <w:szCs w:val="28"/>
        </w:rPr>
        <w:t>ф. 0504047</w:t>
      </w:r>
      <w:r w:rsidRPr="003A7442">
        <w:rPr>
          <w:sz w:val="28"/>
          <w:szCs w:val="28"/>
        </w:rPr>
        <w:t>).</w:t>
      </w:r>
    </w:p>
    <w:p w:rsidR="007C3BF1" w:rsidRPr="003A7442" w:rsidRDefault="007C3BF1" w:rsidP="003A7442">
      <w:pPr>
        <w:ind w:firstLine="720"/>
        <w:jc w:val="both"/>
        <w:rPr>
          <w:sz w:val="28"/>
          <w:szCs w:val="28"/>
        </w:rPr>
      </w:pPr>
      <w:r w:rsidRPr="003A7442">
        <w:rPr>
          <w:sz w:val="28"/>
          <w:szCs w:val="28"/>
        </w:rPr>
        <w:t xml:space="preserve">Нумерация таких реестров осуществляется в хронологической последовательности с начала календарного года. Оформив реестр депонированных сумм, бухгалтер заверяет своей подписью </w:t>
      </w:r>
      <w:r w:rsidRPr="003A7442">
        <w:rPr>
          <w:rStyle w:val="ab"/>
          <w:sz w:val="28"/>
          <w:szCs w:val="28"/>
        </w:rPr>
        <w:t>расчетно-платежную ведомость</w:t>
      </w:r>
      <w:r w:rsidRPr="003A7442">
        <w:rPr>
          <w:sz w:val="28"/>
          <w:szCs w:val="28"/>
        </w:rPr>
        <w:t xml:space="preserve"> (</w:t>
      </w:r>
      <w:r w:rsidRPr="003A7442">
        <w:rPr>
          <w:rStyle w:val="ab"/>
          <w:sz w:val="28"/>
          <w:szCs w:val="28"/>
        </w:rPr>
        <w:t>платежную ведомость</w:t>
      </w:r>
      <w:r w:rsidRPr="003A7442">
        <w:rPr>
          <w:sz w:val="28"/>
          <w:szCs w:val="28"/>
        </w:rPr>
        <w:t>) и передает их главному бухгалтеру для сверки соответствия записей и подписания.</w:t>
      </w:r>
    </w:p>
    <w:p w:rsidR="007C3BF1" w:rsidRPr="003A7442" w:rsidRDefault="007C3BF1" w:rsidP="003A7442">
      <w:pPr>
        <w:ind w:firstLine="720"/>
        <w:jc w:val="both"/>
        <w:rPr>
          <w:sz w:val="28"/>
          <w:szCs w:val="28"/>
        </w:rPr>
      </w:pPr>
      <w:r w:rsidRPr="003A7442">
        <w:rPr>
          <w:sz w:val="28"/>
          <w:szCs w:val="28"/>
        </w:rPr>
        <w:t xml:space="preserve">5.6. На фактически выданные суммы наличных денег по расчетно-платежной ведомости (платежной ведомости) оформляется </w:t>
      </w:r>
      <w:r w:rsidRPr="003A7442">
        <w:rPr>
          <w:rStyle w:val="ab"/>
          <w:sz w:val="28"/>
          <w:szCs w:val="28"/>
        </w:rPr>
        <w:t>РКО</w:t>
      </w:r>
      <w:r w:rsidRPr="003A7442">
        <w:rPr>
          <w:sz w:val="28"/>
          <w:szCs w:val="28"/>
        </w:rPr>
        <w:t>, номер и дату которого бухгалтер-кассир проставляет на первой странице таких ведомостей.</w:t>
      </w:r>
    </w:p>
    <w:p w:rsidR="007C3BF1" w:rsidRPr="003A7442" w:rsidRDefault="007C3BF1" w:rsidP="003A7442">
      <w:pPr>
        <w:ind w:firstLine="720"/>
        <w:jc w:val="both"/>
        <w:rPr>
          <w:sz w:val="28"/>
          <w:szCs w:val="28"/>
        </w:rPr>
      </w:pPr>
      <w:r w:rsidRPr="003A7442">
        <w:rPr>
          <w:sz w:val="28"/>
          <w:szCs w:val="28"/>
        </w:rPr>
        <w:t>5.7. При каждой выдаче денежных средств бухгалтер обязан пересчитать подготовленную к выдаче сумму таким образом, чтобы получатель наличных денег мог наблюдать за его действиями, и выдать получателю наличные деньги полистным, поштучным пересчетом в сумме, указанной в кассовом документе. Он вправе не принимать от получателя наличных денег претензии по сумме наличных денег, если получатель не пересчитал под наблюдением кассира полученные им наличные деньги.</w:t>
      </w:r>
    </w:p>
    <w:p w:rsidR="007C3BF1" w:rsidRPr="003A7442" w:rsidRDefault="007C3BF1" w:rsidP="003A7442">
      <w:pPr>
        <w:ind w:firstLine="720"/>
        <w:jc w:val="both"/>
        <w:rPr>
          <w:sz w:val="28"/>
          <w:szCs w:val="28"/>
        </w:rPr>
      </w:pPr>
      <w:r w:rsidRPr="003A7442">
        <w:rPr>
          <w:sz w:val="28"/>
          <w:szCs w:val="28"/>
        </w:rPr>
        <w:t>Подписание кассовых документов осуществляется бухгалтером-кассиром после выдачи наличных денег.</w:t>
      </w:r>
    </w:p>
    <w:p w:rsidR="007C3BF1" w:rsidRPr="003A7442" w:rsidRDefault="007C3BF1" w:rsidP="003A7442">
      <w:pPr>
        <w:ind w:firstLine="720"/>
        <w:jc w:val="both"/>
        <w:rPr>
          <w:sz w:val="28"/>
          <w:szCs w:val="28"/>
        </w:rPr>
      </w:pPr>
    </w:p>
    <w:p w:rsidR="007C3BF1" w:rsidRPr="003A7442" w:rsidRDefault="007C3BF1" w:rsidP="003A7442">
      <w:pPr>
        <w:pStyle w:val="1"/>
        <w:rPr>
          <w:rFonts w:ascii="Times New Roman" w:hAnsi="Times New Roman"/>
          <w:sz w:val="28"/>
          <w:szCs w:val="28"/>
        </w:rPr>
      </w:pPr>
      <w:r w:rsidRPr="003A7442">
        <w:rPr>
          <w:rFonts w:ascii="Times New Roman" w:hAnsi="Times New Roman"/>
          <w:sz w:val="28"/>
          <w:szCs w:val="28"/>
        </w:rPr>
        <w:t>6. Порядок проведения ревизии кассы</w:t>
      </w:r>
    </w:p>
    <w:p w:rsidR="007C3BF1" w:rsidRPr="003A7442" w:rsidRDefault="007C3BF1" w:rsidP="003A7442">
      <w:pPr>
        <w:ind w:firstLine="720"/>
        <w:jc w:val="both"/>
        <w:rPr>
          <w:sz w:val="28"/>
          <w:szCs w:val="28"/>
        </w:rPr>
      </w:pPr>
    </w:p>
    <w:p w:rsidR="007C3BF1" w:rsidRPr="003A7442" w:rsidRDefault="007C3BF1" w:rsidP="003A7442">
      <w:pPr>
        <w:ind w:firstLine="720"/>
        <w:jc w:val="both"/>
        <w:rPr>
          <w:sz w:val="28"/>
          <w:szCs w:val="28"/>
        </w:rPr>
      </w:pPr>
      <w:r w:rsidRPr="003A7442">
        <w:rPr>
          <w:sz w:val="28"/>
          <w:szCs w:val="28"/>
        </w:rPr>
        <w:t xml:space="preserve">6.1. Ежемесячно, а также при смене бухгалтера-кассира на основании приказа руководителя в учреждении проводится внезапная ревизия кассы с полным полистным пересчетом денежной наличности и проверкой других ценностей, находящихся в кассе. Остаток наличных денег в кассе сверяется с данными учета по </w:t>
      </w:r>
      <w:r w:rsidRPr="003A7442">
        <w:rPr>
          <w:rStyle w:val="ab"/>
          <w:sz w:val="28"/>
          <w:szCs w:val="28"/>
        </w:rPr>
        <w:t>кассовой книге</w:t>
      </w:r>
      <w:r w:rsidRPr="003A7442">
        <w:rPr>
          <w:sz w:val="28"/>
          <w:szCs w:val="28"/>
        </w:rPr>
        <w:t>.</w:t>
      </w:r>
    </w:p>
    <w:p w:rsidR="007C3BF1" w:rsidRPr="003A7442" w:rsidRDefault="007C3BF1" w:rsidP="003A7442">
      <w:pPr>
        <w:ind w:firstLine="720"/>
        <w:jc w:val="both"/>
        <w:rPr>
          <w:sz w:val="28"/>
          <w:szCs w:val="28"/>
        </w:rPr>
      </w:pPr>
      <w:r w:rsidRPr="003A7442">
        <w:rPr>
          <w:sz w:val="28"/>
          <w:szCs w:val="28"/>
        </w:rPr>
        <w:lastRenderedPageBreak/>
        <w:t>В рамках ревизии кассы также проводится проверка правильности работы программных средств по обработке кассовых документов.</w:t>
      </w:r>
    </w:p>
    <w:p w:rsidR="007C3BF1" w:rsidRPr="003A7442" w:rsidRDefault="007C3BF1" w:rsidP="003A7442">
      <w:pPr>
        <w:ind w:firstLine="720"/>
        <w:jc w:val="both"/>
        <w:rPr>
          <w:sz w:val="28"/>
          <w:szCs w:val="28"/>
        </w:rPr>
      </w:pPr>
      <w:r w:rsidRPr="003A7442">
        <w:rPr>
          <w:sz w:val="28"/>
          <w:szCs w:val="28"/>
        </w:rPr>
        <w:t>Ревизия кассы проводится ревизором, выполняющим обязанности по внутреннему финансовому контролю в учреждении, или комиссией, назначаемой приказом руководителя.</w:t>
      </w:r>
    </w:p>
    <w:p w:rsidR="007C3BF1" w:rsidRPr="003A7442" w:rsidRDefault="007C3BF1" w:rsidP="003A7442">
      <w:pPr>
        <w:ind w:firstLine="720"/>
        <w:jc w:val="both"/>
        <w:rPr>
          <w:sz w:val="28"/>
          <w:szCs w:val="28"/>
        </w:rPr>
      </w:pPr>
      <w:r w:rsidRPr="003A7442">
        <w:rPr>
          <w:sz w:val="28"/>
          <w:szCs w:val="28"/>
        </w:rPr>
        <w:t>6.2. По результатам ревизии оформляется акт, содержащий:</w:t>
      </w:r>
    </w:p>
    <w:p w:rsidR="007C3BF1" w:rsidRPr="003A7442" w:rsidRDefault="007C3BF1" w:rsidP="003A7442">
      <w:pPr>
        <w:ind w:firstLine="720"/>
        <w:jc w:val="both"/>
        <w:rPr>
          <w:sz w:val="28"/>
          <w:szCs w:val="28"/>
        </w:rPr>
      </w:pPr>
      <w:r w:rsidRPr="003A7442">
        <w:rPr>
          <w:sz w:val="28"/>
          <w:szCs w:val="28"/>
        </w:rPr>
        <w:t>- предмет проверки;</w:t>
      </w:r>
    </w:p>
    <w:p w:rsidR="007C3BF1" w:rsidRPr="003A7442" w:rsidRDefault="007C3BF1" w:rsidP="003A7442">
      <w:pPr>
        <w:ind w:firstLine="720"/>
        <w:jc w:val="both"/>
        <w:rPr>
          <w:sz w:val="28"/>
          <w:szCs w:val="28"/>
        </w:rPr>
      </w:pPr>
      <w:r w:rsidRPr="003A7442">
        <w:rPr>
          <w:sz w:val="28"/>
          <w:szCs w:val="28"/>
        </w:rPr>
        <w:t>- фамилию и инициалы проверяемого материально ответственного лица;</w:t>
      </w:r>
    </w:p>
    <w:p w:rsidR="007C3BF1" w:rsidRPr="003A7442" w:rsidRDefault="007C3BF1" w:rsidP="003A7442">
      <w:pPr>
        <w:ind w:firstLine="720"/>
        <w:jc w:val="both"/>
        <w:rPr>
          <w:sz w:val="28"/>
          <w:szCs w:val="28"/>
        </w:rPr>
      </w:pPr>
      <w:r w:rsidRPr="003A7442">
        <w:rPr>
          <w:sz w:val="28"/>
          <w:szCs w:val="28"/>
        </w:rPr>
        <w:t>- фактическое наличие денежных средств, находящихся в кассе на момент проверки;</w:t>
      </w:r>
    </w:p>
    <w:p w:rsidR="007C3BF1" w:rsidRPr="003A7442" w:rsidRDefault="007C3BF1" w:rsidP="003A7442">
      <w:pPr>
        <w:ind w:firstLine="720"/>
        <w:jc w:val="both"/>
        <w:rPr>
          <w:sz w:val="28"/>
          <w:szCs w:val="28"/>
        </w:rPr>
      </w:pPr>
      <w:r w:rsidRPr="003A7442">
        <w:rPr>
          <w:sz w:val="28"/>
          <w:szCs w:val="28"/>
        </w:rPr>
        <w:t>- количество денежных средств по учетным данным;</w:t>
      </w:r>
    </w:p>
    <w:p w:rsidR="007C3BF1" w:rsidRPr="003A7442" w:rsidRDefault="007C3BF1" w:rsidP="003A7442">
      <w:pPr>
        <w:ind w:firstLine="720"/>
        <w:jc w:val="both"/>
        <w:rPr>
          <w:sz w:val="28"/>
          <w:szCs w:val="28"/>
        </w:rPr>
      </w:pPr>
      <w:r w:rsidRPr="003A7442">
        <w:rPr>
          <w:sz w:val="28"/>
          <w:szCs w:val="28"/>
        </w:rPr>
        <w:t>- результаты ревизии (излишки, недостачи при их обнаружении);</w:t>
      </w:r>
    </w:p>
    <w:p w:rsidR="007C3BF1" w:rsidRPr="003A7442" w:rsidRDefault="007C3BF1" w:rsidP="003A7442">
      <w:pPr>
        <w:ind w:firstLine="720"/>
        <w:jc w:val="both"/>
        <w:rPr>
          <w:sz w:val="28"/>
          <w:szCs w:val="28"/>
        </w:rPr>
      </w:pPr>
      <w:r w:rsidRPr="003A7442">
        <w:rPr>
          <w:sz w:val="28"/>
          <w:szCs w:val="28"/>
        </w:rPr>
        <w:t>- объяснение причин возникновения излишков (недостач) денежных средств (если таковые имеются);</w:t>
      </w:r>
    </w:p>
    <w:p w:rsidR="007C3BF1" w:rsidRPr="003A7442" w:rsidRDefault="007C3BF1" w:rsidP="003A7442">
      <w:pPr>
        <w:ind w:firstLine="720"/>
        <w:jc w:val="both"/>
        <w:rPr>
          <w:sz w:val="28"/>
          <w:szCs w:val="28"/>
        </w:rPr>
      </w:pPr>
      <w:r w:rsidRPr="003A7442">
        <w:rPr>
          <w:sz w:val="28"/>
          <w:szCs w:val="28"/>
        </w:rPr>
        <w:t>- подписи проверяемого материального ответственного лица и ревизора (членов комиссии);</w:t>
      </w:r>
    </w:p>
    <w:p w:rsidR="007C3BF1" w:rsidRPr="003A7442" w:rsidRDefault="007C3BF1" w:rsidP="003A7442">
      <w:pPr>
        <w:ind w:firstLine="720"/>
        <w:jc w:val="both"/>
        <w:rPr>
          <w:sz w:val="28"/>
          <w:szCs w:val="28"/>
        </w:rPr>
      </w:pPr>
      <w:r w:rsidRPr="003A7442">
        <w:rPr>
          <w:sz w:val="28"/>
          <w:szCs w:val="28"/>
        </w:rPr>
        <w:t>- решение руководителя учреждения, принятого по результатам проверки.</w:t>
      </w:r>
    </w:p>
    <w:p w:rsidR="007C3BF1" w:rsidRPr="003A7442" w:rsidRDefault="007C3BF1" w:rsidP="003A7442">
      <w:pPr>
        <w:ind w:firstLine="720"/>
        <w:jc w:val="both"/>
        <w:rPr>
          <w:sz w:val="28"/>
          <w:szCs w:val="28"/>
        </w:rPr>
      </w:pPr>
      <w:r w:rsidRPr="003A7442">
        <w:rPr>
          <w:sz w:val="28"/>
          <w:szCs w:val="28"/>
        </w:rPr>
        <w:t>6.3. При проведении внутренней ревизии кассы ответственность за соблюдение порядка ведения кассовых операций возлагается на бухгалтера-кассира. При проведении внешней ревизии кассы, помимо данного материально-ответственного лица, ответственность за нарушение кассовой дисциплины несут руководитель и главный бухгалтер учреждения.</w:t>
      </w:r>
    </w:p>
    <w:p w:rsidR="007C3BF1" w:rsidRPr="003A7442" w:rsidRDefault="007C3BF1" w:rsidP="003A7442">
      <w:pPr>
        <w:ind w:firstLine="720"/>
        <w:jc w:val="both"/>
        <w:rPr>
          <w:sz w:val="28"/>
          <w:szCs w:val="28"/>
        </w:rPr>
      </w:pPr>
      <w:r w:rsidRPr="003A7442">
        <w:rPr>
          <w:sz w:val="28"/>
          <w:szCs w:val="28"/>
        </w:rPr>
        <w:t xml:space="preserve">6.4. Лица, виновные в неоднократном нарушении кассовой дисциплины, привлекаются к ответственности в соответствии со </w:t>
      </w:r>
      <w:r w:rsidRPr="003A7442">
        <w:rPr>
          <w:rStyle w:val="ab"/>
          <w:sz w:val="28"/>
          <w:szCs w:val="28"/>
        </w:rPr>
        <w:t>ст. 15.1</w:t>
      </w:r>
      <w:r w:rsidRPr="003A7442">
        <w:rPr>
          <w:sz w:val="28"/>
          <w:szCs w:val="28"/>
        </w:rPr>
        <w:t xml:space="preserve"> КоАП РФ.</w:t>
      </w:r>
    </w:p>
    <w:p w:rsidR="007C3BF1" w:rsidRDefault="007C3BF1" w:rsidP="003A7442">
      <w:pPr>
        <w:ind w:firstLine="720"/>
        <w:jc w:val="both"/>
        <w:rPr>
          <w:sz w:val="28"/>
          <w:szCs w:val="28"/>
        </w:rPr>
      </w:pPr>
    </w:p>
    <w:p w:rsidR="007C3BF1" w:rsidRDefault="007C3BF1" w:rsidP="003A7442">
      <w:pPr>
        <w:ind w:firstLine="720"/>
        <w:jc w:val="both"/>
        <w:rPr>
          <w:sz w:val="28"/>
          <w:szCs w:val="28"/>
        </w:rPr>
      </w:pPr>
    </w:p>
    <w:p w:rsidR="007C3BF1" w:rsidRPr="003A7442" w:rsidRDefault="007C3BF1" w:rsidP="003A7442">
      <w:pPr>
        <w:ind w:firstLine="720"/>
        <w:jc w:val="both"/>
        <w:rPr>
          <w:sz w:val="28"/>
          <w:szCs w:val="28"/>
        </w:rPr>
      </w:pPr>
    </w:p>
    <w:p w:rsidR="007C3BF1" w:rsidRPr="003A7442" w:rsidRDefault="007C3BF1" w:rsidP="003A7442">
      <w:pPr>
        <w:pStyle w:val="1"/>
        <w:rPr>
          <w:rFonts w:ascii="Times New Roman" w:hAnsi="Times New Roman"/>
          <w:sz w:val="28"/>
          <w:szCs w:val="28"/>
        </w:rPr>
      </w:pPr>
      <w:r w:rsidRPr="003A7442">
        <w:rPr>
          <w:rFonts w:ascii="Times New Roman" w:hAnsi="Times New Roman"/>
          <w:sz w:val="28"/>
          <w:szCs w:val="28"/>
        </w:rPr>
        <w:t>7. Хранение наличных денег</w:t>
      </w:r>
    </w:p>
    <w:p w:rsidR="007C3BF1" w:rsidRPr="003A7442" w:rsidRDefault="007C3BF1" w:rsidP="003A7442">
      <w:pPr>
        <w:ind w:firstLine="720"/>
        <w:jc w:val="both"/>
        <w:rPr>
          <w:sz w:val="28"/>
          <w:szCs w:val="28"/>
        </w:rPr>
      </w:pPr>
    </w:p>
    <w:p w:rsidR="007C3BF1" w:rsidRPr="003A7442" w:rsidRDefault="007C3BF1" w:rsidP="003A7442">
      <w:pPr>
        <w:ind w:firstLine="720"/>
        <w:jc w:val="both"/>
        <w:rPr>
          <w:sz w:val="28"/>
          <w:szCs w:val="28"/>
        </w:rPr>
      </w:pPr>
      <w:r w:rsidRPr="003A7442">
        <w:rPr>
          <w:sz w:val="28"/>
          <w:szCs w:val="28"/>
        </w:rPr>
        <w:t>7.1. Руководитель учреждения обязан создать необходимые условия, обеспечивающие сохранность денежных средств при их хранении и транспортировке.</w:t>
      </w:r>
    </w:p>
    <w:p w:rsidR="007C3BF1" w:rsidRPr="003A7442" w:rsidRDefault="007C3BF1" w:rsidP="003A7442">
      <w:pPr>
        <w:ind w:firstLine="720"/>
        <w:jc w:val="both"/>
        <w:rPr>
          <w:sz w:val="28"/>
          <w:szCs w:val="28"/>
        </w:rPr>
      </w:pPr>
      <w:r w:rsidRPr="003A7442">
        <w:rPr>
          <w:sz w:val="28"/>
          <w:szCs w:val="28"/>
        </w:rPr>
        <w:t>7.2. В учреждении имеется изолированное помещение кассы. Доступ в такое помещение лицам, не имеющим отношения к ее работе, воспрещается.</w:t>
      </w:r>
    </w:p>
    <w:p w:rsidR="007C3BF1" w:rsidRPr="003A7442" w:rsidRDefault="007C3BF1" w:rsidP="003A7442">
      <w:pPr>
        <w:ind w:firstLine="720"/>
        <w:jc w:val="both"/>
        <w:rPr>
          <w:sz w:val="28"/>
          <w:szCs w:val="28"/>
        </w:rPr>
      </w:pPr>
      <w:r w:rsidRPr="003A7442">
        <w:rPr>
          <w:sz w:val="28"/>
          <w:szCs w:val="28"/>
        </w:rPr>
        <w:t>Помещение кассы оборудовано охранной сигнализацией.</w:t>
      </w:r>
    </w:p>
    <w:p w:rsidR="007C3BF1" w:rsidRPr="003A7442" w:rsidRDefault="007C3BF1" w:rsidP="003A7442">
      <w:pPr>
        <w:ind w:firstLine="720"/>
        <w:jc w:val="both"/>
        <w:rPr>
          <w:sz w:val="28"/>
          <w:szCs w:val="28"/>
        </w:rPr>
      </w:pPr>
      <w:r w:rsidRPr="003A7442">
        <w:rPr>
          <w:sz w:val="28"/>
          <w:szCs w:val="28"/>
        </w:rPr>
        <w:t>7.3. Все наличные деньги и денежные документы хранятся в помещении кассы в несгораемом металлическом шкафу (сейфе), который по окончании рабочего дня закрывается ключом и опечатывается печатью бухгалтера-кассира. Ключи от данного шкафа и печати хранятся у бухгалтера-кассира, которому запрещается оставлять их в условленных местах, передавать посторонним лицам либо изготавливать неучтенные дубликаты.</w:t>
      </w:r>
    </w:p>
    <w:p w:rsidR="007C3BF1" w:rsidRPr="003A7442" w:rsidRDefault="007C3BF1" w:rsidP="003A7442">
      <w:pPr>
        <w:ind w:firstLine="720"/>
        <w:jc w:val="both"/>
        <w:rPr>
          <w:sz w:val="28"/>
          <w:szCs w:val="28"/>
        </w:rPr>
      </w:pPr>
      <w:r w:rsidRPr="003A7442">
        <w:rPr>
          <w:sz w:val="28"/>
          <w:szCs w:val="28"/>
        </w:rPr>
        <w:t>Хранение в кассе наличных денег и других ценностей, не принадлежащих данному учреждению, запрещается.</w:t>
      </w:r>
    </w:p>
    <w:p w:rsidR="007C3BF1" w:rsidRPr="003A7442" w:rsidRDefault="007C3BF1" w:rsidP="003A7442">
      <w:pPr>
        <w:ind w:firstLine="720"/>
        <w:jc w:val="both"/>
        <w:rPr>
          <w:sz w:val="28"/>
          <w:szCs w:val="28"/>
        </w:rPr>
      </w:pPr>
      <w:r w:rsidRPr="003A7442">
        <w:rPr>
          <w:sz w:val="28"/>
          <w:szCs w:val="28"/>
        </w:rPr>
        <w:t>Перед открытием помещения кассы и металлического шкафа бухгалтер-кассир обязан осмотреть сохранность замков, дверей и печатей, убедиться в исправности охранной сигнализации.</w:t>
      </w:r>
    </w:p>
    <w:p w:rsidR="007C3BF1" w:rsidRPr="003A7442" w:rsidRDefault="007C3BF1" w:rsidP="003A7442">
      <w:pPr>
        <w:ind w:firstLine="720"/>
        <w:jc w:val="both"/>
        <w:rPr>
          <w:sz w:val="28"/>
          <w:szCs w:val="28"/>
        </w:rPr>
      </w:pPr>
      <w:r w:rsidRPr="003A7442">
        <w:rPr>
          <w:sz w:val="28"/>
          <w:szCs w:val="28"/>
        </w:rPr>
        <w:t>7.4. При транспортировке денежных средств бухгалтеру-кассиру предоставляется служебный транспорт и назначается сопровождающее лицо. При транспортировке денежных средств бухгалтеру-кассиру, сопровождающему лицу и водителю транспортного средства запрещается:</w:t>
      </w:r>
    </w:p>
    <w:p w:rsidR="007C3BF1" w:rsidRPr="003A7442" w:rsidRDefault="007C3BF1" w:rsidP="003A7442">
      <w:pPr>
        <w:ind w:firstLine="720"/>
        <w:jc w:val="both"/>
        <w:rPr>
          <w:sz w:val="28"/>
          <w:szCs w:val="28"/>
        </w:rPr>
      </w:pPr>
      <w:r w:rsidRPr="003A7442">
        <w:rPr>
          <w:sz w:val="28"/>
          <w:szCs w:val="28"/>
        </w:rPr>
        <w:t>- разглашать маршрут движения и размер суммы доставляемых денежных средств и ценностей;</w:t>
      </w:r>
    </w:p>
    <w:p w:rsidR="007C3BF1" w:rsidRPr="003A7442" w:rsidRDefault="007C3BF1" w:rsidP="003A7442">
      <w:pPr>
        <w:ind w:firstLine="720"/>
        <w:jc w:val="both"/>
        <w:rPr>
          <w:sz w:val="28"/>
          <w:szCs w:val="28"/>
        </w:rPr>
      </w:pPr>
      <w:r w:rsidRPr="003A7442">
        <w:rPr>
          <w:sz w:val="28"/>
          <w:szCs w:val="28"/>
        </w:rPr>
        <w:t>- допускать в салон транспортного средства лиц, не назначенных руководителем учреждения для их доставки;</w:t>
      </w:r>
    </w:p>
    <w:p w:rsidR="007C3BF1" w:rsidRPr="003A7442" w:rsidRDefault="007C3BF1" w:rsidP="003A7442">
      <w:pPr>
        <w:ind w:firstLine="720"/>
        <w:jc w:val="both"/>
        <w:rPr>
          <w:sz w:val="28"/>
          <w:szCs w:val="28"/>
        </w:rPr>
      </w:pPr>
      <w:r w:rsidRPr="003A7442">
        <w:rPr>
          <w:sz w:val="28"/>
          <w:szCs w:val="28"/>
        </w:rPr>
        <w:t>- следовать пешком, попутным или общественным транспортом;</w:t>
      </w:r>
    </w:p>
    <w:p w:rsidR="007C3BF1" w:rsidRPr="003A7442" w:rsidRDefault="007C3BF1" w:rsidP="003A7442">
      <w:pPr>
        <w:ind w:firstLine="720"/>
        <w:jc w:val="both"/>
        <w:rPr>
          <w:sz w:val="28"/>
          <w:szCs w:val="28"/>
        </w:rPr>
      </w:pPr>
      <w:r w:rsidRPr="003A7442">
        <w:rPr>
          <w:sz w:val="28"/>
          <w:szCs w:val="28"/>
        </w:rPr>
        <w:lastRenderedPageBreak/>
        <w:t>- выполнять какие-либо поручения и любым иным образом отвлекаться от доставления денег и ценностей по назначению.</w:t>
      </w:r>
    </w:p>
    <w:p w:rsidR="007C3BF1" w:rsidRPr="003A7442" w:rsidRDefault="007C3BF1" w:rsidP="003A7442">
      <w:pPr>
        <w:ind w:firstLine="720"/>
        <w:jc w:val="both"/>
        <w:rPr>
          <w:sz w:val="28"/>
          <w:szCs w:val="28"/>
        </w:rPr>
      </w:pPr>
      <w:r w:rsidRPr="003A7442">
        <w:rPr>
          <w:sz w:val="28"/>
          <w:szCs w:val="28"/>
        </w:rPr>
        <w:t>7.5. Если по вине руководителя учреждения не были созданы необходимые условия, обеспечивающие сохранность денежных средств при их хранении и транспортировке, он несет ответственность в установленном законодательством порядке.</w:t>
      </w:r>
    </w:p>
    <w:p w:rsidR="007C3BF1" w:rsidRPr="003A7442" w:rsidRDefault="007C3BF1" w:rsidP="003A7442">
      <w:pPr>
        <w:ind w:firstLine="720"/>
        <w:jc w:val="both"/>
      </w:pPr>
    </w:p>
    <w:p w:rsidR="007C3BF1" w:rsidRPr="003A7442" w:rsidRDefault="007C3BF1" w:rsidP="003A7442">
      <w:pPr>
        <w:ind w:firstLine="720"/>
        <w:jc w:val="both"/>
      </w:pPr>
    </w:p>
    <w:p w:rsidR="007C3BF1" w:rsidRPr="003A7442" w:rsidRDefault="007C3BF1" w:rsidP="003A7442">
      <w:pPr>
        <w:ind w:firstLine="720"/>
        <w:jc w:val="both"/>
        <w:rPr>
          <w:b/>
          <w:i/>
          <w:spacing w:val="-5"/>
          <w:sz w:val="28"/>
          <w:szCs w:val="28"/>
          <w:u w:val="single"/>
        </w:rPr>
      </w:pPr>
    </w:p>
    <w:p w:rsidR="007C3BF1" w:rsidRPr="003A7442" w:rsidRDefault="007C3BF1" w:rsidP="003A7442">
      <w:pPr>
        <w:ind w:firstLine="720"/>
        <w:jc w:val="center"/>
        <w:rPr>
          <w:b/>
          <w:i/>
          <w:spacing w:val="-5"/>
          <w:sz w:val="28"/>
          <w:szCs w:val="28"/>
          <w:u w:val="single"/>
        </w:rPr>
      </w:pPr>
    </w:p>
    <w:p w:rsidR="007C3BF1" w:rsidRPr="003A7442" w:rsidRDefault="007C3BF1" w:rsidP="003A7442">
      <w:pPr>
        <w:ind w:firstLine="720"/>
        <w:jc w:val="center"/>
        <w:rPr>
          <w:b/>
          <w:i/>
          <w:spacing w:val="-5"/>
          <w:sz w:val="28"/>
          <w:szCs w:val="28"/>
          <w:u w:val="single"/>
        </w:rPr>
      </w:pPr>
    </w:p>
    <w:p w:rsidR="007C3BF1" w:rsidRPr="00F36DCC" w:rsidRDefault="007C3BF1" w:rsidP="00F36DCC"/>
    <w:p w:rsidR="007C3BF1" w:rsidRPr="00B5134C" w:rsidRDefault="007C3BF1" w:rsidP="00B5134C">
      <w:pPr>
        <w:shd w:val="clear" w:color="auto" w:fill="FFFFFF"/>
        <w:ind w:right="-284"/>
        <w:rPr>
          <w:b/>
          <w:i/>
          <w:sz w:val="28"/>
          <w:szCs w:val="28"/>
          <w:u w:val="single"/>
        </w:rPr>
      </w:pPr>
      <w:r>
        <w:rPr>
          <w:sz w:val="28"/>
          <w:szCs w:val="28"/>
        </w:rPr>
        <w:t xml:space="preserve">                                                                                                    </w:t>
      </w:r>
      <w:r w:rsidRPr="00B5134C">
        <w:rPr>
          <w:b/>
          <w:i/>
          <w:sz w:val="28"/>
          <w:szCs w:val="28"/>
          <w:u w:val="single"/>
        </w:rPr>
        <w:t>Приложение №</w:t>
      </w:r>
      <w:r>
        <w:rPr>
          <w:b/>
          <w:i/>
          <w:sz w:val="28"/>
          <w:szCs w:val="28"/>
          <w:u w:val="single"/>
        </w:rPr>
        <w:t xml:space="preserve"> 8</w:t>
      </w:r>
    </w:p>
    <w:p w:rsidR="007C3BF1" w:rsidRDefault="007C3BF1" w:rsidP="00B5134C">
      <w:pPr>
        <w:shd w:val="clear" w:color="auto" w:fill="FFFFFF"/>
        <w:ind w:right="-284"/>
        <w:rPr>
          <w:b/>
          <w:i/>
          <w:color w:val="000000"/>
          <w:spacing w:val="-5"/>
          <w:sz w:val="30"/>
          <w:szCs w:val="30"/>
          <w:u w:val="single"/>
        </w:rPr>
      </w:pPr>
      <w:r>
        <w:rPr>
          <w:b/>
          <w:i/>
          <w:color w:val="000000"/>
          <w:spacing w:val="-5"/>
          <w:sz w:val="30"/>
          <w:szCs w:val="30"/>
          <w:u w:val="single"/>
        </w:rPr>
        <w:t xml:space="preserve">                           </w:t>
      </w:r>
    </w:p>
    <w:p w:rsidR="007C3BF1" w:rsidRPr="00FF0BC0" w:rsidRDefault="007C3BF1" w:rsidP="00B5134C">
      <w:pPr>
        <w:shd w:val="clear" w:color="auto" w:fill="FFFFFF"/>
        <w:ind w:right="-284"/>
        <w:rPr>
          <w:b/>
          <w:i/>
          <w:color w:val="000000"/>
          <w:spacing w:val="-5"/>
          <w:sz w:val="30"/>
          <w:szCs w:val="30"/>
        </w:rPr>
      </w:pPr>
      <w:r w:rsidRPr="00B5134C">
        <w:rPr>
          <w:b/>
          <w:i/>
          <w:color w:val="000000"/>
          <w:spacing w:val="-5"/>
          <w:sz w:val="30"/>
          <w:szCs w:val="30"/>
        </w:rPr>
        <w:t xml:space="preserve">                                   </w:t>
      </w:r>
      <w:r w:rsidRPr="00FF0BC0">
        <w:rPr>
          <w:b/>
          <w:i/>
          <w:color w:val="000000"/>
          <w:spacing w:val="-5"/>
          <w:sz w:val="30"/>
          <w:szCs w:val="30"/>
        </w:rPr>
        <w:t xml:space="preserve">  Положение о командировках</w:t>
      </w:r>
    </w:p>
    <w:p w:rsidR="007C3BF1" w:rsidRDefault="007C3BF1" w:rsidP="00B5134C">
      <w:pPr>
        <w:shd w:val="clear" w:color="auto" w:fill="FFFFFF"/>
        <w:ind w:right="72"/>
        <w:jc w:val="both"/>
        <w:rPr>
          <w:color w:val="000000"/>
          <w:spacing w:val="-5"/>
          <w:sz w:val="28"/>
          <w:szCs w:val="28"/>
        </w:rPr>
      </w:pPr>
    </w:p>
    <w:p w:rsidR="007C3BF1" w:rsidRDefault="007C3BF1" w:rsidP="00FF0BC0">
      <w:pPr>
        <w:shd w:val="clear" w:color="auto" w:fill="FFFFFF"/>
        <w:spacing w:line="288" w:lineRule="auto"/>
        <w:ind w:right="72"/>
        <w:jc w:val="both"/>
        <w:rPr>
          <w:color w:val="000000"/>
          <w:spacing w:val="-5"/>
          <w:sz w:val="28"/>
          <w:szCs w:val="28"/>
        </w:rPr>
      </w:pPr>
      <w:r>
        <w:rPr>
          <w:color w:val="000000"/>
          <w:spacing w:val="-5"/>
          <w:sz w:val="28"/>
          <w:szCs w:val="28"/>
        </w:rPr>
        <w:t xml:space="preserve">            В командировку может быть направлен только штатный работник организации, с которым заключен трудовой договор.</w:t>
      </w:r>
    </w:p>
    <w:p w:rsidR="007C3BF1" w:rsidRDefault="007C3BF1" w:rsidP="00FF0BC0">
      <w:pPr>
        <w:shd w:val="clear" w:color="auto" w:fill="FFFFFF"/>
        <w:spacing w:line="288" w:lineRule="auto"/>
        <w:ind w:right="72"/>
        <w:jc w:val="both"/>
        <w:rPr>
          <w:color w:val="000000"/>
          <w:spacing w:val="-5"/>
          <w:sz w:val="28"/>
          <w:szCs w:val="28"/>
        </w:rPr>
      </w:pPr>
      <w:r>
        <w:rPr>
          <w:color w:val="000000"/>
          <w:spacing w:val="-5"/>
          <w:sz w:val="28"/>
          <w:szCs w:val="28"/>
        </w:rPr>
        <w:t xml:space="preserve">             Не могут быть направлены в командировку: </w:t>
      </w:r>
    </w:p>
    <w:p w:rsidR="007C3BF1" w:rsidRDefault="007C3BF1" w:rsidP="00FF0BC0">
      <w:pPr>
        <w:shd w:val="clear" w:color="auto" w:fill="FFFFFF"/>
        <w:spacing w:line="288" w:lineRule="auto"/>
        <w:ind w:right="72"/>
        <w:jc w:val="both"/>
        <w:rPr>
          <w:color w:val="000000"/>
          <w:spacing w:val="-5"/>
          <w:sz w:val="28"/>
          <w:szCs w:val="28"/>
        </w:rPr>
      </w:pPr>
      <w:r>
        <w:rPr>
          <w:color w:val="000000"/>
          <w:spacing w:val="-5"/>
          <w:sz w:val="28"/>
          <w:szCs w:val="28"/>
        </w:rPr>
        <w:t>- беременные женщины;</w:t>
      </w:r>
    </w:p>
    <w:p w:rsidR="007C3BF1" w:rsidRDefault="007C3BF1" w:rsidP="00FF0BC0">
      <w:pPr>
        <w:shd w:val="clear" w:color="auto" w:fill="FFFFFF"/>
        <w:spacing w:line="288" w:lineRule="auto"/>
        <w:ind w:right="72"/>
        <w:jc w:val="both"/>
        <w:rPr>
          <w:color w:val="000000"/>
          <w:spacing w:val="-5"/>
          <w:sz w:val="28"/>
          <w:szCs w:val="28"/>
        </w:rPr>
      </w:pPr>
      <w:r>
        <w:rPr>
          <w:color w:val="000000"/>
          <w:spacing w:val="-5"/>
          <w:sz w:val="28"/>
          <w:szCs w:val="28"/>
        </w:rPr>
        <w:t>- работники младше 18 лет.</w:t>
      </w:r>
    </w:p>
    <w:p w:rsidR="007C3BF1" w:rsidRDefault="007C3BF1" w:rsidP="00FF0BC0">
      <w:pPr>
        <w:shd w:val="clear" w:color="auto" w:fill="FFFFFF"/>
        <w:spacing w:line="288" w:lineRule="auto"/>
        <w:ind w:right="72"/>
        <w:jc w:val="both"/>
        <w:rPr>
          <w:color w:val="000000"/>
          <w:spacing w:val="-5"/>
          <w:sz w:val="28"/>
          <w:szCs w:val="28"/>
        </w:rPr>
      </w:pPr>
      <w:r>
        <w:rPr>
          <w:color w:val="000000"/>
          <w:spacing w:val="-5"/>
          <w:sz w:val="28"/>
          <w:szCs w:val="28"/>
        </w:rPr>
        <w:t xml:space="preserve">             Допускается направление в командировку с их письменного согласия и при условии, что это не запрещено им медицинскими рекомендациями:</w:t>
      </w:r>
    </w:p>
    <w:p w:rsidR="007C3BF1" w:rsidRDefault="007C3BF1" w:rsidP="00FF0BC0">
      <w:pPr>
        <w:shd w:val="clear" w:color="auto" w:fill="FFFFFF"/>
        <w:spacing w:line="288" w:lineRule="auto"/>
        <w:ind w:right="72"/>
        <w:jc w:val="both"/>
        <w:rPr>
          <w:color w:val="000000"/>
          <w:spacing w:val="-5"/>
          <w:sz w:val="28"/>
          <w:szCs w:val="28"/>
        </w:rPr>
      </w:pPr>
      <w:r>
        <w:rPr>
          <w:color w:val="000000"/>
          <w:spacing w:val="-5"/>
          <w:sz w:val="28"/>
          <w:szCs w:val="28"/>
        </w:rPr>
        <w:t>- женщин, имеющих детей в возрасте до трех лет;</w:t>
      </w:r>
    </w:p>
    <w:p w:rsidR="007C3BF1" w:rsidRDefault="007C3BF1" w:rsidP="00FF0BC0">
      <w:pPr>
        <w:shd w:val="clear" w:color="auto" w:fill="FFFFFF"/>
        <w:spacing w:line="288" w:lineRule="auto"/>
        <w:ind w:right="72"/>
        <w:jc w:val="both"/>
        <w:rPr>
          <w:color w:val="000000"/>
          <w:spacing w:val="-5"/>
          <w:sz w:val="28"/>
          <w:szCs w:val="28"/>
        </w:rPr>
      </w:pPr>
      <w:r>
        <w:rPr>
          <w:color w:val="000000"/>
          <w:spacing w:val="-5"/>
          <w:sz w:val="28"/>
          <w:szCs w:val="28"/>
        </w:rPr>
        <w:t>- работников, имеющих детей-инвалидов в возрасте до 18 лет;</w:t>
      </w:r>
    </w:p>
    <w:p w:rsidR="007C3BF1" w:rsidRDefault="007C3BF1" w:rsidP="00FF0BC0">
      <w:pPr>
        <w:shd w:val="clear" w:color="auto" w:fill="FFFFFF"/>
        <w:spacing w:line="288" w:lineRule="auto"/>
        <w:ind w:right="72"/>
        <w:jc w:val="both"/>
        <w:rPr>
          <w:color w:val="000000"/>
          <w:spacing w:val="-5"/>
          <w:sz w:val="28"/>
          <w:szCs w:val="28"/>
        </w:rPr>
      </w:pPr>
      <w:r>
        <w:rPr>
          <w:color w:val="000000"/>
          <w:spacing w:val="-5"/>
          <w:sz w:val="28"/>
          <w:szCs w:val="28"/>
        </w:rPr>
        <w:t>- работников, осуществляющих уход за больными членами их семей в соответствии с медицинским заключением.</w:t>
      </w:r>
    </w:p>
    <w:p w:rsidR="007C3BF1" w:rsidRDefault="007C3BF1" w:rsidP="00FF0BC0">
      <w:pPr>
        <w:shd w:val="clear" w:color="auto" w:fill="FFFFFF"/>
        <w:spacing w:line="288" w:lineRule="auto"/>
        <w:ind w:right="72"/>
        <w:jc w:val="both"/>
        <w:rPr>
          <w:color w:val="000000"/>
          <w:spacing w:val="-5"/>
          <w:sz w:val="28"/>
          <w:szCs w:val="28"/>
        </w:rPr>
      </w:pPr>
      <w:r>
        <w:rPr>
          <w:color w:val="000000"/>
          <w:spacing w:val="-5"/>
          <w:sz w:val="28"/>
          <w:szCs w:val="28"/>
        </w:rPr>
        <w:lastRenderedPageBreak/>
        <w:t xml:space="preserve">            Работник, находящийся в командировке, должен работать по графику, установленному в организации, в которую он прибыл.</w:t>
      </w:r>
    </w:p>
    <w:p w:rsidR="007C3BF1" w:rsidRDefault="007C3BF1" w:rsidP="00FF0BC0">
      <w:pPr>
        <w:shd w:val="clear" w:color="auto" w:fill="FFFFFF"/>
        <w:spacing w:line="288" w:lineRule="auto"/>
        <w:ind w:right="72"/>
        <w:jc w:val="both"/>
        <w:rPr>
          <w:color w:val="000000"/>
          <w:spacing w:val="-5"/>
          <w:sz w:val="28"/>
          <w:szCs w:val="28"/>
        </w:rPr>
      </w:pPr>
      <w:r>
        <w:rPr>
          <w:color w:val="000000"/>
          <w:spacing w:val="-5"/>
          <w:sz w:val="28"/>
          <w:szCs w:val="28"/>
        </w:rPr>
        <w:t xml:space="preserve">             Если период командировки включает выходные и праздничные дни, то другие дни отдыха по возвращении работника из командировки ему не предоставляются.</w:t>
      </w:r>
    </w:p>
    <w:p w:rsidR="007C3BF1" w:rsidRDefault="007C3BF1" w:rsidP="00FF0BC0">
      <w:pPr>
        <w:shd w:val="clear" w:color="auto" w:fill="FFFFFF"/>
        <w:spacing w:line="288" w:lineRule="auto"/>
        <w:ind w:right="72"/>
        <w:jc w:val="both"/>
        <w:rPr>
          <w:color w:val="000000"/>
          <w:spacing w:val="-5"/>
          <w:sz w:val="28"/>
          <w:szCs w:val="28"/>
        </w:rPr>
      </w:pPr>
      <w:r>
        <w:rPr>
          <w:color w:val="000000"/>
          <w:spacing w:val="-5"/>
          <w:sz w:val="28"/>
          <w:szCs w:val="28"/>
        </w:rPr>
        <w:t xml:space="preserve">             Если работник специально был командирован для работы в выходные и праздничные дни, то за работу в эти дни ему должна быть начислена доплата.</w:t>
      </w:r>
    </w:p>
    <w:p w:rsidR="007C3BF1" w:rsidRDefault="007C3BF1" w:rsidP="00FF0BC0">
      <w:pPr>
        <w:shd w:val="clear" w:color="auto" w:fill="FFFFFF"/>
        <w:spacing w:line="288" w:lineRule="auto"/>
        <w:ind w:right="72"/>
        <w:jc w:val="both"/>
        <w:rPr>
          <w:color w:val="000000"/>
          <w:spacing w:val="-5"/>
          <w:sz w:val="28"/>
          <w:szCs w:val="28"/>
        </w:rPr>
      </w:pPr>
      <w:r>
        <w:rPr>
          <w:color w:val="000000"/>
          <w:spacing w:val="-5"/>
          <w:sz w:val="28"/>
          <w:szCs w:val="28"/>
        </w:rPr>
        <w:t xml:space="preserve">             Если работник выезжает в командировку или приезжает из нее в выходной день, ему предоставляется другой день отдыха по его заявлению. При этом в приказе о направлении в командировку оговаривают, что работник должен выехать или приехать в выходной день в связи со служебной (производственной) необходимостью.</w:t>
      </w:r>
    </w:p>
    <w:p w:rsidR="007C3BF1" w:rsidRDefault="007C3BF1" w:rsidP="00FF0BC0">
      <w:pPr>
        <w:shd w:val="clear" w:color="auto" w:fill="FFFFFF"/>
        <w:spacing w:line="288" w:lineRule="auto"/>
        <w:ind w:right="72"/>
        <w:jc w:val="both"/>
        <w:rPr>
          <w:color w:val="000000"/>
          <w:spacing w:val="-5"/>
          <w:sz w:val="28"/>
          <w:szCs w:val="28"/>
        </w:rPr>
      </w:pPr>
      <w:r>
        <w:rPr>
          <w:color w:val="000000"/>
          <w:spacing w:val="-5"/>
          <w:sz w:val="28"/>
          <w:szCs w:val="28"/>
        </w:rPr>
        <w:t xml:space="preserve">            За рабочие дни в командировке работнику выплачивается средняя заработная плата за все рабочие дни недели по графику, установленному по месту постоянной работы.</w:t>
      </w:r>
    </w:p>
    <w:p w:rsidR="007C3BF1" w:rsidRDefault="007C3BF1" w:rsidP="00FF0BC0">
      <w:pPr>
        <w:shd w:val="clear" w:color="auto" w:fill="FFFFFF"/>
        <w:spacing w:line="288" w:lineRule="auto"/>
        <w:ind w:right="72"/>
        <w:jc w:val="both"/>
        <w:rPr>
          <w:color w:val="000000"/>
          <w:spacing w:val="-5"/>
          <w:sz w:val="28"/>
          <w:szCs w:val="28"/>
        </w:rPr>
      </w:pPr>
      <w:r>
        <w:rPr>
          <w:color w:val="000000"/>
          <w:spacing w:val="-5"/>
          <w:sz w:val="28"/>
          <w:szCs w:val="28"/>
        </w:rPr>
        <w:t xml:space="preserve">           При направлении работника в командировку, необходимо оформить:</w:t>
      </w:r>
    </w:p>
    <w:p w:rsidR="007C3BF1" w:rsidRDefault="007C3BF1" w:rsidP="00FF0BC0">
      <w:pPr>
        <w:shd w:val="clear" w:color="auto" w:fill="FFFFFF"/>
        <w:spacing w:line="288" w:lineRule="auto"/>
        <w:ind w:right="72"/>
        <w:jc w:val="both"/>
        <w:rPr>
          <w:color w:val="000000"/>
          <w:spacing w:val="-5"/>
          <w:sz w:val="28"/>
          <w:szCs w:val="28"/>
        </w:rPr>
      </w:pPr>
      <w:r>
        <w:rPr>
          <w:color w:val="000000"/>
          <w:spacing w:val="-5"/>
          <w:sz w:val="28"/>
          <w:szCs w:val="28"/>
        </w:rPr>
        <w:t>- служебное задание для направления в командировку и отчет о его выполнении;</w:t>
      </w:r>
    </w:p>
    <w:p w:rsidR="007C3BF1" w:rsidRDefault="007C3BF1" w:rsidP="00FF0BC0">
      <w:pPr>
        <w:shd w:val="clear" w:color="auto" w:fill="FFFFFF"/>
        <w:spacing w:line="288" w:lineRule="auto"/>
        <w:ind w:right="72"/>
        <w:jc w:val="both"/>
        <w:rPr>
          <w:color w:val="000000"/>
          <w:spacing w:val="-5"/>
          <w:sz w:val="28"/>
          <w:szCs w:val="28"/>
        </w:rPr>
      </w:pPr>
      <w:r>
        <w:rPr>
          <w:color w:val="000000"/>
          <w:spacing w:val="-5"/>
          <w:sz w:val="28"/>
          <w:szCs w:val="28"/>
        </w:rPr>
        <w:t>- приказ о направлении работника в командировку.</w:t>
      </w:r>
    </w:p>
    <w:p w:rsidR="007C3BF1" w:rsidRDefault="007C3BF1" w:rsidP="00FF0BC0">
      <w:pPr>
        <w:shd w:val="clear" w:color="auto" w:fill="FFFFFF"/>
        <w:spacing w:line="288" w:lineRule="auto"/>
        <w:ind w:right="72"/>
        <w:jc w:val="both"/>
        <w:rPr>
          <w:color w:val="000000"/>
          <w:spacing w:val="-5"/>
          <w:sz w:val="28"/>
          <w:szCs w:val="28"/>
        </w:rPr>
      </w:pPr>
      <w:r>
        <w:rPr>
          <w:color w:val="000000"/>
          <w:spacing w:val="-5"/>
          <w:sz w:val="28"/>
          <w:szCs w:val="28"/>
        </w:rPr>
        <w:t xml:space="preserve">            По возвращении из командировки подотчетное лицо должно представить в бухгалтерию авансовый отчет. К авансовому отчету прилагаются все документы, подтверждающие расходы работника во время командировки (проездные билеты, счета на оплату жилья и другие).</w:t>
      </w:r>
    </w:p>
    <w:p w:rsidR="007C3BF1" w:rsidRDefault="007C3BF1" w:rsidP="00FF0BC0">
      <w:pPr>
        <w:shd w:val="clear" w:color="auto" w:fill="FFFFFF"/>
        <w:spacing w:line="288" w:lineRule="auto"/>
        <w:ind w:right="72"/>
        <w:jc w:val="both"/>
        <w:rPr>
          <w:sz w:val="28"/>
          <w:szCs w:val="28"/>
        </w:rPr>
      </w:pPr>
      <w:r>
        <w:rPr>
          <w:color w:val="000000"/>
          <w:spacing w:val="-5"/>
          <w:sz w:val="28"/>
          <w:szCs w:val="28"/>
        </w:rPr>
        <w:t xml:space="preserve">           На оплату таких расходов работнику перед его отъездом в командировку выдают аванс. </w:t>
      </w:r>
      <w:r w:rsidRPr="00435E94">
        <w:rPr>
          <w:sz w:val="28"/>
          <w:szCs w:val="28"/>
        </w:rPr>
        <w:t xml:space="preserve">Отчетность по командировочным расходам представляется не позднее </w:t>
      </w:r>
      <w:r>
        <w:rPr>
          <w:sz w:val="28"/>
          <w:szCs w:val="28"/>
        </w:rPr>
        <w:t>трех</w:t>
      </w:r>
      <w:r w:rsidRPr="00435E94">
        <w:rPr>
          <w:sz w:val="28"/>
          <w:szCs w:val="28"/>
        </w:rPr>
        <w:t xml:space="preserve"> рабочих дней после прибытия из командировки.</w:t>
      </w:r>
    </w:p>
    <w:p w:rsidR="007C3BF1" w:rsidRPr="00B028C1" w:rsidRDefault="007C3BF1" w:rsidP="00FF0BC0">
      <w:pPr>
        <w:pStyle w:val="1"/>
        <w:spacing w:line="288" w:lineRule="auto"/>
        <w:rPr>
          <w:rFonts w:ascii="Times New Roman" w:hAnsi="Times New Roman"/>
          <w:color w:val="26282F"/>
          <w:kern w:val="0"/>
          <w:sz w:val="28"/>
          <w:szCs w:val="28"/>
        </w:rPr>
      </w:pPr>
      <w:r w:rsidRPr="00B028C1">
        <w:rPr>
          <w:rFonts w:ascii="Times New Roman" w:hAnsi="Times New Roman"/>
          <w:color w:val="26282F"/>
          <w:kern w:val="0"/>
          <w:sz w:val="28"/>
          <w:szCs w:val="28"/>
        </w:rPr>
        <w:t xml:space="preserve">Порядок </w:t>
      </w:r>
      <w:r w:rsidRPr="00B028C1">
        <w:rPr>
          <w:rFonts w:ascii="Times New Roman" w:hAnsi="Times New Roman"/>
          <w:color w:val="26282F"/>
          <w:kern w:val="0"/>
          <w:sz w:val="28"/>
          <w:szCs w:val="28"/>
        </w:rPr>
        <w:br/>
        <w:t>и размеры возмещения расходов, связанных со служебными командировками, работникам областных государственных учреждений</w:t>
      </w:r>
    </w:p>
    <w:p w:rsidR="007C3BF1" w:rsidRPr="00B028C1" w:rsidRDefault="007C3BF1" w:rsidP="00FF0BC0">
      <w:pPr>
        <w:spacing w:line="288" w:lineRule="auto"/>
        <w:ind w:firstLine="720"/>
        <w:jc w:val="both"/>
        <w:rPr>
          <w:sz w:val="28"/>
          <w:szCs w:val="28"/>
        </w:rPr>
      </w:pPr>
    </w:p>
    <w:p w:rsidR="007C3BF1" w:rsidRPr="00B028C1" w:rsidRDefault="007C3BF1" w:rsidP="00FF0BC0">
      <w:pPr>
        <w:spacing w:line="288" w:lineRule="auto"/>
        <w:ind w:firstLine="720"/>
        <w:jc w:val="both"/>
        <w:rPr>
          <w:sz w:val="28"/>
          <w:szCs w:val="28"/>
        </w:rPr>
      </w:pPr>
      <w:bookmarkStart w:id="139" w:name="sub_1"/>
      <w:r w:rsidRPr="00B028C1">
        <w:rPr>
          <w:sz w:val="28"/>
          <w:szCs w:val="28"/>
        </w:rPr>
        <w:lastRenderedPageBreak/>
        <w:t>1. Работники направляются в служебные командировки по решению работодателя на определенный срок для выполнения служебного задания (вне постоянного места работы).</w:t>
      </w:r>
    </w:p>
    <w:p w:rsidR="007C3BF1" w:rsidRPr="00B028C1" w:rsidRDefault="007C3BF1" w:rsidP="00FF0BC0">
      <w:pPr>
        <w:spacing w:line="288" w:lineRule="auto"/>
        <w:ind w:firstLine="720"/>
        <w:jc w:val="both"/>
        <w:rPr>
          <w:sz w:val="28"/>
          <w:szCs w:val="28"/>
        </w:rPr>
      </w:pPr>
      <w:bookmarkStart w:id="140" w:name="sub_2"/>
      <w:bookmarkEnd w:id="139"/>
      <w:r w:rsidRPr="00B028C1">
        <w:rPr>
          <w:sz w:val="28"/>
          <w:szCs w:val="28"/>
        </w:rPr>
        <w:t>2. При направлении работника в служебную командировку ему возмещаются:</w:t>
      </w:r>
    </w:p>
    <w:bookmarkEnd w:id="140"/>
    <w:p w:rsidR="007C3BF1" w:rsidRPr="00B028C1" w:rsidRDefault="007C3BF1" w:rsidP="00FF0BC0">
      <w:pPr>
        <w:spacing w:line="288" w:lineRule="auto"/>
        <w:ind w:firstLine="720"/>
        <w:jc w:val="both"/>
        <w:rPr>
          <w:sz w:val="28"/>
          <w:szCs w:val="28"/>
        </w:rPr>
      </w:pPr>
      <w:r w:rsidRPr="00B028C1">
        <w:rPr>
          <w:sz w:val="28"/>
          <w:szCs w:val="28"/>
        </w:rPr>
        <w:t>расходы по проезду к месту командирования и обратно - к постоянному месту работы;</w:t>
      </w:r>
    </w:p>
    <w:p w:rsidR="007C3BF1" w:rsidRPr="00B028C1" w:rsidRDefault="007C3BF1" w:rsidP="00FF0BC0">
      <w:pPr>
        <w:spacing w:line="288" w:lineRule="auto"/>
        <w:ind w:firstLine="720"/>
        <w:jc w:val="both"/>
        <w:rPr>
          <w:sz w:val="28"/>
          <w:szCs w:val="28"/>
        </w:rPr>
      </w:pPr>
      <w:r w:rsidRPr="00B028C1">
        <w:rPr>
          <w:sz w:val="28"/>
          <w:szCs w:val="28"/>
        </w:rPr>
        <w:t>расходы по проезду из одного населенного пункта в другой, если работник командирован в несколько органов государственной власти (организаций), расположенных в разных населенных пунктах;</w:t>
      </w:r>
    </w:p>
    <w:p w:rsidR="007C3BF1" w:rsidRPr="00B028C1" w:rsidRDefault="007C3BF1" w:rsidP="00FF0BC0">
      <w:pPr>
        <w:spacing w:line="288" w:lineRule="auto"/>
        <w:ind w:firstLine="720"/>
        <w:jc w:val="both"/>
        <w:rPr>
          <w:sz w:val="28"/>
          <w:szCs w:val="28"/>
        </w:rPr>
      </w:pPr>
      <w:r w:rsidRPr="00B028C1">
        <w:rPr>
          <w:sz w:val="28"/>
          <w:szCs w:val="28"/>
        </w:rPr>
        <w:t>расходы по найму жилого помещения;</w:t>
      </w:r>
    </w:p>
    <w:p w:rsidR="007C3BF1" w:rsidRPr="00B028C1" w:rsidRDefault="007C3BF1" w:rsidP="00FF0BC0">
      <w:pPr>
        <w:spacing w:line="288" w:lineRule="auto"/>
        <w:ind w:firstLine="720"/>
        <w:jc w:val="both"/>
        <w:rPr>
          <w:sz w:val="28"/>
          <w:szCs w:val="28"/>
        </w:rPr>
      </w:pPr>
      <w:r w:rsidRPr="00B028C1">
        <w:rPr>
          <w:sz w:val="28"/>
          <w:szCs w:val="28"/>
        </w:rPr>
        <w:t>дополнительные расходы, связанные с проживанием вне места постоянного жительства (суточные);</w:t>
      </w:r>
    </w:p>
    <w:p w:rsidR="007C3BF1" w:rsidRPr="00B028C1" w:rsidRDefault="007C3BF1" w:rsidP="00FF0BC0">
      <w:pPr>
        <w:spacing w:line="288" w:lineRule="auto"/>
        <w:ind w:firstLine="720"/>
        <w:jc w:val="both"/>
        <w:rPr>
          <w:sz w:val="28"/>
          <w:szCs w:val="28"/>
        </w:rPr>
      </w:pPr>
      <w:r w:rsidRPr="00B028C1">
        <w:rPr>
          <w:sz w:val="28"/>
          <w:szCs w:val="28"/>
        </w:rPr>
        <w:t>иные расходы, связанные со служебной командировкой, при условии, что они произведены работником с разрешения или ведома работодателя.</w:t>
      </w:r>
    </w:p>
    <w:p w:rsidR="007C3BF1" w:rsidRPr="00B028C1" w:rsidRDefault="007C3BF1" w:rsidP="00FF0BC0">
      <w:pPr>
        <w:spacing w:line="288" w:lineRule="auto"/>
        <w:ind w:firstLine="720"/>
        <w:jc w:val="both"/>
        <w:rPr>
          <w:sz w:val="28"/>
          <w:szCs w:val="28"/>
        </w:rPr>
      </w:pPr>
      <w:r w:rsidRPr="00B028C1">
        <w:rPr>
          <w:sz w:val="28"/>
          <w:szCs w:val="28"/>
        </w:rPr>
        <w:t>3. Срок пребывания работника в служебной командировке (дата приезда в место командирования и дата выезда из него) определяется по проездным документам (билетам), представляемым им по возвращении из служебной командировки.</w:t>
      </w:r>
    </w:p>
    <w:p w:rsidR="007C3BF1" w:rsidRPr="00B028C1" w:rsidRDefault="007C3BF1" w:rsidP="00FF0BC0">
      <w:pPr>
        <w:spacing w:line="288" w:lineRule="auto"/>
        <w:ind w:firstLine="720"/>
        <w:jc w:val="both"/>
        <w:rPr>
          <w:sz w:val="28"/>
          <w:szCs w:val="28"/>
        </w:rPr>
      </w:pPr>
      <w:r w:rsidRPr="00B028C1">
        <w:rPr>
          <w:sz w:val="28"/>
          <w:szCs w:val="28"/>
        </w:rPr>
        <w:t>Днем выезда работника в служебную командировку считается день отправления поезда, самолета, автобуса или другого транспортного средства от постоянного места работы, а днем приезда из служебной командировки - день прибытия указанного транспортного средства в постоянное место работы.</w:t>
      </w:r>
    </w:p>
    <w:p w:rsidR="007C3BF1" w:rsidRPr="00B028C1" w:rsidRDefault="007C3BF1" w:rsidP="00FF0BC0">
      <w:pPr>
        <w:spacing w:line="288" w:lineRule="auto"/>
        <w:ind w:firstLine="720"/>
        <w:jc w:val="both"/>
        <w:rPr>
          <w:sz w:val="28"/>
          <w:szCs w:val="28"/>
        </w:rPr>
      </w:pPr>
      <w:r w:rsidRPr="00B028C1">
        <w:rPr>
          <w:sz w:val="28"/>
          <w:szCs w:val="28"/>
        </w:rPr>
        <w:t xml:space="preserve">При отсутствии проездных документов (билетов) работником представляется служебная записка о фактическом сроке пребывания в служебной командировке с приложением оправдательных документов, подтверждающих использование транспортного средства для проезда к месту командирования и обратно (путевой лист, маршрутный лист, иные документы, определяющие маршрут следования транспорта, а также </w:t>
      </w:r>
      <w:r w:rsidRPr="00B028C1">
        <w:rPr>
          <w:sz w:val="28"/>
          <w:szCs w:val="28"/>
        </w:rPr>
        <w:lastRenderedPageBreak/>
        <w:t>кассовые чеки, квитанции, иные документы, подтверждающие произведенные по маршруту следования работника расходы).</w:t>
      </w:r>
    </w:p>
    <w:p w:rsidR="007C3BF1" w:rsidRPr="00B028C1" w:rsidRDefault="007C3BF1" w:rsidP="00FF0BC0">
      <w:pPr>
        <w:spacing w:line="288" w:lineRule="auto"/>
        <w:ind w:firstLine="720"/>
        <w:jc w:val="both"/>
        <w:rPr>
          <w:sz w:val="28"/>
          <w:szCs w:val="28"/>
        </w:rPr>
      </w:pPr>
      <w:r w:rsidRPr="00B028C1">
        <w:rPr>
          <w:sz w:val="28"/>
          <w:szCs w:val="28"/>
        </w:rPr>
        <w:t>4. Оплата проездного документа на все виды транспорта при следовании к месту командирования и обратно к постоянному месту работы производится по следующим нормам:</w:t>
      </w:r>
    </w:p>
    <w:p w:rsidR="007C3BF1" w:rsidRPr="00B028C1" w:rsidRDefault="007C3BF1" w:rsidP="00FF0BC0">
      <w:pPr>
        <w:spacing w:line="288" w:lineRule="auto"/>
        <w:ind w:firstLine="720"/>
        <w:jc w:val="both"/>
        <w:rPr>
          <w:sz w:val="28"/>
          <w:szCs w:val="28"/>
        </w:rPr>
      </w:pPr>
      <w:r w:rsidRPr="00B028C1">
        <w:rPr>
          <w:sz w:val="28"/>
          <w:szCs w:val="28"/>
        </w:rPr>
        <w:t>воздушным транспортом - по билету экономического класса;</w:t>
      </w:r>
    </w:p>
    <w:p w:rsidR="007C3BF1" w:rsidRPr="00B028C1" w:rsidRDefault="007C3BF1" w:rsidP="00FF0BC0">
      <w:pPr>
        <w:spacing w:line="288" w:lineRule="auto"/>
        <w:ind w:firstLine="720"/>
        <w:jc w:val="both"/>
        <w:rPr>
          <w:sz w:val="28"/>
          <w:szCs w:val="28"/>
        </w:rPr>
      </w:pPr>
      <w:r w:rsidRPr="00B028C1">
        <w:rPr>
          <w:sz w:val="28"/>
          <w:szCs w:val="28"/>
        </w:rPr>
        <w:t>железнодорожным транспортом - в купейном вагоне скорого фирменного поезда;</w:t>
      </w:r>
    </w:p>
    <w:p w:rsidR="007C3BF1" w:rsidRPr="00B028C1" w:rsidRDefault="007C3BF1" w:rsidP="00FF0BC0">
      <w:pPr>
        <w:spacing w:line="288" w:lineRule="auto"/>
        <w:ind w:firstLine="720"/>
        <w:jc w:val="both"/>
        <w:rPr>
          <w:sz w:val="28"/>
          <w:szCs w:val="28"/>
        </w:rPr>
      </w:pPr>
      <w:r w:rsidRPr="00B028C1">
        <w:rPr>
          <w:sz w:val="28"/>
          <w:szCs w:val="28"/>
        </w:rPr>
        <w:t>морским транспортом - на всех видах судов транспортных скоростных линий и в каюте 1 категории судов паромных переправ;</w:t>
      </w:r>
    </w:p>
    <w:p w:rsidR="007C3BF1" w:rsidRPr="00B028C1" w:rsidRDefault="007C3BF1" w:rsidP="00FF0BC0">
      <w:pPr>
        <w:spacing w:line="288" w:lineRule="auto"/>
        <w:ind w:firstLine="720"/>
        <w:jc w:val="both"/>
        <w:rPr>
          <w:sz w:val="28"/>
          <w:szCs w:val="28"/>
        </w:rPr>
      </w:pPr>
      <w:r w:rsidRPr="00B028C1">
        <w:rPr>
          <w:sz w:val="28"/>
          <w:szCs w:val="28"/>
        </w:rPr>
        <w:t>автомобильным транспортом (кроме такси) - по существующей в данной местности стоимости проезда.</w:t>
      </w:r>
    </w:p>
    <w:p w:rsidR="007C3BF1" w:rsidRPr="00B028C1" w:rsidRDefault="007C3BF1" w:rsidP="00FF0BC0">
      <w:pPr>
        <w:spacing w:line="288" w:lineRule="auto"/>
        <w:ind w:firstLine="720"/>
        <w:jc w:val="both"/>
        <w:rPr>
          <w:sz w:val="28"/>
          <w:szCs w:val="28"/>
        </w:rPr>
      </w:pPr>
      <w:r w:rsidRPr="00B028C1">
        <w:rPr>
          <w:sz w:val="28"/>
          <w:szCs w:val="28"/>
        </w:rPr>
        <w:t>При направлении в служебную командировку в города Москву и Санкт-Петербург расходы на внутригородские транспортные услуги возмещаются в размере 100 рублей за каждый день нахождения в указанных городах.</w:t>
      </w:r>
    </w:p>
    <w:p w:rsidR="007C3BF1" w:rsidRPr="00B028C1" w:rsidRDefault="007C3BF1" w:rsidP="00FF0BC0">
      <w:pPr>
        <w:spacing w:line="288" w:lineRule="auto"/>
        <w:ind w:firstLine="720"/>
        <w:jc w:val="both"/>
        <w:rPr>
          <w:sz w:val="28"/>
          <w:szCs w:val="28"/>
        </w:rPr>
      </w:pPr>
      <w:r w:rsidRPr="00B028C1">
        <w:rPr>
          <w:sz w:val="28"/>
          <w:szCs w:val="28"/>
        </w:rPr>
        <w:t>Командированному работнику оплачиваются расходы по проезду до станции, пристани, аэропорта при наличии документов (билетов), подтверждающих эти расходы.</w:t>
      </w:r>
    </w:p>
    <w:p w:rsidR="007C3BF1" w:rsidRPr="00B028C1" w:rsidRDefault="007C3BF1" w:rsidP="00FF0BC0">
      <w:pPr>
        <w:spacing w:line="288" w:lineRule="auto"/>
        <w:ind w:firstLine="720"/>
        <w:jc w:val="both"/>
        <w:rPr>
          <w:sz w:val="28"/>
          <w:szCs w:val="28"/>
        </w:rPr>
      </w:pPr>
      <w:r w:rsidRPr="00B028C1">
        <w:rPr>
          <w:sz w:val="28"/>
          <w:szCs w:val="28"/>
        </w:rPr>
        <w:t>5. Бронирование и наем номера в гостинице производится по фактическим расходам, но не более стоимости однокомнатного (одноместного) номера.</w:t>
      </w:r>
    </w:p>
    <w:p w:rsidR="007C3BF1" w:rsidRPr="00B028C1" w:rsidRDefault="007C3BF1" w:rsidP="00FF0BC0">
      <w:pPr>
        <w:spacing w:line="288" w:lineRule="auto"/>
        <w:ind w:firstLine="720"/>
        <w:jc w:val="both"/>
        <w:rPr>
          <w:sz w:val="28"/>
          <w:szCs w:val="28"/>
        </w:rPr>
      </w:pPr>
      <w:r w:rsidRPr="00B028C1">
        <w:rPr>
          <w:sz w:val="28"/>
          <w:szCs w:val="28"/>
        </w:rPr>
        <w:t>6. В случае,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к месту командировки и обратно.</w:t>
      </w:r>
    </w:p>
    <w:p w:rsidR="007C3BF1" w:rsidRPr="00B028C1" w:rsidRDefault="007C3BF1" w:rsidP="00FF0BC0">
      <w:pPr>
        <w:spacing w:line="288" w:lineRule="auto"/>
        <w:ind w:firstLine="720"/>
        <w:jc w:val="both"/>
        <w:rPr>
          <w:sz w:val="28"/>
          <w:szCs w:val="28"/>
        </w:rPr>
      </w:pPr>
      <w:r w:rsidRPr="00B028C1">
        <w:rPr>
          <w:sz w:val="28"/>
          <w:szCs w:val="28"/>
        </w:rPr>
        <w:t>При отсутствии подтверждающих документов (в случае не</w:t>
      </w:r>
      <w:r>
        <w:rPr>
          <w:sz w:val="28"/>
          <w:szCs w:val="28"/>
        </w:rPr>
        <w:t xml:space="preserve"> </w:t>
      </w:r>
      <w:r w:rsidRPr="00B028C1">
        <w:rPr>
          <w:sz w:val="28"/>
          <w:szCs w:val="28"/>
        </w:rPr>
        <w:t>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w:t>
      </w:r>
    </w:p>
    <w:p w:rsidR="007C3BF1" w:rsidRPr="00B028C1" w:rsidRDefault="007C3BF1" w:rsidP="00FF0BC0">
      <w:pPr>
        <w:spacing w:line="288" w:lineRule="auto"/>
        <w:ind w:firstLine="720"/>
        <w:jc w:val="both"/>
        <w:rPr>
          <w:sz w:val="28"/>
          <w:szCs w:val="28"/>
        </w:rPr>
      </w:pPr>
      <w:r w:rsidRPr="00B028C1">
        <w:rPr>
          <w:sz w:val="28"/>
          <w:szCs w:val="28"/>
        </w:rPr>
        <w:lastRenderedPageBreak/>
        <w:t>7. Выплата суточных производится в следующих размерах:</w:t>
      </w:r>
    </w:p>
    <w:p w:rsidR="007C3BF1" w:rsidRPr="00B028C1" w:rsidRDefault="007C3BF1" w:rsidP="00FF0BC0">
      <w:pPr>
        <w:spacing w:line="288" w:lineRule="auto"/>
        <w:ind w:firstLine="720"/>
        <w:jc w:val="both"/>
        <w:rPr>
          <w:sz w:val="28"/>
          <w:szCs w:val="28"/>
        </w:rPr>
      </w:pPr>
      <w:r w:rsidRPr="00B028C1">
        <w:rPr>
          <w:sz w:val="28"/>
          <w:szCs w:val="28"/>
        </w:rPr>
        <w:t>при направлении в командировку в города Москву и Санкт-Петербург в размере 500 рублей;</w:t>
      </w:r>
    </w:p>
    <w:p w:rsidR="007C3BF1" w:rsidRPr="00B028C1" w:rsidRDefault="007C3BF1" w:rsidP="00FF0BC0">
      <w:pPr>
        <w:spacing w:line="288" w:lineRule="auto"/>
        <w:ind w:firstLine="720"/>
        <w:jc w:val="both"/>
        <w:rPr>
          <w:sz w:val="28"/>
          <w:szCs w:val="28"/>
        </w:rPr>
      </w:pPr>
      <w:r w:rsidRPr="00B028C1">
        <w:rPr>
          <w:sz w:val="28"/>
          <w:szCs w:val="28"/>
        </w:rPr>
        <w:t>при направлении в командировку в другой субъект Российской Федерации в размере 200 рублей;</w:t>
      </w:r>
    </w:p>
    <w:p w:rsidR="007C3BF1" w:rsidRPr="00B028C1" w:rsidRDefault="007C3BF1" w:rsidP="00FF0BC0">
      <w:pPr>
        <w:spacing w:line="288" w:lineRule="auto"/>
        <w:ind w:firstLine="720"/>
        <w:jc w:val="both"/>
        <w:rPr>
          <w:sz w:val="28"/>
          <w:szCs w:val="28"/>
        </w:rPr>
      </w:pPr>
      <w:r w:rsidRPr="00B028C1">
        <w:rPr>
          <w:sz w:val="28"/>
          <w:szCs w:val="28"/>
        </w:rPr>
        <w:t>при направлении в командировку в города и районы области в размере 100 рублей.</w:t>
      </w:r>
    </w:p>
    <w:p w:rsidR="007C3BF1" w:rsidRPr="00B028C1" w:rsidRDefault="007C3BF1" w:rsidP="00FF0BC0">
      <w:pPr>
        <w:spacing w:line="288" w:lineRule="auto"/>
        <w:ind w:firstLine="720"/>
        <w:jc w:val="both"/>
        <w:rPr>
          <w:sz w:val="28"/>
          <w:szCs w:val="28"/>
        </w:rPr>
      </w:pPr>
      <w:r w:rsidRPr="00B028C1">
        <w:rPr>
          <w:sz w:val="28"/>
          <w:szCs w:val="28"/>
        </w:rPr>
        <w:t>Выплата суточных производится независимо от предоставляемых дополнительных услуг, включенных в стоимость, в связи с проживанием и проездом.</w:t>
      </w:r>
    </w:p>
    <w:p w:rsidR="007C3BF1" w:rsidRPr="00B028C1" w:rsidRDefault="007C3BF1" w:rsidP="00FF0BC0">
      <w:pPr>
        <w:spacing w:line="288" w:lineRule="auto"/>
        <w:ind w:firstLine="720"/>
        <w:jc w:val="both"/>
        <w:rPr>
          <w:sz w:val="28"/>
          <w:szCs w:val="28"/>
        </w:rPr>
      </w:pPr>
      <w:r w:rsidRPr="00B028C1">
        <w:rPr>
          <w:sz w:val="28"/>
          <w:szCs w:val="28"/>
        </w:rPr>
        <w:t xml:space="preserve">При направлении в командировку на территорию иностранного государства выплата суточных производится в соответствии с </w:t>
      </w:r>
      <w:r w:rsidRPr="00B028C1">
        <w:rPr>
          <w:color w:val="106BBE"/>
          <w:sz w:val="28"/>
          <w:szCs w:val="28"/>
        </w:rPr>
        <w:t>постановлением</w:t>
      </w:r>
      <w:r w:rsidRPr="00B028C1">
        <w:rPr>
          <w:sz w:val="28"/>
          <w:szCs w:val="28"/>
        </w:rP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7C3BF1" w:rsidRPr="00B028C1" w:rsidRDefault="007C3BF1" w:rsidP="00FF0BC0">
      <w:pPr>
        <w:spacing w:line="288" w:lineRule="auto"/>
        <w:ind w:firstLine="720"/>
        <w:jc w:val="both"/>
        <w:rPr>
          <w:sz w:val="28"/>
          <w:szCs w:val="28"/>
        </w:rPr>
      </w:pPr>
      <w:r w:rsidRPr="00B028C1">
        <w:rPr>
          <w:sz w:val="28"/>
          <w:szCs w:val="28"/>
        </w:rPr>
        <w:t>8. Возмещение иных расходов, связанных со служебной командировкой, произведенных с разрешения или ведома работодателя, осуществляется на основании письменного заявления работника с разрешительной визой работодателя с приложением документов, подтверждающих эти расходы.</w:t>
      </w:r>
    </w:p>
    <w:p w:rsidR="007C3BF1" w:rsidRPr="00B028C1" w:rsidRDefault="007C3BF1" w:rsidP="00FF0BC0">
      <w:pPr>
        <w:spacing w:line="288" w:lineRule="auto"/>
        <w:ind w:firstLine="720"/>
        <w:jc w:val="both"/>
        <w:rPr>
          <w:sz w:val="28"/>
          <w:szCs w:val="28"/>
        </w:rPr>
      </w:pPr>
      <w:r w:rsidRPr="00B028C1">
        <w:rPr>
          <w:sz w:val="28"/>
          <w:szCs w:val="28"/>
        </w:rPr>
        <w:t>9. 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находился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7C3BF1" w:rsidRPr="00B028C1" w:rsidRDefault="007C3BF1" w:rsidP="00FF0BC0">
      <w:pPr>
        <w:spacing w:line="288" w:lineRule="auto"/>
        <w:ind w:firstLine="720"/>
        <w:jc w:val="both"/>
        <w:rPr>
          <w:sz w:val="28"/>
          <w:szCs w:val="28"/>
        </w:rPr>
      </w:pPr>
      <w:r w:rsidRPr="00B028C1">
        <w:rPr>
          <w:sz w:val="28"/>
          <w:szCs w:val="28"/>
        </w:rPr>
        <w:lastRenderedPageBreak/>
        <w:t>10. Возмещение работникам расходов, связанных со служебными командировками, производится за счет средств учреждения.</w:t>
      </w:r>
    </w:p>
    <w:p w:rsidR="007C3BF1" w:rsidRPr="00B028C1" w:rsidRDefault="007C3BF1" w:rsidP="00FF0BC0">
      <w:pPr>
        <w:spacing w:line="288" w:lineRule="auto"/>
        <w:ind w:firstLine="720"/>
        <w:jc w:val="both"/>
        <w:rPr>
          <w:sz w:val="28"/>
          <w:szCs w:val="28"/>
        </w:rPr>
      </w:pPr>
    </w:p>
    <w:p w:rsidR="007C3BF1" w:rsidRPr="00B028C1" w:rsidRDefault="007C3BF1" w:rsidP="00B028C1">
      <w:pPr>
        <w:ind w:firstLine="720"/>
        <w:jc w:val="both"/>
        <w:rPr>
          <w:sz w:val="28"/>
          <w:szCs w:val="28"/>
        </w:rPr>
      </w:pPr>
    </w:p>
    <w:p w:rsidR="007C3BF1" w:rsidRPr="00B028C1" w:rsidRDefault="007C3BF1" w:rsidP="00B028C1">
      <w:pPr>
        <w:ind w:firstLine="720"/>
        <w:jc w:val="both"/>
        <w:rPr>
          <w:sz w:val="28"/>
          <w:szCs w:val="28"/>
        </w:rPr>
      </w:pPr>
    </w:p>
    <w:p w:rsidR="007C3BF1" w:rsidRPr="00B028C1" w:rsidRDefault="007C3BF1" w:rsidP="00BF3CF1">
      <w:pPr>
        <w:ind w:firstLine="720"/>
        <w:jc w:val="both"/>
        <w:rPr>
          <w:sz w:val="28"/>
          <w:szCs w:val="28"/>
        </w:rPr>
      </w:pPr>
    </w:p>
    <w:p w:rsidR="007C3BF1" w:rsidRPr="00B028C1" w:rsidRDefault="007C3BF1" w:rsidP="00BF3CF1">
      <w:pPr>
        <w:ind w:firstLine="720"/>
        <w:jc w:val="both"/>
        <w:rPr>
          <w:sz w:val="28"/>
          <w:szCs w:val="28"/>
        </w:rPr>
      </w:pPr>
    </w:p>
    <w:p w:rsidR="007C3BF1" w:rsidRPr="001762EE" w:rsidRDefault="007C3BF1" w:rsidP="0031442C">
      <w:pPr>
        <w:jc w:val="right"/>
        <w:rPr>
          <w:b/>
          <w:i/>
          <w:sz w:val="28"/>
          <w:szCs w:val="28"/>
          <w:u w:val="single"/>
        </w:rPr>
      </w:pPr>
      <w:r>
        <w:rPr>
          <w:b/>
          <w:i/>
          <w:sz w:val="28"/>
          <w:szCs w:val="28"/>
          <w:u w:val="single"/>
        </w:rPr>
        <w:t>Приложение № 9</w:t>
      </w:r>
    </w:p>
    <w:p w:rsidR="007C3BF1" w:rsidRPr="001762EE" w:rsidRDefault="007C3BF1" w:rsidP="0031442C">
      <w:pPr>
        <w:jc w:val="right"/>
        <w:rPr>
          <w:i/>
          <w:sz w:val="28"/>
          <w:szCs w:val="28"/>
          <w:u w:val="single"/>
        </w:rPr>
      </w:pPr>
    </w:p>
    <w:p w:rsidR="007C3BF1" w:rsidRPr="003C4582" w:rsidRDefault="007C3BF1" w:rsidP="0031442C">
      <w:pPr>
        <w:widowControl w:val="0"/>
        <w:autoSpaceDE w:val="0"/>
        <w:autoSpaceDN w:val="0"/>
        <w:adjustRightInd w:val="0"/>
        <w:jc w:val="center"/>
        <w:outlineLvl w:val="1"/>
        <w:rPr>
          <w:b/>
          <w:i/>
          <w:sz w:val="28"/>
          <w:szCs w:val="28"/>
        </w:rPr>
      </w:pPr>
      <w:r w:rsidRPr="003C4582">
        <w:rPr>
          <w:b/>
          <w:i/>
          <w:sz w:val="28"/>
          <w:szCs w:val="28"/>
        </w:rPr>
        <w:t>Организация закупочной деятельности</w:t>
      </w:r>
    </w:p>
    <w:p w:rsidR="007C3BF1" w:rsidRDefault="007C3BF1" w:rsidP="0031442C">
      <w:pPr>
        <w:widowControl w:val="0"/>
        <w:autoSpaceDE w:val="0"/>
        <w:autoSpaceDN w:val="0"/>
        <w:adjustRightInd w:val="0"/>
        <w:jc w:val="center"/>
        <w:outlineLvl w:val="1"/>
        <w:rPr>
          <w:b/>
          <w:sz w:val="28"/>
          <w:szCs w:val="28"/>
        </w:rPr>
      </w:pPr>
    </w:p>
    <w:p w:rsidR="007C3BF1" w:rsidRPr="00C33BEF" w:rsidRDefault="007C3BF1" w:rsidP="00C33BEF">
      <w:pPr>
        <w:widowControl w:val="0"/>
        <w:autoSpaceDE w:val="0"/>
        <w:autoSpaceDN w:val="0"/>
        <w:adjustRightInd w:val="0"/>
        <w:jc w:val="center"/>
        <w:outlineLvl w:val="1"/>
        <w:rPr>
          <w:b/>
          <w:sz w:val="28"/>
          <w:szCs w:val="28"/>
        </w:rPr>
      </w:pPr>
      <w:r w:rsidRPr="001762EE">
        <w:rPr>
          <w:b/>
          <w:sz w:val="28"/>
          <w:szCs w:val="28"/>
        </w:rPr>
        <w:t>Цели и принципы закупок</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Государственное областное автономное профессиональное образовательное учреждение «Липецкий колледж транспорта и дорожного хозяйства» руководствуется Положением о закупке товаров, работ, услуг, утвержденного наблюдательным советом автономного учреждения.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2.  </w:t>
      </w:r>
      <w:r>
        <w:rPr>
          <w:sz w:val="28"/>
          <w:szCs w:val="28"/>
        </w:rPr>
        <w:t xml:space="preserve">  </w:t>
      </w:r>
      <w:r w:rsidRPr="001762EE">
        <w:rPr>
          <w:sz w:val="28"/>
          <w:szCs w:val="28"/>
        </w:rPr>
        <w:t>Целями осуществления закупок являются: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2) реализация мер, направленных на сокращение издержек Заказчика;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3) обеспечение гласности и прозрачности закупок;</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4) обеспечение целевого и эффективного использования средств;</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lastRenderedPageBreak/>
        <w:t>5) развитие и стимулирование добросовестной конкуренции.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3. </w:t>
      </w:r>
      <w:r>
        <w:rPr>
          <w:sz w:val="28"/>
          <w:szCs w:val="28"/>
        </w:rPr>
        <w:t xml:space="preserve">  </w:t>
      </w:r>
      <w:r w:rsidRPr="001762EE">
        <w:rPr>
          <w:sz w:val="28"/>
          <w:szCs w:val="28"/>
        </w:rPr>
        <w:t>Положение не регулирует отношения, связанные: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3) осуществлением Заказчиком закупок товаров, работ, услуг в соответствии с Закон</w:t>
      </w:r>
      <w:r>
        <w:rPr>
          <w:sz w:val="28"/>
          <w:szCs w:val="28"/>
        </w:rPr>
        <w:t>ами</w:t>
      </w:r>
      <w:r w:rsidRPr="001762EE">
        <w:rPr>
          <w:sz w:val="28"/>
          <w:szCs w:val="28"/>
        </w:rPr>
        <w:t xml:space="preserve"> N </w:t>
      </w:r>
      <w:r>
        <w:rPr>
          <w:sz w:val="28"/>
          <w:szCs w:val="28"/>
        </w:rPr>
        <w:t xml:space="preserve">223-ФЗ; </w:t>
      </w:r>
      <w:r w:rsidRPr="001762EE">
        <w:rPr>
          <w:sz w:val="28"/>
          <w:szCs w:val="28"/>
        </w:rPr>
        <w:t>44-ФЗ;</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4)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4. При закупке товаров, работ, услуг Заказчик руководствуется следующими принципами: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информационная открытость закупки;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4) отсутствие ограничения допуска к участию в закупке путем установления неизмеряемых требований к участникам закупки.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w:t>
      </w:r>
      <w:r w:rsidRPr="001762EE">
        <w:rPr>
          <w:sz w:val="28"/>
          <w:szCs w:val="28"/>
        </w:rPr>
        <w:lastRenderedPageBreak/>
        <w:t>электронной торговой площадки при условии его соответствия требованиям Закона № 223-ФЗ.</w:t>
      </w:r>
    </w:p>
    <w:p w:rsidR="007C3BF1" w:rsidRPr="001762EE" w:rsidRDefault="007C3BF1" w:rsidP="003C4582">
      <w:pPr>
        <w:widowControl w:val="0"/>
        <w:autoSpaceDE w:val="0"/>
        <w:autoSpaceDN w:val="0"/>
        <w:adjustRightInd w:val="0"/>
        <w:spacing w:line="288" w:lineRule="auto"/>
        <w:jc w:val="center"/>
        <w:outlineLvl w:val="1"/>
        <w:rPr>
          <w:b/>
          <w:sz w:val="28"/>
          <w:szCs w:val="28"/>
        </w:rPr>
      </w:pPr>
      <w:r w:rsidRPr="001762EE">
        <w:rPr>
          <w:b/>
          <w:sz w:val="28"/>
          <w:szCs w:val="28"/>
        </w:rPr>
        <w:t>Правовые основы осуществления закупок</w:t>
      </w: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При осуществлении закупок Заказчик руководствуется Конституцией РФ, Гражданским кодексом РФ, Законом N 223-ФЗ, Федеральным законом от 03.11.2006         N 174-ФЗ (ред. от 30.12.2012) "Об автономных учреждениях", иными федеральными законами и нормативными правовыми актами РФ, Положением учреждения.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2.  Положение утверждается и может быть изменено решением наблюдательного совета автономного учреждения. Все дополнения к нему вступают в силу со дня утверждения решением наблюдательного совета автономного учреждения.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3. Требования Положения являются обязательными для всех подразделений и должностных лиц Заказчика.</w:t>
      </w: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widowControl w:val="0"/>
        <w:autoSpaceDE w:val="0"/>
        <w:autoSpaceDN w:val="0"/>
        <w:adjustRightInd w:val="0"/>
        <w:spacing w:line="288" w:lineRule="auto"/>
        <w:jc w:val="center"/>
        <w:outlineLvl w:val="1"/>
        <w:rPr>
          <w:b/>
          <w:sz w:val="28"/>
          <w:szCs w:val="28"/>
        </w:rPr>
      </w:pPr>
      <w:r w:rsidRPr="001762EE">
        <w:rPr>
          <w:b/>
          <w:sz w:val="28"/>
          <w:szCs w:val="28"/>
        </w:rPr>
        <w:t>Информационное обеспечение закупок</w:t>
      </w: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Положение и вносимые в него изменения подлежат обязательному размещению в единой информационной системе не позднее 15 дней со дня их утверждения.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2. Заказчик размещает в единой информационной системе планы закупок товаров, работ, услуг на срок не менее одного года.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3. В единой информационной системе также подлежит размещению следующая информация: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извещение о закупке и вносимые в него изменения;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документация о закупках и вносимые в нее изменения;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 проект договора, заключаемого по итогам процедуры закупки, и </w:t>
      </w:r>
      <w:r w:rsidRPr="001762EE">
        <w:rPr>
          <w:sz w:val="28"/>
          <w:szCs w:val="28"/>
        </w:rPr>
        <w:lastRenderedPageBreak/>
        <w:t>вносимые в него изменения;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разъяснения документации о закупках;</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протоколы, составляемые в ходе и по результатам проведения закупок;</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уведомления об отказе от заключения договора;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-иная информация, размещение которой в единой информационной системе предусмотрено Законом N 223-ФЗ.</w:t>
      </w:r>
    </w:p>
    <w:p w:rsidR="007C3BF1" w:rsidRPr="001762EE" w:rsidRDefault="007C3BF1" w:rsidP="003C4582">
      <w:pPr>
        <w:widowControl w:val="0"/>
        <w:autoSpaceDE w:val="0"/>
        <w:autoSpaceDN w:val="0"/>
        <w:adjustRightInd w:val="0"/>
        <w:spacing w:line="288" w:lineRule="auto"/>
        <w:ind w:firstLine="540"/>
        <w:jc w:val="both"/>
        <w:rPr>
          <w:sz w:val="28"/>
          <w:szCs w:val="28"/>
        </w:rPr>
      </w:pPr>
      <w:bookmarkStart w:id="141" w:name="Par123"/>
      <w:bookmarkEnd w:id="141"/>
      <w:r w:rsidRPr="001762EE">
        <w:rPr>
          <w:sz w:val="28"/>
          <w:szCs w:val="28"/>
        </w:rPr>
        <w:t>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в единой информационной системе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7C3BF1" w:rsidRPr="001762EE" w:rsidRDefault="007C3BF1" w:rsidP="003C4582">
      <w:pPr>
        <w:widowControl w:val="0"/>
        <w:autoSpaceDE w:val="0"/>
        <w:autoSpaceDN w:val="0"/>
        <w:adjustRightInd w:val="0"/>
        <w:spacing w:line="288" w:lineRule="auto"/>
        <w:ind w:firstLine="540"/>
        <w:jc w:val="both"/>
        <w:rPr>
          <w:sz w:val="28"/>
          <w:szCs w:val="28"/>
        </w:rPr>
      </w:pPr>
      <w:bookmarkStart w:id="142" w:name="Par124"/>
      <w:bookmarkEnd w:id="142"/>
      <w:r w:rsidRPr="001762EE">
        <w:rPr>
          <w:sz w:val="28"/>
          <w:szCs w:val="28"/>
        </w:rPr>
        <w:t>5. Заказчик не позднее десятого числа месяца, следующего за отчетным, размещает в единой информационной системе: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сведения о количестве и об общей стоимости договоров, заключенных по результатам закупки товаров, работ, услуг;</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ч. 16 ст. 4 Закона N 223-ФЗ;</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6. Извещение и документация о закупке размещаются в единой информационной системе. Содержание извещения и документации о закупке формируется исходя из выбранного способа закупки.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lastRenderedPageBreak/>
        <w:t>7. В течение трех дней со дня принятия решения о внесении изменений в извещение и документацию о закупке указанные изменения размещаются Заказчиком в единой информационной системе.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8.Протоколы, составляемые в ходе закупки, размещаются в единой информационной системе не позднее чем через три дня со дня их подписания.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9. 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в единой информационной системе, размещается на сайте Заказчика. Информация считается размещенной в установленном порядке, если она была размещена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10. Не подлежит размещению в единой информационной системе следующая информация: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2) сведения о закупке товаров, работ, услуг, стоимость которых не превышает 100 тыс. руб.;</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3) сведения по определенной Правительством РФ конкретной закупке, сведения о которой не составляют государственную тайну, но не подлежат размещению в единой информационной системе;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4) сведения об определенном Правительством РФ перечне и (или) группе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11. Размещенные в единой информационной системе Положение, информация о закупке, планы закупки должны быть доступны для ознакомления без взимания платы.</w:t>
      </w: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widowControl w:val="0"/>
        <w:autoSpaceDE w:val="0"/>
        <w:autoSpaceDN w:val="0"/>
        <w:adjustRightInd w:val="0"/>
        <w:spacing w:line="288" w:lineRule="auto"/>
        <w:jc w:val="center"/>
        <w:outlineLvl w:val="1"/>
        <w:rPr>
          <w:b/>
          <w:sz w:val="28"/>
          <w:szCs w:val="28"/>
        </w:rPr>
      </w:pPr>
      <w:bookmarkStart w:id="143" w:name="Par142"/>
      <w:bookmarkEnd w:id="143"/>
      <w:r w:rsidRPr="001762EE">
        <w:rPr>
          <w:b/>
          <w:sz w:val="28"/>
          <w:szCs w:val="28"/>
        </w:rPr>
        <w:t>Планирование закупок</w:t>
      </w: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Планирование закупок осуществляется исходя из оценки потребностей Заказчика в товарах, работах, услугах.</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План закупок Заказчика является основанием для осуществления закупок.</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3. Внесение изменений в план закупки утверждается руководителем учреждения и вступает в силу с даты, установленной в приказе о внесении изменений.</w:t>
      </w: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Default="007C3BF1" w:rsidP="003C4582">
      <w:pPr>
        <w:widowControl w:val="0"/>
        <w:autoSpaceDE w:val="0"/>
        <w:autoSpaceDN w:val="0"/>
        <w:adjustRightInd w:val="0"/>
        <w:spacing w:line="288" w:lineRule="auto"/>
        <w:jc w:val="center"/>
        <w:outlineLvl w:val="1"/>
        <w:rPr>
          <w:b/>
          <w:sz w:val="28"/>
          <w:szCs w:val="28"/>
        </w:rPr>
      </w:pPr>
      <w:bookmarkStart w:id="144" w:name="Par150"/>
      <w:bookmarkEnd w:id="144"/>
      <w:r w:rsidRPr="001762EE">
        <w:rPr>
          <w:b/>
          <w:sz w:val="28"/>
          <w:szCs w:val="28"/>
        </w:rPr>
        <w:t xml:space="preserve">Полномочия Заказчика при подготовке </w:t>
      </w:r>
    </w:p>
    <w:p w:rsidR="007C3BF1" w:rsidRPr="001762EE" w:rsidRDefault="007C3BF1" w:rsidP="003C4582">
      <w:pPr>
        <w:widowControl w:val="0"/>
        <w:autoSpaceDE w:val="0"/>
        <w:autoSpaceDN w:val="0"/>
        <w:adjustRightInd w:val="0"/>
        <w:spacing w:line="288" w:lineRule="auto"/>
        <w:jc w:val="center"/>
        <w:outlineLvl w:val="1"/>
        <w:rPr>
          <w:b/>
          <w:sz w:val="28"/>
          <w:szCs w:val="28"/>
        </w:rPr>
      </w:pPr>
      <w:r w:rsidRPr="001762EE">
        <w:rPr>
          <w:b/>
          <w:sz w:val="28"/>
          <w:szCs w:val="28"/>
        </w:rPr>
        <w:t>и проведении процедуры закупки</w:t>
      </w: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Заказчик при подготовке и проведении процедуры закупки: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формирует потребности в товаре, работе, услуге;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определяет предмет закупки и способ ее проведения в соответствии с планом закупок;</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рассматривает обоснования потребности в закупке у единственного поставщика, поступившие от структурных подразделений Заказчика;</w:t>
      </w:r>
    </w:p>
    <w:p w:rsidR="007C3BF1" w:rsidRPr="001762EE" w:rsidRDefault="007C3BF1" w:rsidP="003C4582">
      <w:pPr>
        <w:widowControl w:val="0"/>
        <w:autoSpaceDE w:val="0"/>
        <w:autoSpaceDN w:val="0"/>
        <w:adjustRightInd w:val="0"/>
        <w:spacing w:line="288" w:lineRule="auto"/>
        <w:jc w:val="both"/>
        <w:rPr>
          <w:sz w:val="28"/>
          <w:szCs w:val="28"/>
        </w:rPr>
      </w:pPr>
      <w:r w:rsidRPr="001762EE">
        <w:rPr>
          <w:sz w:val="28"/>
          <w:szCs w:val="28"/>
        </w:rPr>
        <w:t xml:space="preserve">         - разрабатывает типовые формы документов, применяемых при закупках;         разрабатывает извещение и документацию о закупке согласно требованиям законодательства и Положения (для разработки технического задания могут привлекаться специалисты Заказчика);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 размещает в единой информационной системе извещения о </w:t>
      </w:r>
      <w:r w:rsidRPr="001762EE">
        <w:rPr>
          <w:sz w:val="28"/>
          <w:szCs w:val="28"/>
        </w:rPr>
        <w:lastRenderedPageBreak/>
        <w:t>проведении закупки, документацию о закупке, разъяснения положений документации о закупке и внесение в нее изменений;</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готовит разъяснения положений документации о закупке и внесение в нее изменений;</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заключает договор по итогам процедуры закупки;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контролирует исполнение договора;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оценивает эффективность закупки;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в единой информационной системе. Этот отчет должен содержать информацию о количестве и об общей стоимости договоров, заключенных по результатам:</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закупки товаров, работ, услуг;</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закупки у единственного поставщика;</w:t>
      </w:r>
    </w:p>
    <w:p w:rsidR="007C3BF1"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закупки, сведения о которой составляют государственную тайну или в отношении которой приняты решения Правительства РФ в соответствии с ч. 16 ст. 4 Закона N 223-ФЗ.</w:t>
      </w: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widowControl w:val="0"/>
        <w:autoSpaceDE w:val="0"/>
        <w:autoSpaceDN w:val="0"/>
        <w:adjustRightInd w:val="0"/>
        <w:spacing w:line="288" w:lineRule="auto"/>
        <w:jc w:val="center"/>
        <w:outlineLvl w:val="1"/>
        <w:rPr>
          <w:b/>
          <w:sz w:val="28"/>
          <w:szCs w:val="28"/>
        </w:rPr>
      </w:pPr>
      <w:r w:rsidRPr="001762EE">
        <w:rPr>
          <w:b/>
          <w:sz w:val="28"/>
          <w:szCs w:val="28"/>
        </w:rPr>
        <w:t>Документация о закупке</w:t>
      </w: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Документация о закупке утверждается руководителем Заказчика.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lastRenderedPageBreak/>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3. Документация о закупке и извещение о проведении закупки размещаются в единой информационной системе и должны быть доступны для ознакомления без взимания платы.</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4. Заказчик размещает в единой информационной системе разъяснение и изменения положений документации о закупке.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lastRenderedPageBreak/>
        <w:t>7.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9.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в единой информационной системе изменений, внесенных в извещение о закупке, документацию о закупке, до даты окончания подачи заявок на участие в закупке такой срок составлял не менее15 дней.</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widowControl w:val="0"/>
        <w:autoSpaceDE w:val="0"/>
        <w:autoSpaceDN w:val="0"/>
        <w:adjustRightInd w:val="0"/>
        <w:spacing w:line="288" w:lineRule="auto"/>
        <w:jc w:val="center"/>
        <w:outlineLvl w:val="1"/>
        <w:rPr>
          <w:b/>
          <w:sz w:val="28"/>
          <w:szCs w:val="28"/>
        </w:rPr>
      </w:pPr>
      <w:r w:rsidRPr="001762EE">
        <w:rPr>
          <w:b/>
          <w:sz w:val="28"/>
          <w:szCs w:val="28"/>
        </w:rPr>
        <w:t>Требования к участникам закупки</w:t>
      </w: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1. К участникам закупки предъявляются следующие обязательные </w:t>
      </w:r>
      <w:r w:rsidRPr="001762EE">
        <w:rPr>
          <w:sz w:val="28"/>
          <w:szCs w:val="28"/>
        </w:rPr>
        <w:lastRenderedPageBreak/>
        <w:t>требования: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2) соответствие участника закупки требованиям документации о закупке и Положения;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4) неприостановление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5)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2. К участникам закупки не допускается установление требований дискриминационного характера.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кодекса РФ.</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Срок, на который предоставляется обеспечение исполнения договора, указывается в проекте договора и в документации о закупке.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w:t>
      </w:r>
      <w:r w:rsidRPr="001762EE">
        <w:rPr>
          <w:sz w:val="28"/>
          <w:szCs w:val="28"/>
        </w:rPr>
        <w:lastRenderedPageBreak/>
        <w:t>использование таких результатов.</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7C3BF1" w:rsidRPr="001762EE" w:rsidRDefault="007C3BF1" w:rsidP="003C4582">
      <w:pPr>
        <w:widowControl w:val="0"/>
        <w:autoSpaceDE w:val="0"/>
        <w:autoSpaceDN w:val="0"/>
        <w:adjustRightInd w:val="0"/>
        <w:spacing w:line="288" w:lineRule="auto"/>
        <w:jc w:val="both"/>
        <w:rPr>
          <w:sz w:val="28"/>
          <w:szCs w:val="28"/>
        </w:rPr>
      </w:pPr>
      <w:bookmarkStart w:id="145" w:name="Par222"/>
      <w:bookmarkEnd w:id="145"/>
    </w:p>
    <w:p w:rsidR="007C3BF1" w:rsidRPr="001762EE" w:rsidRDefault="007C3BF1" w:rsidP="003C4582">
      <w:pPr>
        <w:widowControl w:val="0"/>
        <w:autoSpaceDE w:val="0"/>
        <w:autoSpaceDN w:val="0"/>
        <w:adjustRightInd w:val="0"/>
        <w:spacing w:line="288" w:lineRule="auto"/>
        <w:jc w:val="center"/>
        <w:outlineLvl w:val="1"/>
        <w:rPr>
          <w:b/>
          <w:sz w:val="28"/>
          <w:szCs w:val="28"/>
        </w:rPr>
      </w:pPr>
      <w:bookmarkStart w:id="146" w:name="Par241"/>
      <w:bookmarkEnd w:id="146"/>
      <w:r w:rsidRPr="001762EE">
        <w:rPr>
          <w:b/>
          <w:sz w:val="28"/>
          <w:szCs w:val="28"/>
        </w:rPr>
        <w:t>Порядок заключения и исполнения договора</w:t>
      </w: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Договор заключается Заказчиком в порядке, установленном Положением, с учетом положений действующего законодательства.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2.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Положением.</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Взимание с участников закупки платы за участие в конкурсе не допускается.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Извещение о проведении конкурса и конкурсная документация размещаются Заказчиком в единой информационной системе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(ч. 15, 16 ст. 4 Закона N 223-ФЗ).</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Договор с победителем конкурса (единственным участником) заключается Заказчиком в следующем порядке.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Заказчик передает победителю конкурса оформленный, подписанный и скрепленный печатью договор в течение пяти дней со дня подписания </w:t>
      </w:r>
      <w:r w:rsidRPr="001762EE">
        <w:rPr>
          <w:sz w:val="28"/>
          <w:szCs w:val="28"/>
        </w:rPr>
        <w:lastRenderedPageBreak/>
        <w:t>протокола оценки и сопоставления заявок (протокола рассмотрения заявок, если договор передается единственному участнику конкурса).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3.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Не допускается взимание с участников закупки платы за участие в аукционе.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Извещение о проведении аукциона размещается Заказчиком в единой информационной системе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(ч. 15, 16 ст. 4 Закона N 223-ФЗ).</w:t>
      </w:r>
    </w:p>
    <w:p w:rsidR="007C3BF1" w:rsidRPr="001762EE" w:rsidRDefault="007C3BF1" w:rsidP="003C4582">
      <w:pPr>
        <w:widowControl w:val="0"/>
        <w:autoSpaceDE w:val="0"/>
        <w:autoSpaceDN w:val="0"/>
        <w:adjustRightInd w:val="0"/>
        <w:spacing w:line="288" w:lineRule="auto"/>
        <w:jc w:val="both"/>
        <w:rPr>
          <w:sz w:val="28"/>
          <w:szCs w:val="28"/>
        </w:rPr>
      </w:pPr>
      <w:r w:rsidRPr="001762EE">
        <w:rPr>
          <w:sz w:val="28"/>
          <w:szCs w:val="28"/>
        </w:rPr>
        <w:t xml:space="preserve">         Договор с победителем аукциона (единственным участником) заключается Заказчиком в следующем порядке.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4.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w:t>
      </w:r>
      <w:r w:rsidRPr="001762EE">
        <w:rPr>
          <w:sz w:val="28"/>
          <w:szCs w:val="28"/>
        </w:rPr>
        <w:lastRenderedPageBreak/>
        <w:t>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Запрос коммерческих предложений может проводиться при наличии хотя бы одного из следующих условий:</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2) Заказчик планирует заключить договор в целях проведения научных исследований, экспериментов, разработок;</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Заказчик вправе на любом этапе отказаться от проведения запроса коммерческих предложений и от заключения договора, разместив сообщение об этом в единой информационной системе.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Договор с победителем запроса коммерческих предложений (единственным участником) заключается Заказчиком в следующем порядке.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В проект договора, прилагаемый к извещению о проведении запроса коммерческих предложений и документации о запросе коммерческих </w:t>
      </w:r>
      <w:r w:rsidRPr="001762EE">
        <w:rPr>
          <w:sz w:val="28"/>
          <w:szCs w:val="28"/>
        </w:rPr>
        <w:lastRenderedPageBreak/>
        <w:t>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5.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Победителем признается участник закупок, предложивший наиболее низкую цену договора.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Запрос котировок может применяться при осуществлении закупки при начальной (максимальной) цене договора не более 1 млн. рублей (без учета НДС).</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Заказчик вправе на любом этапе отказаться от проведения запроса котировок, разместив сообщение об этом в единой информационной системе.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Извещение о проведении запроса котировок и документация о проведении запроса котировок размещаются Заказчиком в единой </w:t>
      </w:r>
      <w:r w:rsidRPr="001762EE">
        <w:rPr>
          <w:sz w:val="28"/>
          <w:szCs w:val="28"/>
        </w:rPr>
        <w:lastRenderedPageBreak/>
        <w:t>информационной системе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(ч. 15, 16 ст. 4 Закона N 223-ФЗ).</w:t>
      </w:r>
    </w:p>
    <w:p w:rsidR="007C3BF1" w:rsidRPr="001762EE" w:rsidRDefault="007C3BF1" w:rsidP="003C4582">
      <w:pPr>
        <w:widowControl w:val="0"/>
        <w:autoSpaceDE w:val="0"/>
        <w:autoSpaceDN w:val="0"/>
        <w:adjustRightInd w:val="0"/>
        <w:spacing w:line="288" w:lineRule="auto"/>
        <w:jc w:val="both"/>
        <w:rPr>
          <w:sz w:val="28"/>
          <w:szCs w:val="28"/>
        </w:rPr>
      </w:pPr>
      <w:r w:rsidRPr="001762EE">
        <w:rPr>
          <w:sz w:val="28"/>
          <w:szCs w:val="28"/>
        </w:rPr>
        <w:t xml:space="preserve">        Договор с победителем запроса котировок (единственным участником) заключается Заказчиком в следующем порядке.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6. Проведение закупки у единственного поставщика осуществляется Заказчиком в следующих случаях:</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при необходимости закупки товаров, работ и услуг на сумму до 3 млн. рублей (без учета НДС);</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4)  при признании процедуры закупки несостоявшейся при условии, что </w:t>
      </w:r>
      <w:r w:rsidRPr="001762EE">
        <w:rPr>
          <w:sz w:val="28"/>
          <w:szCs w:val="28"/>
        </w:rPr>
        <w:lastRenderedPageBreak/>
        <w:t>не подано ни одной заявки либо всем заявкам отказано в допуске на участие в процедуре закупки;</w:t>
      </w:r>
    </w:p>
    <w:p w:rsidR="007C3BF1" w:rsidRPr="001762EE" w:rsidRDefault="007C3BF1" w:rsidP="003C4582">
      <w:pPr>
        <w:autoSpaceDE w:val="0"/>
        <w:autoSpaceDN w:val="0"/>
        <w:adjustRightInd w:val="0"/>
        <w:spacing w:line="288" w:lineRule="auto"/>
        <w:ind w:firstLine="540"/>
        <w:jc w:val="both"/>
        <w:rPr>
          <w:sz w:val="28"/>
          <w:szCs w:val="28"/>
        </w:rPr>
      </w:pPr>
      <w:r w:rsidRPr="001762EE">
        <w:rPr>
          <w:sz w:val="28"/>
          <w:szCs w:val="28"/>
        </w:rPr>
        <w:t>5) при закупке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учреждением;</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6)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7C3BF1" w:rsidRPr="001762EE" w:rsidRDefault="007C3BF1" w:rsidP="003C4582">
      <w:pPr>
        <w:autoSpaceDE w:val="0"/>
        <w:autoSpaceDN w:val="0"/>
        <w:adjustRightInd w:val="0"/>
        <w:spacing w:line="288" w:lineRule="auto"/>
        <w:ind w:firstLine="540"/>
        <w:jc w:val="both"/>
        <w:rPr>
          <w:sz w:val="28"/>
          <w:szCs w:val="28"/>
        </w:rPr>
      </w:pPr>
      <w:r w:rsidRPr="001762EE">
        <w:rPr>
          <w:sz w:val="28"/>
          <w:szCs w:val="28"/>
        </w:rPr>
        <w:t>7)  при осуществлении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8) при оказании услуг по водоснабжению, водоотведению, теплоснабжению, газоснабжению,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7C3BF1" w:rsidRPr="001762EE" w:rsidRDefault="007C3BF1" w:rsidP="003C4582">
      <w:pPr>
        <w:autoSpaceDE w:val="0"/>
        <w:autoSpaceDN w:val="0"/>
        <w:adjustRightInd w:val="0"/>
        <w:spacing w:line="288" w:lineRule="auto"/>
        <w:ind w:firstLine="540"/>
        <w:jc w:val="both"/>
        <w:rPr>
          <w:sz w:val="28"/>
          <w:szCs w:val="28"/>
        </w:rPr>
      </w:pPr>
      <w:r w:rsidRPr="001762EE">
        <w:rPr>
          <w:sz w:val="28"/>
          <w:szCs w:val="28"/>
        </w:rPr>
        <w:t>9) при заключении договора энергоснабжения или договора купли-продажи электрической энергии с гарантирующим поставщиком электрической энергии;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10)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w:t>
      </w:r>
      <w:r w:rsidRPr="001762EE">
        <w:rPr>
          <w:sz w:val="28"/>
          <w:szCs w:val="28"/>
        </w:rPr>
        <w:lastRenderedPageBreak/>
        <w:t>авторских прав, предоставленное на основании лицензионного договора с правом предоставления сублицензии;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11)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12)  при осуществлении закупки с целью аренды недвижимого имущества;</w:t>
      </w:r>
    </w:p>
    <w:p w:rsidR="007C3BF1" w:rsidRPr="001762EE" w:rsidRDefault="007C3BF1" w:rsidP="003C4582">
      <w:pPr>
        <w:autoSpaceDE w:val="0"/>
        <w:autoSpaceDN w:val="0"/>
        <w:adjustRightInd w:val="0"/>
        <w:spacing w:line="288" w:lineRule="auto"/>
        <w:ind w:firstLine="540"/>
        <w:jc w:val="both"/>
        <w:rPr>
          <w:sz w:val="28"/>
          <w:szCs w:val="28"/>
        </w:rPr>
      </w:pPr>
      <w:r w:rsidRPr="001762EE">
        <w:rPr>
          <w:sz w:val="28"/>
          <w:szCs w:val="28"/>
        </w:rPr>
        <w:t>13)  при закупке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C3BF1" w:rsidRPr="001762EE" w:rsidRDefault="007C3BF1" w:rsidP="003C4582">
      <w:pPr>
        <w:autoSpaceDE w:val="0"/>
        <w:autoSpaceDN w:val="0"/>
        <w:adjustRightInd w:val="0"/>
        <w:spacing w:line="288" w:lineRule="auto"/>
        <w:ind w:firstLine="540"/>
        <w:jc w:val="both"/>
        <w:rPr>
          <w:sz w:val="28"/>
          <w:szCs w:val="28"/>
        </w:rPr>
      </w:pPr>
      <w:r w:rsidRPr="001762EE">
        <w:rPr>
          <w:sz w:val="28"/>
          <w:szCs w:val="28"/>
        </w:rPr>
        <w:t>14)  при заключении контракта на посещение зоопарка, театра, кинотеатра, концерта, цирка, музея, выставки или спортивного мероприятия;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15)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16)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17)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lastRenderedPageBreak/>
        <w:t>18)  при осуществлении закупки горюче-смазочных материалов;</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19)  при осуществлении закупки специализированного автотранспорта.</w:t>
      </w:r>
    </w:p>
    <w:p w:rsidR="007C3BF1" w:rsidRPr="001762EE" w:rsidRDefault="007C3BF1" w:rsidP="003C4582">
      <w:pPr>
        <w:widowControl w:val="0"/>
        <w:autoSpaceDE w:val="0"/>
        <w:autoSpaceDN w:val="0"/>
        <w:adjustRightInd w:val="0"/>
        <w:spacing w:line="288" w:lineRule="auto"/>
        <w:jc w:val="both"/>
        <w:rPr>
          <w:color w:val="FF0000"/>
          <w:sz w:val="28"/>
          <w:szCs w:val="28"/>
        </w:rPr>
      </w:pPr>
      <w:r w:rsidRPr="001762EE">
        <w:rPr>
          <w:sz w:val="28"/>
          <w:szCs w:val="28"/>
        </w:rPr>
        <w:t xml:space="preserve">       Если закупка осуществляется в порядке, предусмотренном настоящим Положением,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w:t>
      </w:r>
    </w:p>
    <w:p w:rsidR="007C3BF1" w:rsidRPr="001762EE" w:rsidRDefault="007C3BF1" w:rsidP="003C4582">
      <w:pPr>
        <w:widowControl w:val="0"/>
        <w:autoSpaceDE w:val="0"/>
        <w:autoSpaceDN w:val="0"/>
        <w:adjustRightInd w:val="0"/>
        <w:spacing w:line="288" w:lineRule="auto"/>
        <w:jc w:val="both"/>
        <w:rPr>
          <w:sz w:val="28"/>
          <w:szCs w:val="28"/>
        </w:rPr>
      </w:pPr>
      <w:r w:rsidRPr="001762EE">
        <w:rPr>
          <w:sz w:val="28"/>
          <w:szCs w:val="28"/>
        </w:rPr>
        <w:t xml:space="preserve">       Единственный поставщик (подрядчик, исполнитель) должен соответствовать следующим обязательным требованиям:</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2) соответствие участника закупки требованиям документации о закупке и Положения;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4) неприостановление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5)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Договор с единственным поставщиком заключается в следующем порядке.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Договор заключается на согласованных сторонами условиях.</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Заказчик передает единственному поставщику оформленный, подписанный и скрепленный печатью договор.</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Единственный поставщик в течение 10 дней со дня получения договора </w:t>
      </w:r>
      <w:r w:rsidRPr="001762EE">
        <w:rPr>
          <w:sz w:val="28"/>
          <w:szCs w:val="28"/>
        </w:rPr>
        <w:lastRenderedPageBreak/>
        <w:t>подписывает договор, скрепляет его печатью (за исключением физического лица) и возвращает Заказчику.</w:t>
      </w:r>
    </w:p>
    <w:p w:rsidR="007C3BF1" w:rsidRPr="001762EE" w:rsidRDefault="007C3BF1" w:rsidP="003C4582">
      <w:pPr>
        <w:widowControl w:val="0"/>
        <w:autoSpaceDE w:val="0"/>
        <w:autoSpaceDN w:val="0"/>
        <w:adjustRightInd w:val="0"/>
        <w:spacing w:line="288" w:lineRule="auto"/>
        <w:ind w:firstLine="540"/>
        <w:jc w:val="both"/>
        <w:rPr>
          <w:sz w:val="28"/>
          <w:szCs w:val="28"/>
        </w:rPr>
      </w:pPr>
      <w:bookmarkStart w:id="147" w:name="Par264"/>
      <w:bookmarkEnd w:id="147"/>
      <w:r w:rsidRPr="001762EE">
        <w:rPr>
          <w:sz w:val="28"/>
          <w:szCs w:val="28"/>
        </w:rPr>
        <w:t>Если участник закупки, с которым заключается договор в соответствии с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о месте, дате и времени его составления;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о наименовании предмета закупки и номера закупки;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Кроме того, в указанный протокол включаются предложения участника закупки по изменению условий договора в соответствии с основаниями, перечисленными в Положении.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Протокол подписывается участником закупки и в тот же день направляется Заказчику.</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в соответствии с  Положением.</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Участник закупки, с которым заключается договор, в течение пяти дней </w:t>
      </w:r>
      <w:r w:rsidRPr="001762EE">
        <w:rPr>
          <w:sz w:val="28"/>
          <w:szCs w:val="28"/>
        </w:rPr>
        <w:lastRenderedPageBreak/>
        <w:t>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7C3BF1" w:rsidRPr="001762EE" w:rsidRDefault="007C3BF1" w:rsidP="003C4582">
      <w:pPr>
        <w:widowControl w:val="0"/>
        <w:autoSpaceDE w:val="0"/>
        <w:autoSpaceDN w:val="0"/>
        <w:adjustRightInd w:val="0"/>
        <w:spacing w:line="288" w:lineRule="auto"/>
        <w:ind w:firstLine="540"/>
        <w:jc w:val="both"/>
        <w:rPr>
          <w:sz w:val="28"/>
          <w:szCs w:val="28"/>
        </w:rPr>
      </w:pPr>
      <w:bookmarkStart w:id="148" w:name="Par272"/>
      <w:bookmarkEnd w:id="148"/>
      <w:r w:rsidRPr="001762EE">
        <w:rPr>
          <w:sz w:val="28"/>
          <w:szCs w:val="28"/>
        </w:rPr>
        <w:t>Заказчик обязан отказаться от заключения договора с участником закупки, с которым в соответствии с Положением заключается договор, если установлен хотя бы один из фактов:</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3) наличие сведений об участнике закупки в реестрах недобросовестных поставщиков, ведение которых предусмотрено Законом N 223-ФЗ и (или) Законом N 44-ФЗ;</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7) несоответствие участника закупки требованиям Положения и (или) документации о закупке;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8) непредставление договора, подписанного участником закупки, с которым заключается договор, в редакции Заказчика и в срок, определенный Положением.</w:t>
      </w:r>
    </w:p>
    <w:p w:rsidR="007C3BF1" w:rsidRPr="001762EE" w:rsidRDefault="007C3BF1" w:rsidP="003C4582">
      <w:pPr>
        <w:widowControl w:val="0"/>
        <w:autoSpaceDE w:val="0"/>
        <w:autoSpaceDN w:val="0"/>
        <w:adjustRightInd w:val="0"/>
        <w:spacing w:line="288" w:lineRule="auto"/>
        <w:jc w:val="both"/>
        <w:rPr>
          <w:sz w:val="28"/>
          <w:szCs w:val="28"/>
        </w:rPr>
      </w:pPr>
      <w:r w:rsidRPr="001762EE">
        <w:rPr>
          <w:sz w:val="28"/>
          <w:szCs w:val="28"/>
        </w:rPr>
        <w:lastRenderedPageBreak/>
        <w:t xml:space="preserve">       Не позднее одного рабочего дня, следующего после дня установления фактов, которые указаны в Положении, Заказчиком составляется протокол об отказе от заключения договора. В протоколе должны содержаться следующие сведения: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о месте, дате и времени его составления;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о лице, с которым Заказчик отказывается заключить договор;</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о фактах, которые являются основанием для отказа от заключения договора, а также о реквизитах документов, подтверждающих такие факты.</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rsidR="007C3BF1" w:rsidRPr="001762EE" w:rsidRDefault="007C3BF1" w:rsidP="003C4582">
      <w:pPr>
        <w:widowControl w:val="0"/>
        <w:autoSpaceDE w:val="0"/>
        <w:autoSpaceDN w:val="0"/>
        <w:adjustRightInd w:val="0"/>
        <w:spacing w:line="288" w:lineRule="auto"/>
        <w:ind w:firstLine="540"/>
        <w:jc w:val="both"/>
        <w:rPr>
          <w:sz w:val="28"/>
          <w:szCs w:val="28"/>
        </w:rPr>
      </w:pPr>
      <w:bookmarkStart w:id="149" w:name="Par286"/>
      <w:bookmarkEnd w:id="149"/>
      <w:r w:rsidRPr="001762EE">
        <w:rPr>
          <w:sz w:val="28"/>
          <w:szCs w:val="28"/>
        </w:rPr>
        <w:t>Договор с участником конкурса, заявке которого присвоен второй номер, заключается Заказчиком в следующем порядке.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В течение пяти дней со дня размещения в единой информационной системе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Договор с участником аукциона, который сделал предпоследнее предложение о цене договора, заключается Заказчиком в следующем порядке.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lastRenderedPageBreak/>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В течение трех дней со дня размещения в единой информационной системе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В течение пяти дней со дня размещения в единой информационной системе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7C3BF1" w:rsidRPr="001762EE" w:rsidRDefault="007C3BF1" w:rsidP="003C4582">
      <w:pPr>
        <w:widowControl w:val="0"/>
        <w:autoSpaceDE w:val="0"/>
        <w:autoSpaceDN w:val="0"/>
        <w:adjustRightInd w:val="0"/>
        <w:spacing w:line="288" w:lineRule="auto"/>
        <w:ind w:firstLine="540"/>
        <w:jc w:val="both"/>
        <w:rPr>
          <w:sz w:val="28"/>
          <w:szCs w:val="28"/>
        </w:rPr>
      </w:pPr>
      <w:bookmarkStart w:id="150" w:name="Par298"/>
      <w:bookmarkEnd w:id="150"/>
      <w:r w:rsidRPr="001762EE">
        <w:rPr>
          <w:sz w:val="28"/>
          <w:szCs w:val="28"/>
        </w:rPr>
        <w:t xml:space="preserve">Договор с участником запроса котировок, предложение которого о цене договора является следующим после предложенного победителем, </w:t>
      </w:r>
      <w:r w:rsidRPr="001762EE">
        <w:rPr>
          <w:sz w:val="28"/>
          <w:szCs w:val="28"/>
        </w:rPr>
        <w:lastRenderedPageBreak/>
        <w:t>заключается в следующем порядке.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В течение трех дней со дня размещения в единой информационной системе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Цена договора является твердой и может изменяться только в следующих случаях:</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3)  предусмотренный договором объем закупаемой продукции –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rsidRPr="001762EE">
        <w:rPr>
          <w:sz w:val="28"/>
          <w:szCs w:val="28"/>
        </w:rPr>
        <w:lastRenderedPageBreak/>
        <w:t>Заказчик обязан изменить цену договора указанным образом;</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4)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5)  в случае изменения в соответствии с законодательством Российской Федерации регулируемых государством цен (тарифов);</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6) в случае заключения договора энергоснабжения или купли-продажи электрической энергии.  </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информацию об измененных условиях договора.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w:t>
      </w:r>
      <w:r w:rsidRPr="001762EE">
        <w:rPr>
          <w:sz w:val="28"/>
          <w:szCs w:val="28"/>
        </w:rPr>
        <w:lastRenderedPageBreak/>
        <w:t>особенностей, установленных настоящим Положением и документацией о закупке.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w:t>
      </w:r>
      <w:r w:rsidRPr="001762EE">
        <w:rPr>
          <w:sz w:val="28"/>
          <w:szCs w:val="28"/>
        </w:rPr>
        <w:lastRenderedPageBreak/>
        <w:t>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РФ.</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Если договор расторгается, Заказчик вправе заключить новый договор в соответствии с порядком, установленным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Положением.</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 xml:space="preserve">Если до расторжения договора поставщик (исполнитель, подрядчик) частично исполнил обязательства по нему, при заключении нового договора </w:t>
      </w:r>
      <w:r w:rsidRPr="001762EE">
        <w:rPr>
          <w:sz w:val="28"/>
          <w:szCs w:val="28"/>
        </w:rPr>
        <w:lastRenderedPageBreak/>
        <w:t>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7C3BF1" w:rsidRPr="001762EE" w:rsidRDefault="007C3BF1" w:rsidP="003C4582">
      <w:pPr>
        <w:widowControl w:val="0"/>
        <w:autoSpaceDE w:val="0"/>
        <w:autoSpaceDN w:val="0"/>
        <w:adjustRightInd w:val="0"/>
        <w:spacing w:line="288" w:lineRule="auto"/>
        <w:ind w:firstLine="540"/>
        <w:jc w:val="both"/>
        <w:rPr>
          <w:sz w:val="28"/>
          <w:szCs w:val="28"/>
        </w:rPr>
      </w:pPr>
      <w:r w:rsidRPr="001762EE">
        <w:rPr>
          <w:sz w:val="28"/>
          <w:szCs w:val="28"/>
        </w:rPr>
        <w:t>Контроль за соблюдением процедур закупок осуществляется в порядке, установленном законодательством РФ.</w:t>
      </w: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widowControl w:val="0"/>
        <w:autoSpaceDE w:val="0"/>
        <w:autoSpaceDN w:val="0"/>
        <w:adjustRightInd w:val="0"/>
        <w:spacing w:line="288" w:lineRule="auto"/>
        <w:ind w:firstLine="540"/>
        <w:jc w:val="both"/>
        <w:rPr>
          <w:sz w:val="28"/>
          <w:szCs w:val="28"/>
        </w:rPr>
      </w:pPr>
    </w:p>
    <w:p w:rsidR="007C3BF1" w:rsidRPr="001762EE" w:rsidRDefault="007C3BF1" w:rsidP="003C4582">
      <w:pPr>
        <w:spacing w:line="288" w:lineRule="auto"/>
        <w:jc w:val="both"/>
        <w:rPr>
          <w:sz w:val="28"/>
          <w:szCs w:val="28"/>
        </w:rPr>
      </w:pPr>
    </w:p>
    <w:p w:rsidR="007C3BF1" w:rsidRPr="00004542" w:rsidRDefault="007C3BF1" w:rsidP="00F036EB">
      <w:pPr>
        <w:spacing w:line="288" w:lineRule="auto"/>
        <w:jc w:val="right"/>
        <w:rPr>
          <w:b/>
          <w:i/>
          <w:sz w:val="28"/>
          <w:szCs w:val="28"/>
          <w:u w:val="single"/>
        </w:rPr>
      </w:pPr>
      <w:r>
        <w:rPr>
          <w:b/>
          <w:i/>
          <w:sz w:val="28"/>
          <w:szCs w:val="28"/>
          <w:u w:val="single"/>
        </w:rPr>
        <w:t>Приложение № 10</w:t>
      </w:r>
    </w:p>
    <w:p w:rsidR="007C3BF1" w:rsidRPr="00004542" w:rsidRDefault="007C3BF1" w:rsidP="00F036EB">
      <w:pPr>
        <w:spacing w:line="288" w:lineRule="auto"/>
        <w:jc w:val="right"/>
        <w:rPr>
          <w:sz w:val="28"/>
          <w:szCs w:val="28"/>
        </w:rPr>
      </w:pPr>
    </w:p>
    <w:p w:rsidR="007C3BF1" w:rsidRPr="00F036EB" w:rsidRDefault="007C3BF1" w:rsidP="00F036EB">
      <w:pPr>
        <w:widowControl w:val="0"/>
        <w:autoSpaceDE w:val="0"/>
        <w:autoSpaceDN w:val="0"/>
        <w:adjustRightInd w:val="0"/>
        <w:spacing w:line="288" w:lineRule="auto"/>
        <w:jc w:val="center"/>
        <w:outlineLvl w:val="1"/>
        <w:rPr>
          <w:b/>
          <w:i/>
          <w:sz w:val="28"/>
          <w:szCs w:val="28"/>
        </w:rPr>
      </w:pPr>
      <w:r w:rsidRPr="00F036EB">
        <w:rPr>
          <w:b/>
          <w:i/>
          <w:sz w:val="28"/>
          <w:szCs w:val="28"/>
        </w:rPr>
        <w:t>Порядок работы комиссии по закупкам</w:t>
      </w:r>
    </w:p>
    <w:p w:rsidR="007C3BF1" w:rsidRPr="00004542" w:rsidRDefault="007C3BF1" w:rsidP="00F036EB">
      <w:pPr>
        <w:widowControl w:val="0"/>
        <w:autoSpaceDE w:val="0"/>
        <w:autoSpaceDN w:val="0"/>
        <w:adjustRightInd w:val="0"/>
        <w:spacing w:line="288" w:lineRule="auto"/>
        <w:ind w:firstLine="540"/>
        <w:jc w:val="both"/>
        <w:rPr>
          <w:sz w:val="28"/>
          <w:szCs w:val="28"/>
        </w:rPr>
      </w:pP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5 человек. Персональный состав комиссии определяется приказом руководителя Заказчика.</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Члены комиссии по закупкам:</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 принимают решения о допуске или отказе в допуске к участию в закупке;</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lastRenderedPageBreak/>
        <w:t>- подписывают все протоколы в ходе процедур закупки;</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 предлагают Заказчику заключить договор по результатам закупки или принимают иное решение;</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 предоставляют Заказчику отчеты о проведенных закупках;</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 осуществляют иные функции, предусмотренные настоящим Положением.</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2.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lastRenderedPageBreak/>
        <w:t>3. 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4. Решения комиссии по закупкам оформляются протоколами, которые подписываются всеми членами комиссии, принявшими участие в заседании.</w:t>
      </w:r>
    </w:p>
    <w:p w:rsidR="007C3BF1" w:rsidRPr="00004542" w:rsidRDefault="007C3BF1" w:rsidP="00F036EB">
      <w:pPr>
        <w:widowControl w:val="0"/>
        <w:autoSpaceDE w:val="0"/>
        <w:autoSpaceDN w:val="0"/>
        <w:adjustRightInd w:val="0"/>
        <w:spacing w:line="288" w:lineRule="auto"/>
        <w:jc w:val="both"/>
        <w:rPr>
          <w:sz w:val="28"/>
          <w:szCs w:val="28"/>
        </w:rPr>
      </w:pPr>
    </w:p>
    <w:p w:rsidR="007C3BF1" w:rsidRPr="00004542" w:rsidRDefault="007C3BF1" w:rsidP="00F036EB">
      <w:pPr>
        <w:widowControl w:val="0"/>
        <w:autoSpaceDE w:val="0"/>
        <w:autoSpaceDN w:val="0"/>
        <w:adjustRightInd w:val="0"/>
        <w:spacing w:line="288" w:lineRule="auto"/>
        <w:jc w:val="center"/>
        <w:outlineLvl w:val="1"/>
        <w:rPr>
          <w:b/>
          <w:sz w:val="28"/>
          <w:szCs w:val="28"/>
        </w:rPr>
      </w:pPr>
      <w:r w:rsidRPr="00004542">
        <w:rPr>
          <w:b/>
          <w:sz w:val="28"/>
          <w:szCs w:val="28"/>
        </w:rPr>
        <w:t>Условия допуска к участию и отстранения от участия в закупках</w:t>
      </w:r>
    </w:p>
    <w:p w:rsidR="007C3BF1" w:rsidRPr="00004542" w:rsidRDefault="007C3BF1" w:rsidP="00F036EB">
      <w:pPr>
        <w:widowControl w:val="0"/>
        <w:autoSpaceDE w:val="0"/>
        <w:autoSpaceDN w:val="0"/>
        <w:adjustRightInd w:val="0"/>
        <w:spacing w:line="288" w:lineRule="auto"/>
        <w:ind w:firstLine="540"/>
        <w:jc w:val="both"/>
        <w:rPr>
          <w:sz w:val="28"/>
          <w:szCs w:val="28"/>
        </w:rPr>
      </w:pPr>
    </w:p>
    <w:p w:rsidR="007C3BF1" w:rsidRPr="00004542" w:rsidRDefault="007C3BF1" w:rsidP="00F036EB">
      <w:pPr>
        <w:widowControl w:val="0"/>
        <w:autoSpaceDE w:val="0"/>
        <w:autoSpaceDN w:val="0"/>
        <w:adjustRightInd w:val="0"/>
        <w:spacing w:line="288" w:lineRule="auto"/>
        <w:ind w:firstLine="540"/>
        <w:jc w:val="both"/>
        <w:rPr>
          <w:sz w:val="28"/>
          <w:szCs w:val="28"/>
        </w:rPr>
      </w:pPr>
      <w:bookmarkStart w:id="151" w:name="Par225"/>
      <w:bookmarkEnd w:id="151"/>
      <w:r w:rsidRPr="00004542">
        <w:rPr>
          <w:sz w:val="28"/>
          <w:szCs w:val="28"/>
        </w:rPr>
        <w:t>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3) наличие сведений об участнике закупки в реестрах недобросовестных поставщиков, ведение которых предусмотрено Законом N 223-ФЗ и (или) Законом N 44-ФЗ;</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 xml:space="preserve">4) непредставление участником закупки документов, необходимых для участия в процедуре закупки, либо наличия в них или в заявке </w:t>
      </w:r>
      <w:r w:rsidRPr="00004542">
        <w:rPr>
          <w:sz w:val="28"/>
          <w:szCs w:val="28"/>
        </w:rPr>
        <w:lastRenderedPageBreak/>
        <w:t>недостоверных сведений об участнике закупки и (или) о товарах, работах, услугах;</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6) несоответствие участника закупки и (или) его заявки требованиям документации о закупке или Положения.</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2. При выявлении хотя бы одного из фактов, перечисленных в Положении,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включается следующая информация:</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1) сведения о месте, дате, времени составления протокола;</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2) фамилии, имена, отчества, должности членов комиссии по закупкам;</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4) основание для отстранения в соответствии с Положением;</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5) обстоятельства выявления факта, указанного в Положении;</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6)сведения, полученные Заказчиком, комиссией по закупкам, которые подтверждают факт, названный в Положении;</w:t>
      </w:r>
    </w:p>
    <w:p w:rsidR="007C3BF1" w:rsidRPr="00004542" w:rsidRDefault="007C3BF1" w:rsidP="00F036EB">
      <w:pPr>
        <w:widowControl w:val="0"/>
        <w:autoSpaceDE w:val="0"/>
        <w:autoSpaceDN w:val="0"/>
        <w:adjustRightInd w:val="0"/>
        <w:spacing w:line="288" w:lineRule="auto"/>
        <w:ind w:firstLine="540"/>
        <w:jc w:val="both"/>
        <w:rPr>
          <w:sz w:val="28"/>
          <w:szCs w:val="28"/>
        </w:rPr>
      </w:pPr>
      <w:r w:rsidRPr="00004542">
        <w:rPr>
          <w:sz w:val="28"/>
          <w:szCs w:val="28"/>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7C3BF1" w:rsidRPr="00004542" w:rsidRDefault="007C3BF1" w:rsidP="00F036EB">
      <w:pPr>
        <w:widowControl w:val="0"/>
        <w:autoSpaceDE w:val="0"/>
        <w:autoSpaceDN w:val="0"/>
        <w:adjustRightInd w:val="0"/>
        <w:spacing w:line="288" w:lineRule="auto"/>
        <w:ind w:firstLine="540"/>
        <w:jc w:val="both"/>
        <w:rPr>
          <w:sz w:val="28"/>
          <w:szCs w:val="28"/>
        </w:rPr>
      </w:pPr>
    </w:p>
    <w:p w:rsidR="007C3BF1" w:rsidRDefault="007C3BF1" w:rsidP="00F036EB">
      <w:pPr>
        <w:spacing w:line="288" w:lineRule="auto"/>
        <w:jc w:val="right"/>
      </w:pPr>
    </w:p>
    <w:p w:rsidR="007C3BF1" w:rsidRPr="00ED04FF" w:rsidRDefault="007C3BF1" w:rsidP="00ED04FF">
      <w:pPr>
        <w:rPr>
          <w:b/>
          <w:i/>
          <w:sz w:val="28"/>
          <w:szCs w:val="28"/>
          <w:u w:val="single"/>
        </w:rPr>
      </w:pPr>
      <w:r>
        <w:rPr>
          <w:sz w:val="28"/>
          <w:szCs w:val="28"/>
        </w:rPr>
        <w:t xml:space="preserve">                                                                                                    </w:t>
      </w:r>
      <w:r w:rsidRPr="00ED04FF">
        <w:rPr>
          <w:b/>
          <w:i/>
          <w:sz w:val="28"/>
          <w:szCs w:val="28"/>
          <w:u w:val="single"/>
        </w:rPr>
        <w:t xml:space="preserve">Приложение № </w:t>
      </w:r>
      <w:r>
        <w:rPr>
          <w:b/>
          <w:i/>
          <w:sz w:val="28"/>
          <w:szCs w:val="28"/>
          <w:u w:val="single"/>
        </w:rPr>
        <w:t>11</w:t>
      </w:r>
    </w:p>
    <w:p w:rsidR="007C3BF1" w:rsidRPr="005B3DDC" w:rsidRDefault="007C3BF1" w:rsidP="00ED04FF">
      <w:pPr>
        <w:jc w:val="center"/>
        <w:rPr>
          <w:b/>
          <w:i/>
          <w:sz w:val="28"/>
          <w:szCs w:val="28"/>
        </w:rPr>
      </w:pPr>
      <w:r w:rsidRPr="005B3DDC">
        <w:rPr>
          <w:b/>
          <w:i/>
          <w:sz w:val="28"/>
          <w:szCs w:val="28"/>
        </w:rPr>
        <w:t>Положение</w:t>
      </w:r>
    </w:p>
    <w:p w:rsidR="007C3BF1" w:rsidRPr="005B3DDC" w:rsidRDefault="007C3BF1" w:rsidP="00ED04FF">
      <w:pPr>
        <w:jc w:val="center"/>
        <w:rPr>
          <w:b/>
          <w:i/>
          <w:sz w:val="28"/>
          <w:szCs w:val="28"/>
        </w:rPr>
      </w:pPr>
      <w:r w:rsidRPr="005B3DDC">
        <w:rPr>
          <w:b/>
          <w:i/>
          <w:sz w:val="28"/>
          <w:szCs w:val="28"/>
        </w:rPr>
        <w:lastRenderedPageBreak/>
        <w:t>о Комиссии по поступлению и выбытию активов</w:t>
      </w:r>
    </w:p>
    <w:p w:rsidR="007C3BF1" w:rsidRPr="00ED04FF" w:rsidRDefault="007C3BF1" w:rsidP="005B3DDC">
      <w:pPr>
        <w:spacing w:line="288" w:lineRule="auto"/>
        <w:rPr>
          <w:sz w:val="28"/>
          <w:szCs w:val="28"/>
        </w:rPr>
      </w:pPr>
    </w:p>
    <w:p w:rsidR="007C3BF1" w:rsidRPr="00ED04FF" w:rsidRDefault="007C3BF1" w:rsidP="005B3DDC">
      <w:pPr>
        <w:spacing w:line="288" w:lineRule="auto"/>
        <w:ind w:firstLine="709"/>
        <w:jc w:val="both"/>
        <w:rPr>
          <w:sz w:val="28"/>
          <w:szCs w:val="28"/>
        </w:rPr>
      </w:pPr>
      <w:r w:rsidRPr="00ED04FF">
        <w:rPr>
          <w:sz w:val="28"/>
          <w:szCs w:val="28"/>
        </w:rPr>
        <w:t xml:space="preserve">1. На основании требований Приказа Минфина России № 157н от 01.12.2010г. в учреждении создается постоянно действующая </w:t>
      </w:r>
      <w:r w:rsidRPr="00ED04FF">
        <w:rPr>
          <w:i/>
          <w:sz w:val="28"/>
          <w:szCs w:val="28"/>
        </w:rPr>
        <w:t xml:space="preserve">Комиссия по поступлению и выбытию активов </w:t>
      </w:r>
      <w:r w:rsidRPr="00ED04FF">
        <w:rPr>
          <w:sz w:val="28"/>
          <w:szCs w:val="28"/>
        </w:rPr>
        <w:t xml:space="preserve">(далее – Комиссия). </w:t>
      </w:r>
    </w:p>
    <w:p w:rsidR="007C3BF1" w:rsidRPr="00ED04FF" w:rsidRDefault="007C3BF1" w:rsidP="005B3DDC">
      <w:pPr>
        <w:spacing w:line="288" w:lineRule="auto"/>
        <w:ind w:firstLine="709"/>
        <w:jc w:val="both"/>
        <w:rPr>
          <w:sz w:val="28"/>
          <w:szCs w:val="28"/>
        </w:rPr>
      </w:pPr>
      <w:r w:rsidRPr="00ED04FF">
        <w:rPr>
          <w:sz w:val="28"/>
          <w:szCs w:val="28"/>
        </w:rPr>
        <w:t xml:space="preserve">2. Персональный состав Комиссии устанавливается Приказом руководителя Учреждения. </w:t>
      </w:r>
    </w:p>
    <w:p w:rsidR="007C3BF1" w:rsidRPr="00ED04FF" w:rsidRDefault="007C3BF1" w:rsidP="005B3DDC">
      <w:pPr>
        <w:spacing w:line="288" w:lineRule="auto"/>
        <w:ind w:firstLine="709"/>
        <w:jc w:val="both"/>
        <w:rPr>
          <w:sz w:val="28"/>
          <w:szCs w:val="28"/>
        </w:rPr>
      </w:pPr>
      <w:r w:rsidRPr="00ED04FF">
        <w:rPr>
          <w:sz w:val="28"/>
          <w:szCs w:val="28"/>
        </w:rPr>
        <w:t>3. Комиссия определяет отдельные вопросы поступления и выбытия всех видов нефинансовых активов, устан</w:t>
      </w:r>
      <w:r>
        <w:rPr>
          <w:sz w:val="28"/>
          <w:szCs w:val="28"/>
        </w:rPr>
        <w:t xml:space="preserve">овленные в настоящем Положении. </w:t>
      </w:r>
      <w:r w:rsidRPr="00ED04FF">
        <w:rPr>
          <w:sz w:val="28"/>
          <w:szCs w:val="28"/>
        </w:rPr>
        <w:t>Порядок принятия решения об определении справедливой стоимости активов</w:t>
      </w:r>
      <w:r>
        <w:rPr>
          <w:sz w:val="28"/>
          <w:szCs w:val="28"/>
        </w:rPr>
        <w:t>.</w:t>
      </w:r>
    </w:p>
    <w:p w:rsidR="007C3BF1" w:rsidRPr="00ED04FF" w:rsidRDefault="007C3BF1" w:rsidP="005B3DDC">
      <w:pPr>
        <w:spacing w:line="288" w:lineRule="auto"/>
        <w:ind w:firstLine="709"/>
        <w:jc w:val="both"/>
        <w:rPr>
          <w:sz w:val="28"/>
          <w:szCs w:val="28"/>
        </w:rPr>
      </w:pPr>
      <w:r w:rsidRPr="00ED04FF">
        <w:rPr>
          <w:sz w:val="28"/>
          <w:szCs w:val="28"/>
        </w:rPr>
        <w:t xml:space="preserve">4. Справедливая стоимость актива определяется методом рыночных цен в следующих случаях: </w:t>
      </w:r>
    </w:p>
    <w:p w:rsidR="007C3BF1" w:rsidRPr="00ED04FF" w:rsidRDefault="007C3BF1" w:rsidP="005B3DDC">
      <w:pPr>
        <w:spacing w:line="288" w:lineRule="auto"/>
        <w:ind w:firstLine="709"/>
        <w:jc w:val="both"/>
        <w:rPr>
          <w:sz w:val="28"/>
          <w:szCs w:val="28"/>
        </w:rPr>
      </w:pPr>
      <w:r>
        <w:rPr>
          <w:sz w:val="28"/>
          <w:szCs w:val="28"/>
        </w:rPr>
        <w:t>‒ п</w:t>
      </w:r>
      <w:r w:rsidRPr="00ED04FF">
        <w:rPr>
          <w:sz w:val="28"/>
          <w:szCs w:val="28"/>
        </w:rPr>
        <w:t>ри безвозмездном поступлении имущества от организаций (за исключением государственных или муниципальных) и от физических лиц</w:t>
      </w:r>
      <w:r>
        <w:rPr>
          <w:sz w:val="28"/>
          <w:szCs w:val="28"/>
        </w:rPr>
        <w:t>;</w:t>
      </w:r>
      <w:r w:rsidRPr="00ED04FF">
        <w:rPr>
          <w:sz w:val="28"/>
          <w:szCs w:val="28"/>
        </w:rPr>
        <w:t xml:space="preserve"> </w:t>
      </w:r>
    </w:p>
    <w:p w:rsidR="007C3BF1" w:rsidRPr="00ED04FF" w:rsidRDefault="007C3BF1" w:rsidP="005B3DDC">
      <w:pPr>
        <w:spacing w:line="288" w:lineRule="auto"/>
        <w:ind w:firstLine="709"/>
        <w:jc w:val="both"/>
        <w:rPr>
          <w:sz w:val="28"/>
          <w:szCs w:val="28"/>
        </w:rPr>
      </w:pPr>
      <w:r w:rsidRPr="00ED04FF">
        <w:rPr>
          <w:sz w:val="28"/>
          <w:szCs w:val="28"/>
        </w:rPr>
        <w:t>‒ при выявлении излишков по результатам инвентаризации</w:t>
      </w:r>
      <w:r>
        <w:rPr>
          <w:sz w:val="28"/>
          <w:szCs w:val="28"/>
        </w:rPr>
        <w:t>;</w:t>
      </w:r>
      <w:r w:rsidRPr="00ED04FF">
        <w:rPr>
          <w:sz w:val="28"/>
          <w:szCs w:val="28"/>
        </w:rPr>
        <w:t xml:space="preserve"> </w:t>
      </w:r>
    </w:p>
    <w:p w:rsidR="007C3BF1" w:rsidRPr="00ED04FF" w:rsidRDefault="007C3BF1" w:rsidP="005B3DDC">
      <w:pPr>
        <w:spacing w:line="288" w:lineRule="auto"/>
        <w:ind w:firstLine="709"/>
        <w:jc w:val="both"/>
        <w:rPr>
          <w:sz w:val="28"/>
          <w:szCs w:val="28"/>
        </w:rPr>
      </w:pPr>
      <w:r w:rsidRPr="00ED04FF">
        <w:rPr>
          <w:sz w:val="28"/>
          <w:szCs w:val="28"/>
        </w:rPr>
        <w:t>‒ 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r>
        <w:rPr>
          <w:sz w:val="28"/>
          <w:szCs w:val="28"/>
        </w:rPr>
        <w:t>;</w:t>
      </w:r>
    </w:p>
    <w:p w:rsidR="007C3BF1" w:rsidRPr="00ED04FF" w:rsidRDefault="007C3BF1" w:rsidP="005B3DDC">
      <w:pPr>
        <w:spacing w:line="288" w:lineRule="auto"/>
        <w:ind w:firstLine="709"/>
        <w:jc w:val="both"/>
        <w:rPr>
          <w:sz w:val="28"/>
          <w:szCs w:val="28"/>
        </w:rPr>
      </w:pPr>
      <w:r w:rsidRPr="00ED04FF">
        <w:rPr>
          <w:sz w:val="28"/>
          <w:szCs w:val="28"/>
        </w:rPr>
        <w:t>‒ при принятии к учету спецоборудования или экспериментальных устройств, остающихся у учреждения после окончания НИР</w:t>
      </w:r>
      <w:r>
        <w:rPr>
          <w:sz w:val="28"/>
          <w:szCs w:val="28"/>
        </w:rPr>
        <w:t>.</w:t>
      </w:r>
    </w:p>
    <w:p w:rsidR="007C3BF1" w:rsidRPr="00ED04FF" w:rsidRDefault="007C3BF1" w:rsidP="005B3DDC">
      <w:pPr>
        <w:spacing w:line="288" w:lineRule="auto"/>
        <w:ind w:firstLine="709"/>
        <w:jc w:val="both"/>
        <w:rPr>
          <w:sz w:val="28"/>
          <w:szCs w:val="28"/>
        </w:rPr>
      </w:pPr>
      <w:r w:rsidRPr="00ED04FF">
        <w:rPr>
          <w:sz w:val="28"/>
          <w:szCs w:val="28"/>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требуется определение </w:t>
      </w:r>
      <w:r w:rsidRPr="00ED04FF">
        <w:rPr>
          <w:i/>
          <w:sz w:val="28"/>
          <w:szCs w:val="28"/>
        </w:rPr>
        <w:t>оценочной стоимости имущества</w:t>
      </w:r>
      <w:r>
        <w:rPr>
          <w:i/>
          <w:sz w:val="28"/>
          <w:szCs w:val="28"/>
        </w:rPr>
        <w:t>.</w:t>
      </w:r>
      <w:r w:rsidRPr="00ED04FF">
        <w:rPr>
          <w:sz w:val="28"/>
          <w:szCs w:val="28"/>
        </w:rPr>
        <w:t xml:space="preserve"> </w:t>
      </w:r>
    </w:p>
    <w:p w:rsidR="007C3BF1" w:rsidRPr="00ED04FF" w:rsidRDefault="007C3BF1" w:rsidP="005B3DDC">
      <w:pPr>
        <w:spacing w:line="288" w:lineRule="auto"/>
        <w:ind w:firstLine="709"/>
        <w:jc w:val="both"/>
        <w:rPr>
          <w:sz w:val="28"/>
          <w:szCs w:val="28"/>
        </w:rPr>
      </w:pPr>
      <w:r w:rsidRPr="00ED04FF">
        <w:rPr>
          <w:sz w:val="28"/>
          <w:szCs w:val="28"/>
        </w:rPr>
        <w:t xml:space="preserve">5. Справедливая стоимость актива определяется методом амортизированной стоимости замещения при применении СГС «Обесценение активов» в случае если определить справедливую стоимость </w:t>
      </w:r>
      <w:r w:rsidRPr="00ED04FF">
        <w:rPr>
          <w:sz w:val="28"/>
          <w:szCs w:val="28"/>
        </w:rPr>
        <w:lastRenderedPageBreak/>
        <w:t xml:space="preserve">для оценки величины обесценения представляется Комиссии затруднительным. </w:t>
      </w:r>
    </w:p>
    <w:p w:rsidR="007C3BF1" w:rsidRPr="00ED04FF" w:rsidRDefault="007C3BF1" w:rsidP="005B3DDC">
      <w:pPr>
        <w:spacing w:line="288" w:lineRule="auto"/>
        <w:ind w:firstLine="709"/>
        <w:jc w:val="both"/>
        <w:rPr>
          <w:sz w:val="28"/>
          <w:szCs w:val="28"/>
        </w:rPr>
      </w:pPr>
      <w:r w:rsidRPr="00ED04FF">
        <w:rPr>
          <w:sz w:val="28"/>
          <w:szCs w:val="28"/>
        </w:rPr>
        <w:t>6.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7C3BF1" w:rsidRPr="00ED04FF" w:rsidRDefault="007C3BF1" w:rsidP="005B3DDC">
      <w:pPr>
        <w:spacing w:line="288" w:lineRule="auto"/>
        <w:ind w:firstLine="709"/>
        <w:jc w:val="both"/>
        <w:rPr>
          <w:sz w:val="28"/>
          <w:szCs w:val="28"/>
        </w:rPr>
      </w:pPr>
      <w:r w:rsidRPr="00ED04FF">
        <w:rPr>
          <w:sz w:val="28"/>
          <w:szCs w:val="28"/>
        </w:rPr>
        <w:t>Данные о ценах на аналогичные материальные ценности, полученные в письменной форме от организаций-изготовителей или продавцов</w:t>
      </w:r>
    </w:p>
    <w:p w:rsidR="007C3BF1" w:rsidRPr="00ED04FF" w:rsidRDefault="007C3BF1" w:rsidP="005B3DDC">
      <w:pPr>
        <w:spacing w:line="288" w:lineRule="auto"/>
        <w:ind w:firstLine="709"/>
        <w:jc w:val="both"/>
        <w:rPr>
          <w:sz w:val="28"/>
          <w:szCs w:val="28"/>
        </w:rPr>
      </w:pPr>
      <w:r w:rsidRPr="00ED04FF">
        <w:rPr>
          <w:sz w:val="28"/>
          <w:szCs w:val="28"/>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7C3BF1" w:rsidRPr="00ED04FF" w:rsidRDefault="007C3BF1" w:rsidP="005B3DDC">
      <w:pPr>
        <w:spacing w:line="288" w:lineRule="auto"/>
        <w:ind w:firstLine="709"/>
        <w:jc w:val="both"/>
        <w:rPr>
          <w:sz w:val="28"/>
          <w:szCs w:val="28"/>
        </w:rPr>
      </w:pPr>
      <w:r w:rsidRPr="00ED04FF">
        <w:rPr>
          <w:sz w:val="28"/>
          <w:szCs w:val="28"/>
        </w:rPr>
        <w:t>При принятии решения для объектов бывших в эксплуатации – используются сведения из специализированных сайтов объявлений (</w:t>
      </w:r>
      <w:r w:rsidRPr="00ED04FF">
        <w:rPr>
          <w:sz w:val="28"/>
          <w:szCs w:val="28"/>
          <w:lang w:val="en-US"/>
        </w:rPr>
        <w:t>avito</w:t>
      </w:r>
      <w:r w:rsidRPr="00ED04FF">
        <w:rPr>
          <w:sz w:val="28"/>
          <w:szCs w:val="28"/>
        </w:rPr>
        <w:t>.</w:t>
      </w:r>
      <w:r w:rsidRPr="00ED04FF">
        <w:rPr>
          <w:sz w:val="28"/>
          <w:szCs w:val="28"/>
          <w:lang w:val="en-US"/>
        </w:rPr>
        <w:t>ru</w:t>
      </w:r>
      <w:r w:rsidRPr="00ED04FF">
        <w:rPr>
          <w:sz w:val="28"/>
          <w:szCs w:val="28"/>
        </w:rPr>
        <w:t xml:space="preserve">, </w:t>
      </w:r>
      <w:r w:rsidRPr="00ED04FF">
        <w:rPr>
          <w:sz w:val="28"/>
          <w:szCs w:val="28"/>
          <w:lang w:val="en-US"/>
        </w:rPr>
        <w:t>irr</w:t>
      </w:r>
      <w:r w:rsidRPr="00ED04FF">
        <w:rPr>
          <w:sz w:val="28"/>
          <w:szCs w:val="28"/>
        </w:rPr>
        <w:t>.</w:t>
      </w:r>
      <w:r w:rsidRPr="00ED04FF">
        <w:rPr>
          <w:sz w:val="28"/>
          <w:szCs w:val="28"/>
          <w:lang w:val="en-US"/>
        </w:rPr>
        <w:t>ru</w:t>
      </w:r>
      <w:r w:rsidRPr="00ED04FF">
        <w:rPr>
          <w:sz w:val="28"/>
          <w:szCs w:val="28"/>
        </w:rPr>
        <w:t xml:space="preserve">, </w:t>
      </w:r>
      <w:r w:rsidRPr="00ED04FF">
        <w:rPr>
          <w:sz w:val="28"/>
          <w:szCs w:val="28"/>
          <w:lang w:val="en-US"/>
        </w:rPr>
        <w:t>auto</w:t>
      </w:r>
      <w:r w:rsidRPr="00ED04FF">
        <w:rPr>
          <w:sz w:val="28"/>
          <w:szCs w:val="28"/>
        </w:rPr>
        <w:t>.</w:t>
      </w:r>
      <w:r w:rsidRPr="00ED04FF">
        <w:rPr>
          <w:sz w:val="28"/>
          <w:szCs w:val="28"/>
          <w:lang w:val="en-US"/>
        </w:rPr>
        <w:t>ru</w:t>
      </w:r>
      <w:r w:rsidRPr="00ED04FF">
        <w:rPr>
          <w:sz w:val="28"/>
          <w:szCs w:val="28"/>
        </w:rPr>
        <w:t xml:space="preserve">, </w:t>
      </w:r>
      <w:r w:rsidRPr="00ED04FF">
        <w:rPr>
          <w:sz w:val="28"/>
          <w:szCs w:val="28"/>
          <w:lang w:val="en-US"/>
        </w:rPr>
        <w:t>youla</w:t>
      </w:r>
      <w:r w:rsidRPr="00ED04FF">
        <w:rPr>
          <w:sz w:val="28"/>
          <w:szCs w:val="28"/>
        </w:rPr>
        <w:t>.</w:t>
      </w:r>
      <w:r w:rsidRPr="00ED04FF">
        <w:rPr>
          <w:sz w:val="28"/>
          <w:szCs w:val="28"/>
          <w:lang w:val="en-US"/>
        </w:rPr>
        <w:t>io</w:t>
      </w:r>
      <w:r w:rsidRPr="00ED04FF">
        <w:rPr>
          <w:sz w:val="28"/>
          <w:szCs w:val="28"/>
        </w:rPr>
        <w:t xml:space="preserve">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r>
        <w:rPr>
          <w:sz w:val="28"/>
          <w:szCs w:val="28"/>
        </w:rPr>
        <w:t>.</w:t>
      </w:r>
    </w:p>
    <w:p w:rsidR="007C3BF1" w:rsidRPr="00ED04FF" w:rsidRDefault="007C3BF1" w:rsidP="005B3DDC">
      <w:pPr>
        <w:spacing w:line="288" w:lineRule="auto"/>
        <w:ind w:firstLine="709"/>
        <w:jc w:val="both"/>
        <w:rPr>
          <w:sz w:val="28"/>
          <w:szCs w:val="28"/>
        </w:rPr>
      </w:pPr>
      <w:r w:rsidRPr="00ED04FF">
        <w:rPr>
          <w:sz w:val="28"/>
          <w:szCs w:val="28"/>
        </w:rPr>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r>
        <w:rPr>
          <w:sz w:val="28"/>
          <w:szCs w:val="28"/>
        </w:rPr>
        <w:t>.</w:t>
      </w:r>
    </w:p>
    <w:p w:rsidR="007C3BF1" w:rsidRPr="00ED04FF" w:rsidRDefault="007C3BF1" w:rsidP="005B3DDC">
      <w:pPr>
        <w:spacing w:line="288" w:lineRule="auto"/>
        <w:ind w:firstLine="709"/>
        <w:jc w:val="both"/>
        <w:rPr>
          <w:sz w:val="28"/>
          <w:szCs w:val="28"/>
        </w:rPr>
      </w:pPr>
      <w:r w:rsidRPr="00ED04FF">
        <w:rPr>
          <w:sz w:val="28"/>
          <w:szCs w:val="28"/>
        </w:rPr>
        <w:t xml:space="preserve">Иные сведения об уровне цен, полученные из средств массовой информации (в том числе и из сети </w:t>
      </w:r>
      <w:r w:rsidRPr="00ED04FF">
        <w:rPr>
          <w:sz w:val="28"/>
          <w:szCs w:val="28"/>
          <w:lang w:val="en-US"/>
        </w:rPr>
        <w:t>Internet</w:t>
      </w:r>
      <w:r w:rsidRPr="00ED04FF">
        <w:rPr>
          <w:sz w:val="28"/>
          <w:szCs w:val="28"/>
        </w:rPr>
        <w:t>) и специальной литературы</w:t>
      </w:r>
    </w:p>
    <w:p w:rsidR="007C3BF1" w:rsidRPr="00ED04FF" w:rsidRDefault="007C3BF1" w:rsidP="005B3DDC">
      <w:pPr>
        <w:spacing w:line="288" w:lineRule="auto"/>
        <w:ind w:firstLine="709"/>
        <w:jc w:val="both"/>
        <w:rPr>
          <w:sz w:val="28"/>
          <w:szCs w:val="28"/>
        </w:rPr>
      </w:pPr>
      <w:r w:rsidRPr="00ED04FF">
        <w:rPr>
          <w:sz w:val="28"/>
          <w:szCs w:val="28"/>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r>
        <w:rPr>
          <w:sz w:val="28"/>
          <w:szCs w:val="28"/>
        </w:rPr>
        <w:t>.</w:t>
      </w:r>
    </w:p>
    <w:p w:rsidR="007C3BF1" w:rsidRPr="00ED04FF" w:rsidRDefault="007C3BF1" w:rsidP="005B3DDC">
      <w:pPr>
        <w:spacing w:line="288" w:lineRule="auto"/>
        <w:ind w:firstLine="709"/>
        <w:jc w:val="both"/>
        <w:rPr>
          <w:sz w:val="28"/>
          <w:szCs w:val="28"/>
        </w:rPr>
      </w:pPr>
      <w:r w:rsidRPr="00ED04FF">
        <w:rPr>
          <w:sz w:val="28"/>
          <w:szCs w:val="28"/>
        </w:rPr>
        <w:t xml:space="preserve">6.1. 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применятся оценочная стоимость в условной оценке равной одному рублю. После </w:t>
      </w:r>
      <w:r w:rsidRPr="00ED04FF">
        <w:rPr>
          <w:sz w:val="28"/>
          <w:szCs w:val="28"/>
        </w:rPr>
        <w:lastRenderedPageBreak/>
        <w:t xml:space="preserve">получения оценки, Комиссия осуществляет пересмотр ранее установленной стоимости (п. 25 Инструкции 157н). </w:t>
      </w:r>
    </w:p>
    <w:p w:rsidR="007C3BF1" w:rsidRPr="00ED04FF" w:rsidRDefault="007C3BF1" w:rsidP="005B3DDC">
      <w:pPr>
        <w:spacing w:line="288" w:lineRule="auto"/>
        <w:ind w:firstLine="709"/>
        <w:jc w:val="both"/>
        <w:rPr>
          <w:sz w:val="28"/>
          <w:szCs w:val="28"/>
        </w:rPr>
      </w:pPr>
      <w:r w:rsidRPr="00ED04FF">
        <w:rPr>
          <w:sz w:val="28"/>
          <w:szCs w:val="28"/>
        </w:rPr>
        <w:t>6.2. Определение справедливой стоимости арендных платежей для объектов учета операционной аренды (п. 27.1 Приказа 258н) производится в порядке, установленном п. 6 настоящего Положения. При этом берутся данные не менее чем из трех коммерческих предложений по аренде аналогичного объекта имущества за весь срок пользования объектом.</w:t>
      </w:r>
    </w:p>
    <w:p w:rsidR="007C3BF1" w:rsidRDefault="007C3BF1" w:rsidP="005B3DDC">
      <w:pPr>
        <w:spacing w:line="288" w:lineRule="auto"/>
        <w:ind w:firstLine="709"/>
        <w:jc w:val="both"/>
        <w:rPr>
          <w:sz w:val="28"/>
          <w:szCs w:val="28"/>
        </w:rPr>
      </w:pPr>
      <w:r w:rsidRPr="00ED04FF">
        <w:rPr>
          <w:sz w:val="28"/>
          <w:szCs w:val="28"/>
        </w:rPr>
        <w:t xml:space="preserve">7. Определение справедливой стоимости методом амортизированной стоимости замещения осуществляется в соответствии с п. 56 Приказа 256н. При этом стоимость полной замены актива рассчитывается на основе рыночной цены покупки аналогичного актива, определяемой в соответствии с п. 6 настоящего Положения. </w:t>
      </w:r>
    </w:p>
    <w:p w:rsidR="007C3BF1" w:rsidRPr="00ED04FF" w:rsidRDefault="007C3BF1" w:rsidP="005B3DDC">
      <w:pPr>
        <w:spacing w:line="288" w:lineRule="auto"/>
        <w:ind w:firstLine="709"/>
        <w:jc w:val="both"/>
        <w:rPr>
          <w:sz w:val="28"/>
          <w:szCs w:val="28"/>
        </w:rPr>
      </w:pPr>
    </w:p>
    <w:p w:rsidR="007C3BF1" w:rsidRPr="00ED04FF" w:rsidRDefault="007C3BF1" w:rsidP="005B3DDC">
      <w:pPr>
        <w:spacing w:line="288" w:lineRule="auto"/>
        <w:ind w:firstLine="709"/>
        <w:jc w:val="center"/>
        <w:rPr>
          <w:b/>
          <w:sz w:val="28"/>
          <w:szCs w:val="28"/>
        </w:rPr>
      </w:pPr>
      <w:r w:rsidRPr="00ED04FF">
        <w:rPr>
          <w:b/>
          <w:sz w:val="28"/>
          <w:szCs w:val="28"/>
        </w:rPr>
        <w:t>Порядок принятия решения об определении кода ОКОФ и срока полезного использования основных средств</w:t>
      </w:r>
    </w:p>
    <w:p w:rsidR="007C3BF1" w:rsidRPr="00ED04FF" w:rsidRDefault="007C3BF1" w:rsidP="005B3DDC">
      <w:pPr>
        <w:spacing w:line="288" w:lineRule="auto"/>
        <w:ind w:firstLine="709"/>
        <w:jc w:val="both"/>
        <w:rPr>
          <w:sz w:val="28"/>
          <w:szCs w:val="28"/>
        </w:rPr>
      </w:pPr>
    </w:p>
    <w:p w:rsidR="007C3BF1" w:rsidRPr="00ED04FF" w:rsidRDefault="007C3BF1" w:rsidP="005B3DDC">
      <w:pPr>
        <w:spacing w:line="288" w:lineRule="auto"/>
        <w:ind w:firstLine="709"/>
        <w:jc w:val="both"/>
        <w:rPr>
          <w:sz w:val="28"/>
          <w:szCs w:val="28"/>
        </w:rPr>
      </w:pPr>
      <w:r w:rsidRPr="00ED04FF">
        <w:rPr>
          <w:sz w:val="28"/>
          <w:szCs w:val="28"/>
        </w:rPr>
        <w:t xml:space="preserve">8.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2016 г. N 640). В случае невозможности однозначного определения кода ОКОФ для таких основных фондов, Комиссия: </w:t>
      </w:r>
    </w:p>
    <w:p w:rsidR="007C3BF1" w:rsidRPr="00ED04FF" w:rsidRDefault="007C3BF1" w:rsidP="005B3DDC">
      <w:pPr>
        <w:spacing w:line="288" w:lineRule="auto"/>
        <w:ind w:firstLine="709"/>
        <w:jc w:val="both"/>
        <w:rPr>
          <w:sz w:val="28"/>
          <w:szCs w:val="28"/>
        </w:rPr>
      </w:pPr>
      <w:r w:rsidRPr="00ED04FF">
        <w:rPr>
          <w:sz w:val="28"/>
          <w:szCs w:val="28"/>
        </w:rPr>
        <w:t>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2016 г. N 458</w:t>
      </w:r>
      <w:r>
        <w:rPr>
          <w:sz w:val="28"/>
          <w:szCs w:val="28"/>
        </w:rPr>
        <w:t>.</w:t>
      </w:r>
    </w:p>
    <w:p w:rsidR="007C3BF1" w:rsidRPr="00ED04FF" w:rsidRDefault="007C3BF1" w:rsidP="005B3DDC">
      <w:pPr>
        <w:spacing w:line="288" w:lineRule="auto"/>
        <w:ind w:firstLine="709"/>
        <w:jc w:val="both"/>
        <w:rPr>
          <w:sz w:val="28"/>
          <w:szCs w:val="28"/>
        </w:rPr>
      </w:pPr>
      <w:r w:rsidRPr="00ED04FF">
        <w:rPr>
          <w:sz w:val="28"/>
          <w:szCs w:val="28"/>
        </w:rPr>
        <w:lastRenderedPageBreak/>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r>
        <w:rPr>
          <w:sz w:val="28"/>
          <w:szCs w:val="28"/>
        </w:rPr>
        <w:t>.</w:t>
      </w:r>
    </w:p>
    <w:p w:rsidR="007C3BF1" w:rsidRPr="00ED04FF" w:rsidRDefault="007C3BF1" w:rsidP="005B3DDC">
      <w:pPr>
        <w:spacing w:line="288" w:lineRule="auto"/>
        <w:ind w:firstLine="709"/>
        <w:jc w:val="both"/>
        <w:rPr>
          <w:sz w:val="28"/>
          <w:szCs w:val="28"/>
        </w:rPr>
      </w:pPr>
      <w:r w:rsidRPr="00ED04FF">
        <w:rPr>
          <w:sz w:val="28"/>
          <w:szCs w:val="28"/>
        </w:rPr>
        <w:t xml:space="preserve">9.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rsidR="007C3BF1" w:rsidRPr="00ED04FF" w:rsidRDefault="007C3BF1" w:rsidP="005B3DDC">
      <w:pPr>
        <w:spacing w:line="288" w:lineRule="auto"/>
        <w:ind w:firstLine="709"/>
        <w:jc w:val="both"/>
        <w:rPr>
          <w:sz w:val="28"/>
          <w:szCs w:val="28"/>
        </w:rPr>
      </w:pPr>
      <w:r>
        <w:rPr>
          <w:sz w:val="28"/>
          <w:szCs w:val="28"/>
        </w:rPr>
        <w:t>1) о</w:t>
      </w:r>
      <w:r w:rsidRPr="00ED04FF">
        <w:rPr>
          <w:sz w:val="28"/>
          <w:szCs w:val="28"/>
        </w:rPr>
        <w:t>жидаемого срока использования этого объекта в соответствии с ожидаемой производительностью или мощностью</w:t>
      </w:r>
      <w:r>
        <w:rPr>
          <w:sz w:val="28"/>
          <w:szCs w:val="28"/>
        </w:rPr>
        <w:t>;</w:t>
      </w:r>
    </w:p>
    <w:p w:rsidR="007C3BF1" w:rsidRPr="00ED04FF" w:rsidRDefault="007C3BF1" w:rsidP="005B3DDC">
      <w:pPr>
        <w:spacing w:line="288" w:lineRule="auto"/>
        <w:ind w:firstLine="709"/>
        <w:jc w:val="both"/>
        <w:rPr>
          <w:sz w:val="28"/>
          <w:szCs w:val="28"/>
        </w:rPr>
      </w:pPr>
      <w:r>
        <w:rPr>
          <w:sz w:val="28"/>
          <w:szCs w:val="28"/>
        </w:rPr>
        <w:t>2) о</w:t>
      </w:r>
      <w:r w:rsidRPr="00ED04FF">
        <w:rPr>
          <w:sz w:val="28"/>
          <w:szCs w:val="28"/>
        </w:rPr>
        <w:t>жидаемого физического износа, зависящего от режима эксплуатации, естественных условий и влияния агрессивной среды, системы проведения ремонта</w:t>
      </w:r>
      <w:r>
        <w:rPr>
          <w:sz w:val="28"/>
          <w:szCs w:val="28"/>
        </w:rPr>
        <w:t>;</w:t>
      </w:r>
    </w:p>
    <w:p w:rsidR="007C3BF1" w:rsidRPr="00ED04FF" w:rsidRDefault="007C3BF1" w:rsidP="005B3DDC">
      <w:pPr>
        <w:spacing w:line="288" w:lineRule="auto"/>
        <w:ind w:firstLine="709"/>
        <w:jc w:val="both"/>
        <w:rPr>
          <w:sz w:val="28"/>
          <w:szCs w:val="28"/>
        </w:rPr>
      </w:pPr>
      <w:r>
        <w:rPr>
          <w:sz w:val="28"/>
          <w:szCs w:val="28"/>
        </w:rPr>
        <w:t>3) н</w:t>
      </w:r>
      <w:r w:rsidRPr="00ED04FF">
        <w:rPr>
          <w:sz w:val="28"/>
          <w:szCs w:val="28"/>
        </w:rPr>
        <w:t>ормативно-правовых и других ограничений использования этого объекта</w:t>
      </w:r>
      <w:r>
        <w:rPr>
          <w:sz w:val="28"/>
          <w:szCs w:val="28"/>
        </w:rPr>
        <w:t>;</w:t>
      </w:r>
    </w:p>
    <w:p w:rsidR="007C3BF1" w:rsidRPr="00ED04FF" w:rsidRDefault="007C3BF1" w:rsidP="005B3DDC">
      <w:pPr>
        <w:spacing w:line="288" w:lineRule="auto"/>
        <w:ind w:firstLine="709"/>
        <w:jc w:val="both"/>
        <w:rPr>
          <w:sz w:val="28"/>
          <w:szCs w:val="28"/>
        </w:rPr>
      </w:pPr>
      <w:r>
        <w:rPr>
          <w:sz w:val="28"/>
          <w:szCs w:val="28"/>
        </w:rPr>
        <w:t>4) г</w:t>
      </w:r>
      <w:r w:rsidRPr="00ED04FF">
        <w:rPr>
          <w:sz w:val="28"/>
          <w:szCs w:val="28"/>
        </w:rPr>
        <w:t>арантийного срока использования объекта</w:t>
      </w:r>
      <w:r>
        <w:rPr>
          <w:sz w:val="28"/>
          <w:szCs w:val="28"/>
        </w:rPr>
        <w:t>.</w:t>
      </w:r>
    </w:p>
    <w:p w:rsidR="007C3BF1" w:rsidRPr="00ED04FF" w:rsidRDefault="007C3BF1" w:rsidP="005B3DDC">
      <w:pPr>
        <w:spacing w:line="288" w:lineRule="auto"/>
        <w:ind w:firstLine="709"/>
        <w:jc w:val="both"/>
        <w:rPr>
          <w:sz w:val="28"/>
          <w:szCs w:val="28"/>
        </w:rPr>
      </w:pPr>
      <w:r>
        <w:rPr>
          <w:sz w:val="28"/>
          <w:szCs w:val="28"/>
        </w:rPr>
        <w:t>10</w:t>
      </w:r>
      <w:r w:rsidRPr="00ED04FF">
        <w:rPr>
          <w:sz w:val="28"/>
          <w:szCs w:val="28"/>
        </w:rPr>
        <w:t xml:space="preserve">. 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rsidR="007C3BF1" w:rsidRPr="00ED04FF" w:rsidRDefault="007C3BF1" w:rsidP="005B3DDC">
      <w:pPr>
        <w:spacing w:line="288" w:lineRule="auto"/>
        <w:ind w:firstLine="709"/>
        <w:jc w:val="both"/>
        <w:rPr>
          <w:sz w:val="28"/>
          <w:szCs w:val="28"/>
        </w:rPr>
      </w:pPr>
    </w:p>
    <w:p w:rsidR="007C3BF1" w:rsidRPr="00ED04FF" w:rsidRDefault="007C3BF1" w:rsidP="005B3DDC">
      <w:pPr>
        <w:spacing w:line="288" w:lineRule="auto"/>
        <w:ind w:firstLine="709"/>
        <w:jc w:val="center"/>
        <w:rPr>
          <w:b/>
          <w:sz w:val="28"/>
          <w:szCs w:val="28"/>
        </w:rPr>
      </w:pPr>
      <w:r w:rsidRPr="00ED04FF">
        <w:rPr>
          <w:b/>
          <w:sz w:val="28"/>
          <w:szCs w:val="28"/>
        </w:rPr>
        <w:t>Порядок принятия решения об изменении первоначальной стоимости активов (основных средств)</w:t>
      </w:r>
    </w:p>
    <w:p w:rsidR="007C3BF1" w:rsidRPr="00ED04FF" w:rsidRDefault="007C3BF1" w:rsidP="005B3DDC">
      <w:pPr>
        <w:spacing w:line="288" w:lineRule="auto"/>
        <w:ind w:firstLine="709"/>
        <w:jc w:val="both"/>
        <w:rPr>
          <w:sz w:val="28"/>
          <w:szCs w:val="28"/>
        </w:rPr>
      </w:pPr>
    </w:p>
    <w:p w:rsidR="007C3BF1" w:rsidRPr="00ED04FF" w:rsidRDefault="007C3BF1" w:rsidP="005B3DDC">
      <w:pPr>
        <w:spacing w:line="288" w:lineRule="auto"/>
        <w:ind w:firstLine="709"/>
        <w:jc w:val="both"/>
        <w:rPr>
          <w:sz w:val="28"/>
          <w:szCs w:val="28"/>
        </w:rPr>
      </w:pPr>
      <w:r w:rsidRPr="00ED04FF">
        <w:rPr>
          <w:sz w:val="28"/>
          <w:szCs w:val="28"/>
        </w:rPr>
        <w:t>1</w:t>
      </w:r>
      <w:r>
        <w:rPr>
          <w:sz w:val="28"/>
          <w:szCs w:val="28"/>
        </w:rPr>
        <w:t>1</w:t>
      </w:r>
      <w:r w:rsidRPr="00ED04FF">
        <w:rPr>
          <w:sz w:val="28"/>
          <w:szCs w:val="28"/>
        </w:rPr>
        <w:t>. Изменение балансовой стоимости объекта основных средств после его признания в бухгалтерском учете возможно в случаях:</w:t>
      </w:r>
    </w:p>
    <w:p w:rsidR="007C3BF1" w:rsidRPr="00ED04FF" w:rsidRDefault="007C3BF1" w:rsidP="005B3DDC">
      <w:pPr>
        <w:spacing w:line="288" w:lineRule="auto"/>
        <w:ind w:firstLine="709"/>
        <w:jc w:val="both"/>
        <w:rPr>
          <w:sz w:val="28"/>
          <w:szCs w:val="28"/>
        </w:rPr>
      </w:pPr>
      <w:r w:rsidRPr="00ED04FF">
        <w:rPr>
          <w:sz w:val="28"/>
          <w:szCs w:val="28"/>
        </w:rPr>
        <w:t>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r>
        <w:rPr>
          <w:sz w:val="28"/>
          <w:szCs w:val="28"/>
        </w:rPr>
        <w:t>;</w:t>
      </w:r>
    </w:p>
    <w:p w:rsidR="007C3BF1" w:rsidRPr="00ED04FF" w:rsidRDefault="007C3BF1" w:rsidP="005B3DDC">
      <w:pPr>
        <w:spacing w:line="288" w:lineRule="auto"/>
        <w:ind w:firstLine="709"/>
        <w:jc w:val="both"/>
        <w:rPr>
          <w:sz w:val="28"/>
          <w:szCs w:val="28"/>
        </w:rPr>
      </w:pPr>
      <w:r w:rsidRPr="00ED04FF">
        <w:rPr>
          <w:sz w:val="28"/>
          <w:szCs w:val="28"/>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r>
        <w:rPr>
          <w:sz w:val="28"/>
          <w:szCs w:val="28"/>
        </w:rPr>
        <w:t>;</w:t>
      </w:r>
    </w:p>
    <w:p w:rsidR="007C3BF1" w:rsidRPr="00ED04FF" w:rsidRDefault="007C3BF1" w:rsidP="005B3DDC">
      <w:pPr>
        <w:spacing w:line="288" w:lineRule="auto"/>
        <w:ind w:firstLine="709"/>
        <w:jc w:val="both"/>
        <w:rPr>
          <w:sz w:val="28"/>
          <w:szCs w:val="28"/>
        </w:rPr>
      </w:pPr>
      <w:r w:rsidRPr="00ED04FF">
        <w:rPr>
          <w:sz w:val="28"/>
          <w:szCs w:val="28"/>
        </w:rPr>
        <w:t>переоценки объектов основных средств</w:t>
      </w:r>
      <w:r>
        <w:rPr>
          <w:sz w:val="28"/>
          <w:szCs w:val="28"/>
        </w:rPr>
        <w:t>.</w:t>
      </w:r>
    </w:p>
    <w:p w:rsidR="007C3BF1" w:rsidRPr="00ED04FF" w:rsidRDefault="007C3BF1" w:rsidP="005B3DDC">
      <w:pPr>
        <w:spacing w:line="288" w:lineRule="auto"/>
        <w:ind w:firstLine="709"/>
        <w:jc w:val="both"/>
        <w:rPr>
          <w:sz w:val="28"/>
          <w:szCs w:val="28"/>
        </w:rPr>
      </w:pPr>
      <w:r w:rsidRPr="00ED04FF">
        <w:rPr>
          <w:sz w:val="28"/>
          <w:szCs w:val="28"/>
        </w:rPr>
        <w:t>1</w:t>
      </w:r>
      <w:r>
        <w:rPr>
          <w:sz w:val="28"/>
          <w:szCs w:val="28"/>
        </w:rPr>
        <w:t>2</w:t>
      </w:r>
      <w:r w:rsidRPr="00ED04FF">
        <w:rPr>
          <w:sz w:val="28"/>
          <w:szCs w:val="28"/>
        </w:rPr>
        <w:t xml:space="preserve">. Разукомплектация и частичная ликвидация основных средств оформляется решением Комиссии и оформляется Актом о разукомплектации. При этом Комиссией определяется: </w:t>
      </w:r>
    </w:p>
    <w:p w:rsidR="007C3BF1" w:rsidRPr="00ED04FF" w:rsidRDefault="007C3BF1" w:rsidP="005B3DDC">
      <w:pPr>
        <w:spacing w:line="288" w:lineRule="auto"/>
        <w:ind w:firstLine="709"/>
        <w:jc w:val="both"/>
        <w:rPr>
          <w:sz w:val="28"/>
          <w:szCs w:val="28"/>
        </w:rPr>
      </w:pPr>
      <w:r>
        <w:rPr>
          <w:sz w:val="28"/>
          <w:szCs w:val="28"/>
        </w:rPr>
        <w:t xml:space="preserve">1) </w:t>
      </w:r>
      <w:r w:rsidRPr="00ED04FF">
        <w:rPr>
          <w:sz w:val="28"/>
          <w:szCs w:val="28"/>
        </w:rPr>
        <w:t>балансовая стоимость объектов, остающихся после разукомплектации, а также суммы начисленной амортизации, относящиеся к этим объектам</w:t>
      </w:r>
      <w:r>
        <w:rPr>
          <w:sz w:val="28"/>
          <w:szCs w:val="28"/>
        </w:rPr>
        <w:t>;</w:t>
      </w:r>
    </w:p>
    <w:p w:rsidR="007C3BF1" w:rsidRPr="00ED04FF" w:rsidRDefault="007C3BF1" w:rsidP="005B3DDC">
      <w:pPr>
        <w:spacing w:line="288" w:lineRule="auto"/>
        <w:ind w:firstLine="709"/>
        <w:jc w:val="both"/>
        <w:rPr>
          <w:sz w:val="28"/>
          <w:szCs w:val="28"/>
        </w:rPr>
      </w:pPr>
      <w:r>
        <w:rPr>
          <w:sz w:val="28"/>
          <w:szCs w:val="28"/>
        </w:rPr>
        <w:t xml:space="preserve">2) </w:t>
      </w:r>
      <w:r w:rsidRPr="00ED04FF">
        <w:rPr>
          <w:sz w:val="28"/>
          <w:szCs w:val="28"/>
        </w:rPr>
        <w:t>стоимости частей, списываемых из объекта и амортизация, относящаяся к этим частям</w:t>
      </w:r>
      <w:r>
        <w:rPr>
          <w:sz w:val="28"/>
          <w:szCs w:val="28"/>
        </w:rPr>
        <w:t>.</w:t>
      </w:r>
    </w:p>
    <w:p w:rsidR="007C3BF1" w:rsidRPr="00ED04FF" w:rsidRDefault="007C3BF1" w:rsidP="005B3DDC">
      <w:pPr>
        <w:spacing w:line="288" w:lineRule="auto"/>
        <w:ind w:firstLine="709"/>
        <w:jc w:val="both"/>
        <w:rPr>
          <w:sz w:val="28"/>
          <w:szCs w:val="28"/>
        </w:rPr>
      </w:pPr>
      <w:r w:rsidRPr="00ED04FF">
        <w:rPr>
          <w:sz w:val="28"/>
          <w:szCs w:val="28"/>
        </w:rPr>
        <w:t>1</w:t>
      </w:r>
      <w:r>
        <w:rPr>
          <w:sz w:val="28"/>
          <w:szCs w:val="28"/>
        </w:rPr>
        <w:t>3</w:t>
      </w:r>
      <w:r w:rsidRPr="00ED04FF">
        <w:rPr>
          <w:sz w:val="28"/>
          <w:szCs w:val="28"/>
        </w:rPr>
        <w:t xml:space="preserve">. При определении списываемых частей объекта основных средств, их стоимость (как часть стоимости объекта основных средств) определяется: </w:t>
      </w:r>
    </w:p>
    <w:p w:rsidR="007C3BF1" w:rsidRPr="00ED04FF" w:rsidRDefault="007C3BF1" w:rsidP="005B3DDC">
      <w:pPr>
        <w:spacing w:line="288" w:lineRule="auto"/>
        <w:ind w:firstLine="709"/>
        <w:jc w:val="both"/>
        <w:rPr>
          <w:sz w:val="28"/>
          <w:szCs w:val="28"/>
        </w:rPr>
      </w:pPr>
      <w:r>
        <w:rPr>
          <w:sz w:val="28"/>
          <w:szCs w:val="28"/>
        </w:rPr>
        <w:t xml:space="preserve">‒ </w:t>
      </w:r>
      <w:r w:rsidRPr="00ED04FF">
        <w:rPr>
          <w:sz w:val="28"/>
          <w:szCs w:val="28"/>
        </w:rPr>
        <w:t>по документам поставщика, полученным при принятии объекта к учету</w:t>
      </w:r>
      <w:r>
        <w:rPr>
          <w:sz w:val="28"/>
          <w:szCs w:val="28"/>
        </w:rPr>
        <w:t>;</w:t>
      </w:r>
      <w:r w:rsidRPr="00ED04FF">
        <w:rPr>
          <w:sz w:val="28"/>
          <w:szCs w:val="28"/>
        </w:rPr>
        <w:t xml:space="preserve"> </w:t>
      </w:r>
    </w:p>
    <w:p w:rsidR="007C3BF1" w:rsidRPr="00ED04FF" w:rsidRDefault="007C3BF1" w:rsidP="005B3DDC">
      <w:pPr>
        <w:spacing w:line="288" w:lineRule="auto"/>
        <w:ind w:firstLine="709"/>
        <w:jc w:val="both"/>
        <w:rPr>
          <w:sz w:val="28"/>
          <w:szCs w:val="28"/>
        </w:rPr>
      </w:pPr>
      <w:r w:rsidRPr="00ED04FF">
        <w:rPr>
          <w:sz w:val="28"/>
          <w:szCs w:val="28"/>
        </w:rPr>
        <w:t>‒</w:t>
      </w:r>
      <w:r>
        <w:rPr>
          <w:sz w:val="28"/>
          <w:szCs w:val="28"/>
        </w:rPr>
        <w:t xml:space="preserve"> </w:t>
      </w:r>
      <w:r w:rsidRPr="00ED04FF">
        <w:rPr>
          <w:sz w:val="28"/>
          <w:szCs w:val="28"/>
        </w:rPr>
        <w:t>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w:t>
      </w:r>
      <w:r>
        <w:rPr>
          <w:sz w:val="28"/>
          <w:szCs w:val="28"/>
        </w:rPr>
        <w:t>;</w:t>
      </w:r>
      <w:r w:rsidRPr="00ED04FF">
        <w:rPr>
          <w:sz w:val="28"/>
          <w:szCs w:val="28"/>
        </w:rPr>
        <w:t xml:space="preserve"> </w:t>
      </w:r>
    </w:p>
    <w:p w:rsidR="007C3BF1" w:rsidRPr="00ED04FF" w:rsidRDefault="007C3BF1" w:rsidP="005B3DDC">
      <w:pPr>
        <w:spacing w:line="288" w:lineRule="auto"/>
        <w:ind w:firstLine="709"/>
        <w:jc w:val="both"/>
        <w:rPr>
          <w:sz w:val="28"/>
          <w:szCs w:val="28"/>
        </w:rPr>
      </w:pPr>
      <w:r w:rsidRPr="00ED04FF">
        <w:rPr>
          <w:sz w:val="28"/>
          <w:szCs w:val="28"/>
        </w:rPr>
        <w:t>‒</w:t>
      </w:r>
      <w:r>
        <w:rPr>
          <w:sz w:val="28"/>
          <w:szCs w:val="28"/>
        </w:rPr>
        <w:t xml:space="preserve"> </w:t>
      </w:r>
      <w:r w:rsidRPr="00ED04FF">
        <w:rPr>
          <w:sz w:val="28"/>
          <w:szCs w:val="28"/>
        </w:rPr>
        <w:t>при отсутствии документов поставщика и при невозможности определения справедливой стоимости – на основании экспертного заключения</w:t>
      </w:r>
      <w:r>
        <w:rPr>
          <w:sz w:val="28"/>
          <w:szCs w:val="28"/>
        </w:rPr>
        <w:t>.</w:t>
      </w:r>
    </w:p>
    <w:p w:rsidR="007C3BF1" w:rsidRPr="00ED04FF" w:rsidRDefault="007C3BF1" w:rsidP="005B3DDC">
      <w:pPr>
        <w:spacing w:line="288" w:lineRule="auto"/>
        <w:ind w:firstLine="709"/>
        <w:jc w:val="both"/>
        <w:rPr>
          <w:sz w:val="28"/>
          <w:szCs w:val="28"/>
        </w:rPr>
      </w:pPr>
      <w:r w:rsidRPr="00ED04FF">
        <w:rPr>
          <w:sz w:val="28"/>
          <w:szCs w:val="28"/>
        </w:rPr>
        <w:lastRenderedPageBreak/>
        <w:t>1</w:t>
      </w:r>
      <w:r>
        <w:rPr>
          <w:sz w:val="28"/>
          <w:szCs w:val="28"/>
        </w:rPr>
        <w:t>4</w:t>
      </w:r>
      <w:r w:rsidRPr="00ED04FF">
        <w:rPr>
          <w:sz w:val="28"/>
          <w:szCs w:val="28"/>
        </w:rPr>
        <w:t xml:space="preserve">.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
    <w:p w:rsidR="007C3BF1" w:rsidRPr="00ED04FF" w:rsidRDefault="007C3BF1" w:rsidP="005B3DDC">
      <w:pPr>
        <w:spacing w:line="288" w:lineRule="auto"/>
        <w:ind w:firstLine="709"/>
        <w:jc w:val="both"/>
        <w:rPr>
          <w:sz w:val="28"/>
          <w:szCs w:val="28"/>
        </w:rPr>
      </w:pPr>
    </w:p>
    <w:p w:rsidR="007C3BF1" w:rsidRPr="00ED04FF" w:rsidRDefault="007C3BF1" w:rsidP="005B3DDC">
      <w:pPr>
        <w:spacing w:line="288" w:lineRule="auto"/>
        <w:ind w:firstLine="709"/>
        <w:jc w:val="center"/>
        <w:rPr>
          <w:b/>
          <w:sz w:val="28"/>
          <w:szCs w:val="28"/>
        </w:rPr>
      </w:pPr>
      <w:r w:rsidRPr="00ED04FF">
        <w:rPr>
          <w:b/>
          <w:sz w:val="28"/>
          <w:szCs w:val="28"/>
        </w:rPr>
        <w:t>Порядок принятия решения о списании активов (основных средств)</w:t>
      </w:r>
    </w:p>
    <w:p w:rsidR="007C3BF1" w:rsidRPr="00ED04FF" w:rsidRDefault="007C3BF1" w:rsidP="005B3DDC">
      <w:pPr>
        <w:spacing w:line="288" w:lineRule="auto"/>
        <w:ind w:firstLine="709"/>
        <w:jc w:val="both"/>
        <w:rPr>
          <w:sz w:val="28"/>
          <w:szCs w:val="28"/>
        </w:rPr>
      </w:pPr>
      <w:r w:rsidRPr="00ED04FF">
        <w:rPr>
          <w:sz w:val="28"/>
          <w:szCs w:val="28"/>
        </w:rPr>
        <w:t xml:space="preserve"> </w:t>
      </w:r>
    </w:p>
    <w:p w:rsidR="007C3BF1" w:rsidRPr="00ED04FF" w:rsidRDefault="007C3BF1" w:rsidP="005B3DDC">
      <w:pPr>
        <w:spacing w:line="288" w:lineRule="auto"/>
        <w:ind w:firstLine="709"/>
        <w:jc w:val="both"/>
        <w:rPr>
          <w:sz w:val="28"/>
          <w:szCs w:val="28"/>
        </w:rPr>
      </w:pPr>
      <w:r w:rsidRPr="00ED04FF">
        <w:rPr>
          <w:sz w:val="28"/>
          <w:szCs w:val="28"/>
        </w:rPr>
        <w:t>1</w:t>
      </w:r>
      <w:r>
        <w:rPr>
          <w:sz w:val="28"/>
          <w:szCs w:val="28"/>
        </w:rPr>
        <w:t>5</w:t>
      </w:r>
      <w:r w:rsidRPr="00ED04FF">
        <w:rPr>
          <w:sz w:val="28"/>
          <w:szCs w:val="28"/>
        </w:rPr>
        <w:t xml:space="preserve">.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 </w:t>
      </w:r>
    </w:p>
    <w:p w:rsidR="007C3BF1" w:rsidRPr="00ED04FF" w:rsidRDefault="007C3BF1" w:rsidP="005B3DDC">
      <w:pPr>
        <w:spacing w:line="288" w:lineRule="auto"/>
        <w:ind w:firstLine="709"/>
        <w:jc w:val="both"/>
        <w:rPr>
          <w:sz w:val="28"/>
          <w:szCs w:val="28"/>
        </w:rPr>
      </w:pPr>
      <w:r w:rsidRPr="00ED04FF">
        <w:rPr>
          <w:sz w:val="28"/>
          <w:szCs w:val="28"/>
        </w:rPr>
        <w:t>1</w:t>
      </w:r>
      <w:r>
        <w:rPr>
          <w:sz w:val="28"/>
          <w:szCs w:val="28"/>
        </w:rPr>
        <w:t>6</w:t>
      </w:r>
      <w:r w:rsidRPr="00ED04FF">
        <w:rPr>
          <w:sz w:val="28"/>
          <w:szCs w:val="28"/>
        </w:rPr>
        <w:t>. Выбытие объекта основных средств производится при прекращении получения экономических выгод или полезного потенциала от дальнейшего использования:</w:t>
      </w:r>
    </w:p>
    <w:p w:rsidR="007C3BF1" w:rsidRPr="00ED04FF" w:rsidRDefault="007C3BF1" w:rsidP="005B3DDC">
      <w:pPr>
        <w:spacing w:line="288" w:lineRule="auto"/>
        <w:ind w:firstLine="709"/>
        <w:jc w:val="both"/>
        <w:rPr>
          <w:sz w:val="28"/>
          <w:szCs w:val="28"/>
        </w:rPr>
      </w:pPr>
      <w:r w:rsidRPr="00ED04FF">
        <w:rPr>
          <w:sz w:val="28"/>
          <w:szCs w:val="28"/>
        </w:rPr>
        <w:t>‒</w:t>
      </w:r>
      <w:r>
        <w:rPr>
          <w:sz w:val="28"/>
          <w:szCs w:val="28"/>
        </w:rPr>
        <w:t xml:space="preserve"> </w:t>
      </w:r>
      <w:r w:rsidRPr="00ED04FF">
        <w:rPr>
          <w:sz w:val="28"/>
          <w:szCs w:val="28"/>
        </w:rPr>
        <w:t>в случае поломки при невозможности или экономической нецелесообразности ремонта объекта</w:t>
      </w:r>
      <w:r>
        <w:rPr>
          <w:sz w:val="28"/>
          <w:szCs w:val="28"/>
        </w:rPr>
        <w:t>;</w:t>
      </w:r>
    </w:p>
    <w:p w:rsidR="007C3BF1" w:rsidRPr="00ED04FF" w:rsidRDefault="007C3BF1" w:rsidP="005B3DDC">
      <w:pPr>
        <w:spacing w:line="288" w:lineRule="auto"/>
        <w:ind w:firstLine="709"/>
        <w:jc w:val="both"/>
        <w:rPr>
          <w:sz w:val="28"/>
          <w:szCs w:val="28"/>
        </w:rPr>
      </w:pPr>
      <w:r w:rsidRPr="00ED04FF">
        <w:rPr>
          <w:sz w:val="28"/>
          <w:szCs w:val="28"/>
        </w:rPr>
        <w:t>‒</w:t>
      </w:r>
      <w:r>
        <w:rPr>
          <w:sz w:val="28"/>
          <w:szCs w:val="28"/>
        </w:rPr>
        <w:t xml:space="preserve"> </w:t>
      </w:r>
      <w:r w:rsidRPr="00ED04FF">
        <w:rPr>
          <w:sz w:val="28"/>
          <w:szCs w:val="28"/>
        </w:rPr>
        <w:t>по причине полного физического или морального износа</w:t>
      </w:r>
      <w:r>
        <w:rPr>
          <w:sz w:val="28"/>
          <w:szCs w:val="28"/>
        </w:rPr>
        <w:t>;</w:t>
      </w:r>
      <w:r w:rsidRPr="00ED04FF">
        <w:rPr>
          <w:sz w:val="28"/>
          <w:szCs w:val="28"/>
        </w:rPr>
        <w:t xml:space="preserve"> </w:t>
      </w:r>
    </w:p>
    <w:p w:rsidR="007C3BF1" w:rsidRPr="00ED04FF" w:rsidRDefault="007C3BF1" w:rsidP="005B3DDC">
      <w:pPr>
        <w:spacing w:line="288" w:lineRule="auto"/>
        <w:ind w:firstLine="709"/>
        <w:jc w:val="both"/>
        <w:rPr>
          <w:sz w:val="28"/>
          <w:szCs w:val="28"/>
        </w:rPr>
      </w:pPr>
      <w:r w:rsidRPr="00ED04FF">
        <w:rPr>
          <w:sz w:val="28"/>
          <w:szCs w:val="28"/>
        </w:rPr>
        <w:t>‒</w:t>
      </w:r>
      <w:r>
        <w:rPr>
          <w:sz w:val="28"/>
          <w:szCs w:val="28"/>
        </w:rPr>
        <w:t xml:space="preserve"> </w:t>
      </w:r>
      <w:r w:rsidRPr="00ED04FF">
        <w:rPr>
          <w:sz w:val="28"/>
          <w:szCs w:val="28"/>
        </w:rPr>
        <w:t>в иных случаях, обоснованных в решении Комиссии о списании</w:t>
      </w:r>
      <w:r>
        <w:rPr>
          <w:sz w:val="28"/>
          <w:szCs w:val="28"/>
        </w:rPr>
        <w:t>.</w:t>
      </w:r>
      <w:r w:rsidRPr="00ED04FF">
        <w:rPr>
          <w:sz w:val="28"/>
          <w:szCs w:val="28"/>
        </w:rPr>
        <w:t xml:space="preserve"> </w:t>
      </w:r>
    </w:p>
    <w:p w:rsidR="007C3BF1" w:rsidRPr="00ED04FF" w:rsidRDefault="007C3BF1" w:rsidP="005B3DDC">
      <w:pPr>
        <w:spacing w:line="288" w:lineRule="auto"/>
        <w:ind w:firstLine="709"/>
        <w:jc w:val="both"/>
        <w:rPr>
          <w:sz w:val="28"/>
          <w:szCs w:val="28"/>
        </w:rPr>
      </w:pPr>
      <w:r w:rsidRPr="00ED04FF">
        <w:rPr>
          <w:sz w:val="28"/>
          <w:szCs w:val="28"/>
        </w:rPr>
        <w:t>1</w:t>
      </w:r>
      <w:r>
        <w:rPr>
          <w:sz w:val="28"/>
          <w:szCs w:val="28"/>
        </w:rPr>
        <w:t>7</w:t>
      </w:r>
      <w:r w:rsidRPr="00ED04FF">
        <w:rPr>
          <w:sz w:val="28"/>
          <w:szCs w:val="28"/>
        </w:rPr>
        <w:t xml:space="preserve">. При списании: </w:t>
      </w:r>
    </w:p>
    <w:p w:rsidR="007C3BF1" w:rsidRPr="00ED04FF" w:rsidRDefault="007C3BF1" w:rsidP="005B3DDC">
      <w:pPr>
        <w:spacing w:line="288" w:lineRule="auto"/>
        <w:ind w:firstLine="709"/>
        <w:jc w:val="both"/>
        <w:rPr>
          <w:sz w:val="28"/>
          <w:szCs w:val="28"/>
        </w:rPr>
      </w:pPr>
      <w:r>
        <w:rPr>
          <w:sz w:val="28"/>
          <w:szCs w:val="28"/>
        </w:rPr>
        <w:t>1) о</w:t>
      </w:r>
      <w:r w:rsidRPr="00ED04FF">
        <w:rPr>
          <w:sz w:val="28"/>
          <w:szCs w:val="28"/>
        </w:rPr>
        <w:t xml:space="preserve">бъектов, пришедших в негодное состояние в результате аварий, пожаров, стихийных бедствий и иных чрезвычайных ситуациях, к документу </w:t>
      </w:r>
      <w:r w:rsidRPr="00ED04FF">
        <w:rPr>
          <w:sz w:val="28"/>
          <w:szCs w:val="28"/>
        </w:rPr>
        <w:lastRenderedPageBreak/>
        <w:t>о списании прилагаются документы, подтверждающие вышеуказанные обстоятельства (копии актов соответствующих учреждений)</w:t>
      </w:r>
      <w:r>
        <w:rPr>
          <w:sz w:val="28"/>
          <w:szCs w:val="28"/>
        </w:rPr>
        <w:t>;</w:t>
      </w:r>
    </w:p>
    <w:p w:rsidR="007C3BF1" w:rsidRPr="00ED04FF" w:rsidRDefault="007C3BF1" w:rsidP="005B3DDC">
      <w:pPr>
        <w:spacing w:line="288" w:lineRule="auto"/>
        <w:ind w:firstLine="709"/>
        <w:jc w:val="both"/>
        <w:rPr>
          <w:sz w:val="28"/>
          <w:szCs w:val="28"/>
        </w:rPr>
      </w:pPr>
      <w:r>
        <w:rPr>
          <w:sz w:val="28"/>
          <w:szCs w:val="28"/>
        </w:rPr>
        <w:t>2) м</w:t>
      </w:r>
      <w:r w:rsidRPr="00ED04FF">
        <w:rPr>
          <w:sz w:val="28"/>
          <w:szCs w:val="28"/>
        </w:rPr>
        <w:t>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r>
        <w:rPr>
          <w:sz w:val="28"/>
          <w:szCs w:val="28"/>
        </w:rPr>
        <w:t>;</w:t>
      </w:r>
    </w:p>
    <w:p w:rsidR="007C3BF1" w:rsidRPr="00ED04FF" w:rsidRDefault="007C3BF1" w:rsidP="005B3DDC">
      <w:pPr>
        <w:spacing w:line="288" w:lineRule="auto"/>
        <w:ind w:firstLine="709"/>
        <w:jc w:val="both"/>
        <w:rPr>
          <w:sz w:val="28"/>
          <w:szCs w:val="28"/>
        </w:rPr>
      </w:pPr>
      <w:r>
        <w:rPr>
          <w:sz w:val="28"/>
          <w:szCs w:val="28"/>
        </w:rPr>
        <w:t>3) м</w:t>
      </w:r>
      <w:r w:rsidRPr="00ED04FF">
        <w:rPr>
          <w:sz w:val="28"/>
          <w:szCs w:val="28"/>
        </w:rPr>
        <w:t>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r>
        <w:rPr>
          <w:sz w:val="28"/>
          <w:szCs w:val="28"/>
        </w:rPr>
        <w:t>;</w:t>
      </w:r>
    </w:p>
    <w:p w:rsidR="007C3BF1" w:rsidRPr="00ED04FF" w:rsidRDefault="007C3BF1" w:rsidP="005B3DDC">
      <w:pPr>
        <w:spacing w:line="288" w:lineRule="auto"/>
        <w:ind w:firstLine="709"/>
        <w:jc w:val="both"/>
        <w:rPr>
          <w:sz w:val="28"/>
          <w:szCs w:val="28"/>
        </w:rPr>
      </w:pPr>
      <w:r>
        <w:rPr>
          <w:sz w:val="28"/>
          <w:szCs w:val="28"/>
        </w:rPr>
        <w:t>4) к</w:t>
      </w:r>
      <w:r w:rsidRPr="00ED04FF">
        <w:rPr>
          <w:sz w:val="28"/>
          <w:szCs w:val="28"/>
        </w:rPr>
        <w:t>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r>
        <w:rPr>
          <w:sz w:val="28"/>
          <w:szCs w:val="28"/>
        </w:rPr>
        <w:t>.</w:t>
      </w:r>
    </w:p>
    <w:p w:rsidR="007C3BF1" w:rsidRPr="00ED04FF" w:rsidRDefault="007C3BF1" w:rsidP="005B3DDC">
      <w:pPr>
        <w:spacing w:line="288" w:lineRule="auto"/>
        <w:ind w:firstLine="709"/>
        <w:jc w:val="both"/>
        <w:rPr>
          <w:sz w:val="28"/>
          <w:szCs w:val="28"/>
        </w:rPr>
      </w:pPr>
      <w:r w:rsidRPr="00ED04FF">
        <w:rPr>
          <w:sz w:val="28"/>
          <w:szCs w:val="28"/>
        </w:rPr>
        <w:t>1</w:t>
      </w:r>
      <w:r>
        <w:rPr>
          <w:sz w:val="28"/>
          <w:szCs w:val="28"/>
        </w:rPr>
        <w:t>8</w:t>
      </w:r>
      <w:r w:rsidRPr="00ED04FF">
        <w:rPr>
          <w:sz w:val="28"/>
          <w:szCs w:val="28"/>
        </w:rPr>
        <w:t xml:space="preserve">.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 </w:t>
      </w:r>
    </w:p>
    <w:p w:rsidR="007C3BF1" w:rsidRPr="00ED04FF" w:rsidRDefault="007C3BF1" w:rsidP="005B3DDC">
      <w:pPr>
        <w:spacing w:line="288" w:lineRule="auto"/>
        <w:ind w:firstLine="709"/>
        <w:jc w:val="both"/>
        <w:rPr>
          <w:sz w:val="28"/>
          <w:szCs w:val="28"/>
        </w:rPr>
      </w:pPr>
      <w:r w:rsidRPr="00ED04FF">
        <w:rPr>
          <w:sz w:val="28"/>
          <w:szCs w:val="28"/>
        </w:rPr>
        <w:t>1</w:t>
      </w:r>
      <w:r>
        <w:rPr>
          <w:sz w:val="28"/>
          <w:szCs w:val="28"/>
        </w:rPr>
        <w:t>9</w:t>
      </w:r>
      <w:r w:rsidRPr="00ED04FF">
        <w:rPr>
          <w:sz w:val="28"/>
          <w:szCs w:val="28"/>
        </w:rPr>
        <w:t xml:space="preserve">. Ответственность за формирование Комиссии несет руководитель учреждения. </w:t>
      </w:r>
    </w:p>
    <w:p w:rsidR="007C3BF1" w:rsidRPr="00ED04FF" w:rsidRDefault="007C3BF1" w:rsidP="005B3DDC">
      <w:pPr>
        <w:spacing w:line="288" w:lineRule="auto"/>
        <w:ind w:firstLine="709"/>
        <w:jc w:val="both"/>
        <w:rPr>
          <w:sz w:val="28"/>
          <w:szCs w:val="28"/>
        </w:rPr>
      </w:pPr>
      <w:r>
        <w:rPr>
          <w:sz w:val="28"/>
          <w:szCs w:val="28"/>
        </w:rPr>
        <w:t>20</w:t>
      </w:r>
      <w:r w:rsidRPr="00ED04FF">
        <w:rPr>
          <w:sz w:val="28"/>
          <w:szCs w:val="28"/>
        </w:rPr>
        <w:t>. Ответственность за определения справедливой (оценочной) стоимости и срока полезного использования согласно несут члены Комиссии.</w:t>
      </w:r>
    </w:p>
    <w:p w:rsidR="007C3BF1" w:rsidRPr="005D0350" w:rsidRDefault="007C3BF1" w:rsidP="00C05DAF">
      <w:pPr>
        <w:shd w:val="clear" w:color="auto" w:fill="FFFFFF"/>
        <w:ind w:right="36"/>
        <w:outlineLvl w:val="0"/>
        <w:rPr>
          <w:b/>
          <w:i/>
          <w:u w:val="single"/>
        </w:rPr>
      </w:pPr>
      <w:r>
        <w:rPr>
          <w:color w:val="000000"/>
          <w:spacing w:val="-5"/>
          <w:sz w:val="28"/>
          <w:szCs w:val="28"/>
        </w:rPr>
        <w:t xml:space="preserve">                                                                                                                 </w:t>
      </w:r>
      <w:r w:rsidRPr="005D0350">
        <w:rPr>
          <w:b/>
          <w:i/>
          <w:color w:val="000000"/>
          <w:spacing w:val="-5"/>
          <w:sz w:val="28"/>
          <w:szCs w:val="28"/>
          <w:u w:val="single"/>
        </w:rPr>
        <w:t xml:space="preserve">Приложение № </w:t>
      </w:r>
      <w:r>
        <w:rPr>
          <w:b/>
          <w:i/>
          <w:color w:val="000000"/>
          <w:spacing w:val="-5"/>
          <w:sz w:val="28"/>
          <w:szCs w:val="28"/>
          <w:u w:val="single"/>
        </w:rPr>
        <w:t>12</w:t>
      </w:r>
      <w:r w:rsidRPr="005D0350">
        <w:rPr>
          <w:b/>
          <w:i/>
          <w:color w:val="000000"/>
          <w:spacing w:val="-8"/>
          <w:sz w:val="34"/>
          <w:szCs w:val="34"/>
          <w:u w:val="single"/>
        </w:rPr>
        <w:t xml:space="preserve">         </w:t>
      </w:r>
    </w:p>
    <w:p w:rsidR="007C3BF1" w:rsidRPr="006D5025" w:rsidRDefault="007C3BF1" w:rsidP="006D5025">
      <w:pPr>
        <w:shd w:val="clear" w:color="auto" w:fill="FFFFFF"/>
        <w:spacing w:before="626" w:line="288" w:lineRule="auto"/>
        <w:outlineLvl w:val="0"/>
        <w:rPr>
          <w:b/>
          <w:i/>
          <w:color w:val="000000"/>
          <w:spacing w:val="-8"/>
          <w:sz w:val="30"/>
          <w:szCs w:val="30"/>
        </w:rPr>
      </w:pPr>
      <w:r>
        <w:rPr>
          <w:color w:val="000000"/>
          <w:spacing w:val="-8"/>
          <w:sz w:val="34"/>
          <w:szCs w:val="34"/>
        </w:rPr>
        <w:t xml:space="preserve">                   </w:t>
      </w:r>
      <w:r w:rsidRPr="006D5025">
        <w:rPr>
          <w:b/>
          <w:i/>
          <w:color w:val="000000"/>
          <w:spacing w:val="-8"/>
          <w:sz w:val="30"/>
          <w:szCs w:val="30"/>
        </w:rPr>
        <w:t>Порядок расхода топлива на автотранспорт</w:t>
      </w:r>
    </w:p>
    <w:p w:rsidR="007C3BF1" w:rsidRPr="00E36C59" w:rsidRDefault="007C3BF1" w:rsidP="006D5025">
      <w:pPr>
        <w:shd w:val="clear" w:color="auto" w:fill="FFFFFF"/>
        <w:spacing w:before="360" w:line="288" w:lineRule="auto"/>
        <w:ind w:right="14"/>
        <w:jc w:val="both"/>
        <w:rPr>
          <w:sz w:val="28"/>
          <w:szCs w:val="28"/>
        </w:rPr>
      </w:pPr>
      <w:r>
        <w:rPr>
          <w:color w:val="000000"/>
          <w:spacing w:val="11"/>
          <w:sz w:val="28"/>
          <w:szCs w:val="28"/>
        </w:rPr>
        <w:t xml:space="preserve">            </w:t>
      </w:r>
      <w:r w:rsidRPr="00E36C59">
        <w:rPr>
          <w:sz w:val="28"/>
          <w:szCs w:val="28"/>
        </w:rPr>
        <w:t xml:space="preserve">Списание ГСМ по путевым листам, заполненным водителями производится согласно нормам, указанным в технической документации транспортного средства, установленными «Нормами расхода топлив и </w:t>
      </w:r>
      <w:r w:rsidRPr="00E36C59">
        <w:rPr>
          <w:sz w:val="28"/>
          <w:szCs w:val="28"/>
        </w:rPr>
        <w:lastRenderedPageBreak/>
        <w:t>смазочных материалов на автомобильном транспорте» (Методические рекомендации. Нормы расхода топлив и смазочных материалов на автомобильном транспорте, утв. Распоряжением Министерства транспорта  РФ от 14 марта 2008 года № АМ-23-р). В случае отсутствия норм в выше указанных документах, по нормам, утвержденным руководителем учреждения на основании актов замеров, произведенных экспериментальным путем комиссией, назначенной руководителем.</w:t>
      </w:r>
    </w:p>
    <w:p w:rsidR="007C3BF1" w:rsidRPr="00E36C59" w:rsidRDefault="007C3BF1" w:rsidP="006D5025">
      <w:pPr>
        <w:spacing w:line="288" w:lineRule="auto"/>
        <w:ind w:firstLine="720"/>
        <w:jc w:val="both"/>
        <w:rPr>
          <w:sz w:val="28"/>
          <w:szCs w:val="28"/>
        </w:rPr>
      </w:pPr>
      <w:r w:rsidRPr="00E36C59">
        <w:rPr>
          <w:sz w:val="28"/>
          <w:szCs w:val="28"/>
        </w:rPr>
        <w:t>Нормы расхода топлив повышаются при следующих условиях.</w:t>
      </w:r>
    </w:p>
    <w:p w:rsidR="007C3BF1" w:rsidRPr="00E36C59" w:rsidRDefault="007C3BF1" w:rsidP="006D5025">
      <w:pPr>
        <w:spacing w:line="288" w:lineRule="auto"/>
        <w:ind w:firstLine="720"/>
        <w:jc w:val="both"/>
        <w:rPr>
          <w:sz w:val="28"/>
          <w:szCs w:val="28"/>
        </w:rPr>
      </w:pPr>
      <w:r w:rsidRPr="00E36C59">
        <w:rPr>
          <w:sz w:val="28"/>
          <w:szCs w:val="28"/>
        </w:rPr>
        <w:t>Работа автотранспорта в городах до 15%;</w:t>
      </w:r>
    </w:p>
    <w:p w:rsidR="007C3BF1" w:rsidRPr="00E36C59" w:rsidRDefault="007C3BF1" w:rsidP="006D5025">
      <w:pPr>
        <w:spacing w:line="288" w:lineRule="auto"/>
        <w:ind w:firstLine="720"/>
        <w:jc w:val="both"/>
        <w:rPr>
          <w:sz w:val="28"/>
          <w:szCs w:val="28"/>
        </w:rPr>
      </w:pPr>
      <w:r w:rsidRPr="00E36C59">
        <w:rPr>
          <w:sz w:val="28"/>
          <w:szCs w:val="28"/>
        </w:rPr>
        <w:t>Для автомобилей, находящихся в эксплуатации более 5 лет с общим пробегом более 100 тыс.км - до 5%; более 8 лет с общим пробегом более 150 тыс.км - до 10%.</w:t>
      </w:r>
    </w:p>
    <w:p w:rsidR="007C3BF1" w:rsidRPr="00E36C59" w:rsidRDefault="007C3BF1" w:rsidP="006D5025">
      <w:pPr>
        <w:spacing w:line="288" w:lineRule="auto"/>
        <w:ind w:firstLine="720"/>
        <w:jc w:val="both"/>
        <w:rPr>
          <w:sz w:val="28"/>
          <w:szCs w:val="28"/>
        </w:rPr>
      </w:pPr>
      <w:r w:rsidRPr="00E36C59">
        <w:rPr>
          <w:sz w:val="28"/>
          <w:szCs w:val="28"/>
        </w:rPr>
        <w:t>При учебной езде на дорогах общего пользования - до 20%; при учебной езде на специально отведенных учебных площадках, при маневрировании на пониженных скоростях, при частых остановках и движении задним ходом - до 40%.</w:t>
      </w:r>
    </w:p>
    <w:p w:rsidR="007C3BF1" w:rsidRPr="00E36C59" w:rsidRDefault="007C3BF1" w:rsidP="006D5025">
      <w:pPr>
        <w:spacing w:line="288" w:lineRule="auto"/>
        <w:ind w:firstLine="720"/>
        <w:jc w:val="both"/>
        <w:rPr>
          <w:sz w:val="28"/>
          <w:szCs w:val="28"/>
        </w:rPr>
      </w:pPr>
      <w:r w:rsidRPr="00E36C59">
        <w:rPr>
          <w:sz w:val="28"/>
          <w:szCs w:val="28"/>
        </w:rPr>
        <w:t>При использовании кондиционера или установки "климат-контроль" при движении автомобиля - до 7% от базовой нормы.</w:t>
      </w:r>
    </w:p>
    <w:p w:rsidR="007C3BF1" w:rsidRPr="00E36C59" w:rsidRDefault="007C3BF1" w:rsidP="006D5025">
      <w:pPr>
        <w:spacing w:line="288" w:lineRule="auto"/>
        <w:ind w:firstLine="720"/>
        <w:jc w:val="both"/>
        <w:rPr>
          <w:sz w:val="28"/>
          <w:szCs w:val="28"/>
        </w:rPr>
      </w:pPr>
      <w:r w:rsidRPr="00E36C59">
        <w:rPr>
          <w:sz w:val="28"/>
          <w:szCs w:val="28"/>
        </w:rPr>
        <w:t>При использовании кондиционера на стоянке нормативный расход топлива устанавливается из расчета за один час простоя с работающим двигателем, то же на стоянке при использовании установки "климат-контроль" (независимо от времени года) за один час простоя с работающим двигателем - до 10% от базовой нормы.</w:t>
      </w:r>
    </w:p>
    <w:p w:rsidR="007C3BF1" w:rsidRPr="00E36C59" w:rsidRDefault="007C3BF1" w:rsidP="006D5025">
      <w:pPr>
        <w:shd w:val="clear" w:color="auto" w:fill="FFFFFF"/>
        <w:spacing w:line="288" w:lineRule="auto"/>
        <w:ind w:left="734"/>
        <w:jc w:val="both"/>
        <w:rPr>
          <w:sz w:val="28"/>
          <w:szCs w:val="28"/>
        </w:rPr>
      </w:pPr>
      <w:r w:rsidRPr="00E36C59">
        <w:rPr>
          <w:sz w:val="28"/>
          <w:szCs w:val="28"/>
        </w:rPr>
        <w:t>Установленная норма увеличивается при работе в зимнее время – до</w:t>
      </w:r>
    </w:p>
    <w:p w:rsidR="007C3BF1" w:rsidRPr="00E36C59" w:rsidRDefault="007C3BF1" w:rsidP="006D5025">
      <w:pPr>
        <w:shd w:val="clear" w:color="auto" w:fill="FFFFFF"/>
        <w:spacing w:line="288" w:lineRule="auto"/>
        <w:jc w:val="both"/>
        <w:rPr>
          <w:sz w:val="28"/>
          <w:szCs w:val="28"/>
        </w:rPr>
      </w:pPr>
      <w:r w:rsidRPr="00E36C59">
        <w:rPr>
          <w:sz w:val="28"/>
          <w:szCs w:val="28"/>
        </w:rPr>
        <w:t>10%. Переход на зимнюю норму расхода ГСМ осуществляется с 1 ноября,  на летнюю - с 1 апреля текущего года;</w:t>
      </w:r>
    </w:p>
    <w:p w:rsidR="007C3BF1" w:rsidRPr="00E36C59" w:rsidRDefault="007C3BF1" w:rsidP="006D5025">
      <w:pPr>
        <w:shd w:val="clear" w:color="auto" w:fill="FFFFFF"/>
        <w:spacing w:line="288" w:lineRule="auto"/>
        <w:ind w:left="22" w:right="14" w:firstLine="353"/>
        <w:jc w:val="both"/>
        <w:rPr>
          <w:sz w:val="28"/>
          <w:szCs w:val="28"/>
        </w:rPr>
      </w:pPr>
      <w:r w:rsidRPr="00E36C59">
        <w:rPr>
          <w:sz w:val="28"/>
          <w:szCs w:val="28"/>
        </w:rPr>
        <w:t>В путевых листах водителями указывается маршрут с разбивкой на пройденный километраж в пределах городской черты и по трассе.</w:t>
      </w:r>
    </w:p>
    <w:p w:rsidR="007C3BF1" w:rsidRPr="00E36C59" w:rsidRDefault="007C3BF1" w:rsidP="006D5025">
      <w:pPr>
        <w:shd w:val="clear" w:color="auto" w:fill="FFFFFF"/>
        <w:spacing w:line="288" w:lineRule="auto"/>
        <w:ind w:left="36" w:right="7" w:firstLine="353"/>
        <w:jc w:val="both"/>
        <w:rPr>
          <w:sz w:val="28"/>
          <w:szCs w:val="28"/>
        </w:rPr>
      </w:pPr>
      <w:r w:rsidRPr="00E36C59">
        <w:rPr>
          <w:sz w:val="28"/>
          <w:szCs w:val="28"/>
        </w:rPr>
        <w:lastRenderedPageBreak/>
        <w:t>Ежемесячно водители составляют отчет по списанию бензина и сдают его в бухгалтерию вместе с путевыми листами согласно утвержденному графику документооборота.</w:t>
      </w:r>
    </w:p>
    <w:p w:rsidR="007C3BF1" w:rsidRPr="00E36C59" w:rsidRDefault="007C3BF1" w:rsidP="006D5025">
      <w:pPr>
        <w:shd w:val="clear" w:color="auto" w:fill="FFFFFF"/>
        <w:spacing w:line="288" w:lineRule="auto"/>
        <w:ind w:left="43" w:firstLine="353"/>
        <w:jc w:val="both"/>
        <w:rPr>
          <w:sz w:val="28"/>
          <w:szCs w:val="28"/>
        </w:rPr>
      </w:pPr>
      <w:r w:rsidRPr="00E36C59">
        <w:rPr>
          <w:sz w:val="28"/>
          <w:szCs w:val="28"/>
        </w:rPr>
        <w:t>Ежедневный максимальный лимит расходования ГСМ устанавливается руководителем учреждения.</w:t>
      </w:r>
    </w:p>
    <w:p w:rsidR="007C3BF1" w:rsidRPr="00E36C59" w:rsidRDefault="007C3BF1" w:rsidP="006D5025">
      <w:pPr>
        <w:shd w:val="clear" w:color="auto" w:fill="FFFFFF"/>
        <w:spacing w:line="288" w:lineRule="auto"/>
        <w:ind w:right="94"/>
        <w:jc w:val="both"/>
        <w:rPr>
          <w:sz w:val="28"/>
          <w:szCs w:val="28"/>
        </w:rPr>
      </w:pPr>
    </w:p>
    <w:p w:rsidR="007C3BF1" w:rsidRPr="00E36C59" w:rsidRDefault="007C3BF1" w:rsidP="006D5025">
      <w:pPr>
        <w:spacing w:line="288" w:lineRule="auto"/>
        <w:jc w:val="both"/>
        <w:rPr>
          <w:sz w:val="28"/>
          <w:szCs w:val="28"/>
        </w:rPr>
      </w:pPr>
    </w:p>
    <w:p w:rsidR="007C3BF1" w:rsidRPr="00604017" w:rsidRDefault="007C3BF1" w:rsidP="00E46415">
      <w:pPr>
        <w:widowControl w:val="0"/>
        <w:autoSpaceDE w:val="0"/>
        <w:autoSpaceDN w:val="0"/>
        <w:adjustRightInd w:val="0"/>
        <w:spacing w:after="0" w:line="288" w:lineRule="auto"/>
        <w:jc w:val="right"/>
        <w:outlineLvl w:val="0"/>
        <w:rPr>
          <w:rFonts w:ascii="Times New Roman" w:hAnsi="Times New Roman" w:cs="Times New Roman"/>
          <w:b/>
          <w:i/>
          <w:sz w:val="28"/>
          <w:szCs w:val="28"/>
          <w:u w:val="single"/>
        </w:rPr>
      </w:pPr>
      <w:r w:rsidRPr="00604017">
        <w:rPr>
          <w:rFonts w:ascii="Times New Roman" w:hAnsi="Times New Roman" w:cs="Times New Roman"/>
          <w:b/>
          <w:i/>
          <w:sz w:val="28"/>
          <w:szCs w:val="28"/>
          <w:u w:val="single"/>
        </w:rPr>
        <w:t>Приложение N 13</w:t>
      </w:r>
    </w:p>
    <w:p w:rsidR="007C3BF1" w:rsidRPr="00604017" w:rsidRDefault="007C3BF1" w:rsidP="00E46415">
      <w:pPr>
        <w:widowControl w:val="0"/>
        <w:autoSpaceDE w:val="0"/>
        <w:autoSpaceDN w:val="0"/>
        <w:adjustRightInd w:val="0"/>
        <w:spacing w:after="0" w:line="288" w:lineRule="auto"/>
        <w:jc w:val="both"/>
        <w:rPr>
          <w:rFonts w:ascii="Times New Roman" w:hAnsi="Times New Roman" w:cs="Times New Roman"/>
          <w:sz w:val="28"/>
          <w:szCs w:val="28"/>
        </w:rPr>
      </w:pPr>
    </w:p>
    <w:p w:rsidR="007C3BF1" w:rsidRPr="00E46415" w:rsidRDefault="007C3BF1" w:rsidP="00E46415">
      <w:pPr>
        <w:widowControl w:val="0"/>
        <w:autoSpaceDE w:val="0"/>
        <w:autoSpaceDN w:val="0"/>
        <w:adjustRightInd w:val="0"/>
        <w:spacing w:after="0" w:line="288" w:lineRule="auto"/>
        <w:jc w:val="center"/>
        <w:rPr>
          <w:rFonts w:ascii="Times New Roman" w:hAnsi="Times New Roman" w:cs="Times New Roman"/>
          <w:b/>
          <w:i/>
          <w:sz w:val="28"/>
          <w:szCs w:val="28"/>
        </w:rPr>
      </w:pPr>
      <w:r w:rsidRPr="00E46415">
        <w:rPr>
          <w:rFonts w:ascii="Times New Roman" w:hAnsi="Times New Roman" w:cs="Times New Roman"/>
          <w:b/>
          <w:bCs/>
          <w:i/>
          <w:sz w:val="28"/>
          <w:szCs w:val="28"/>
        </w:rPr>
        <w:t>Положение о внутреннем финансовом контроле</w:t>
      </w:r>
    </w:p>
    <w:p w:rsidR="007C3BF1" w:rsidRPr="00604017" w:rsidRDefault="007C3BF1" w:rsidP="00E46415">
      <w:pPr>
        <w:widowControl w:val="0"/>
        <w:autoSpaceDE w:val="0"/>
        <w:autoSpaceDN w:val="0"/>
        <w:adjustRightInd w:val="0"/>
        <w:spacing w:after="0" w:line="288" w:lineRule="auto"/>
        <w:jc w:val="center"/>
        <w:rPr>
          <w:rFonts w:ascii="Times New Roman" w:hAnsi="Times New Roman" w:cs="Times New Roman"/>
          <w:sz w:val="28"/>
          <w:szCs w:val="28"/>
        </w:rPr>
      </w:pPr>
    </w:p>
    <w:p w:rsidR="007C3BF1" w:rsidRPr="00604017" w:rsidRDefault="007C3BF1" w:rsidP="00E46415">
      <w:pPr>
        <w:widowControl w:val="0"/>
        <w:autoSpaceDE w:val="0"/>
        <w:autoSpaceDN w:val="0"/>
        <w:adjustRightInd w:val="0"/>
        <w:spacing w:after="0" w:line="288" w:lineRule="auto"/>
        <w:jc w:val="center"/>
        <w:outlineLvl w:val="1"/>
        <w:rPr>
          <w:rFonts w:ascii="Times New Roman" w:hAnsi="Times New Roman" w:cs="Times New Roman"/>
          <w:sz w:val="28"/>
          <w:szCs w:val="28"/>
        </w:rPr>
      </w:pPr>
      <w:r w:rsidRPr="00604017">
        <w:rPr>
          <w:rFonts w:ascii="Times New Roman" w:hAnsi="Times New Roman" w:cs="Times New Roman"/>
          <w:b/>
          <w:bCs/>
          <w:sz w:val="28"/>
          <w:szCs w:val="28"/>
        </w:rPr>
        <w:t>1. Общие положения</w:t>
      </w:r>
    </w:p>
    <w:p w:rsidR="007C3BF1" w:rsidRPr="00604017" w:rsidRDefault="007C3BF1" w:rsidP="00E46415">
      <w:pPr>
        <w:widowControl w:val="0"/>
        <w:autoSpaceDE w:val="0"/>
        <w:autoSpaceDN w:val="0"/>
        <w:adjustRightInd w:val="0"/>
        <w:spacing w:after="0" w:line="288" w:lineRule="auto"/>
        <w:jc w:val="center"/>
        <w:rPr>
          <w:rFonts w:ascii="Times New Roman" w:hAnsi="Times New Roman" w:cs="Times New Roman"/>
          <w:sz w:val="28"/>
          <w:szCs w:val="28"/>
        </w:rPr>
      </w:pP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xml:space="preserve">1.1. Настоящее Положение разработано в соответствии с требованиями Федерального </w:t>
      </w:r>
      <w:r w:rsidRPr="00604017">
        <w:rPr>
          <w:rFonts w:ascii="Times New Roman" w:hAnsi="Times New Roman" w:cs="Times New Roman"/>
          <w:color w:val="0000FF"/>
          <w:sz w:val="28"/>
          <w:szCs w:val="28"/>
        </w:rPr>
        <w:t>закона</w:t>
      </w:r>
      <w:r w:rsidRPr="00604017">
        <w:rPr>
          <w:rFonts w:ascii="Times New Roman" w:hAnsi="Times New Roman" w:cs="Times New Roman"/>
          <w:sz w:val="28"/>
          <w:szCs w:val="28"/>
        </w:rPr>
        <w:t xml:space="preserve"> N 402-ФЗ, </w:t>
      </w:r>
      <w:r w:rsidRPr="00604017">
        <w:rPr>
          <w:rFonts w:ascii="Times New Roman" w:hAnsi="Times New Roman" w:cs="Times New Roman"/>
          <w:color w:val="0000FF"/>
          <w:sz w:val="28"/>
          <w:szCs w:val="28"/>
        </w:rPr>
        <w:t>Инструкции</w:t>
      </w:r>
      <w:r w:rsidRPr="00604017">
        <w:rPr>
          <w:rFonts w:ascii="Times New Roman" w:hAnsi="Times New Roman" w:cs="Times New Roman"/>
          <w:sz w:val="28"/>
          <w:szCs w:val="28"/>
        </w:rPr>
        <w:t xml:space="preserve"> N 157н, </w:t>
      </w:r>
      <w:r w:rsidRPr="00604017">
        <w:rPr>
          <w:rFonts w:ascii="Times New Roman" w:hAnsi="Times New Roman" w:cs="Times New Roman"/>
          <w:color w:val="0000FF"/>
          <w:sz w:val="28"/>
          <w:szCs w:val="28"/>
        </w:rPr>
        <w:t>Инструкции</w:t>
      </w:r>
      <w:r w:rsidRPr="00604017">
        <w:rPr>
          <w:rFonts w:ascii="Times New Roman" w:hAnsi="Times New Roman" w:cs="Times New Roman"/>
          <w:sz w:val="28"/>
          <w:szCs w:val="28"/>
        </w:rPr>
        <w:t xml:space="preserve"> N 183н.</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1.2. Настоящее Положение определяет:</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цели, задачи и объекты внутреннего финансового контроля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организацию внутреннего финансового контроля в учреждении;</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обязанности и права внутрипроверочной комиссии при проведении контрольных мероприятий;</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порядок оформления результатов проверки финансово-хозяйственной деятельности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финансово-хозяйственную деятельность (ФХД)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1.4. Задачи внутреннего финансового контроля: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установление соответствия проводимых финансово-хозяйственных операций требованиям НПА и учетной политики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установление полноты и достоверности отражения совершенных финансово-хозяйственных операций в учете и отчетности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предупреждение и пресечение финансовых нарушений в процессе финансово-хозяйственной деятельности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осуществление контроля за сохранностью имущества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lastRenderedPageBreak/>
        <w:t>1.5. Объекты внутреннего финансового контроля: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плановые документы (план ФХД, расчеты плановой себестоимости, план материально-технического снабжения и иные плановые документы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контракты и договоры на приобретение продукции (работ, услуг), оказание учреждением платных услуг;</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приказы (распоряжения) руководителя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первичные учетные документы и регистры учета;</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хозяйственные операции, отраженные в учете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бухгалтерская, финансовая, налоговая, статистическая и иная отчетность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имущество и обязательства учреждения.</w:t>
      </w:r>
    </w:p>
    <w:p w:rsidR="007C3BF1" w:rsidRPr="00604017" w:rsidRDefault="007C3BF1" w:rsidP="00E46415">
      <w:pPr>
        <w:widowControl w:val="0"/>
        <w:autoSpaceDE w:val="0"/>
        <w:autoSpaceDN w:val="0"/>
        <w:adjustRightInd w:val="0"/>
        <w:spacing w:after="0" w:line="288" w:lineRule="auto"/>
        <w:jc w:val="both"/>
        <w:rPr>
          <w:rFonts w:ascii="Times New Roman" w:hAnsi="Times New Roman" w:cs="Times New Roman"/>
          <w:sz w:val="28"/>
          <w:szCs w:val="28"/>
        </w:rPr>
      </w:pPr>
    </w:p>
    <w:p w:rsidR="007C3BF1" w:rsidRPr="00604017" w:rsidRDefault="007C3BF1" w:rsidP="00E46415">
      <w:pPr>
        <w:widowControl w:val="0"/>
        <w:autoSpaceDE w:val="0"/>
        <w:autoSpaceDN w:val="0"/>
        <w:adjustRightInd w:val="0"/>
        <w:spacing w:after="0" w:line="288" w:lineRule="auto"/>
        <w:jc w:val="center"/>
        <w:outlineLvl w:val="1"/>
        <w:rPr>
          <w:rFonts w:ascii="Times New Roman" w:hAnsi="Times New Roman" w:cs="Times New Roman"/>
          <w:sz w:val="28"/>
          <w:szCs w:val="28"/>
        </w:rPr>
      </w:pPr>
      <w:r w:rsidRPr="00604017">
        <w:rPr>
          <w:rFonts w:ascii="Times New Roman" w:hAnsi="Times New Roman" w:cs="Times New Roman"/>
          <w:b/>
          <w:bCs/>
          <w:sz w:val="28"/>
          <w:szCs w:val="28"/>
        </w:rPr>
        <w:t>2. Организация внутреннего финансового контроля</w:t>
      </w:r>
    </w:p>
    <w:p w:rsidR="007C3BF1" w:rsidRPr="00604017" w:rsidRDefault="007C3BF1" w:rsidP="00E46415">
      <w:pPr>
        <w:widowControl w:val="0"/>
        <w:autoSpaceDE w:val="0"/>
        <w:autoSpaceDN w:val="0"/>
        <w:adjustRightInd w:val="0"/>
        <w:spacing w:after="0" w:line="288" w:lineRule="auto"/>
        <w:jc w:val="both"/>
        <w:rPr>
          <w:rFonts w:ascii="Times New Roman" w:hAnsi="Times New Roman" w:cs="Times New Roman"/>
          <w:sz w:val="28"/>
          <w:szCs w:val="28"/>
        </w:rPr>
      </w:pP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2.1. Ответственность за организацию внутреннего финансового контроля возлагается на руководителя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2.2. Внутренний финансовый контроль в учреждении осуществляют:</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1) должностные лица (работники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2) постоянно действующая внутрипроверочная комиссия.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2.3. Внутренний финансовый контроль в учреждении осуществляется в следующих видах:</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Предварительный контроль в учреждении осуществляется должностными лицами (работниками учреждения) в соответствии со своими должностными (функциональными) обязанностями в процессе жизнедеятельности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К мероприятиям предварительного контроля относятся: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проверка документов учреждения до совершения хозяйственных операций в соответствии графиком документооборота;</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xml:space="preserve">- контроль за приемом обязательств учреждения в пределах </w:t>
      </w:r>
      <w:r w:rsidRPr="00604017">
        <w:rPr>
          <w:rFonts w:ascii="Times New Roman" w:hAnsi="Times New Roman" w:cs="Times New Roman"/>
          <w:sz w:val="28"/>
          <w:szCs w:val="28"/>
        </w:rPr>
        <w:lastRenderedPageBreak/>
        <w:t>утвержденных плановых назначений;</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проверка законности и экономической целесообразности проектов заключаемых контрактов (договоров);</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проверка проектов приказов руководителя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проверка бухгалтерской, финансовой, статистической, налоговой и другой отчетности до утверждения или подписания.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Последующий контроль в учреждении осуществляется: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должностными лицами (работниками учреждения) в соответствии со своими должностными (функциональными) обязанностями в процессе жизнедеятельности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внутрипроверочной комиссией.</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К мероприятиям последующего контроля со стороны должностных лиц учреждения относятся: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проверка первичных документов учреждения после совершения хозяйственных операций в соответствии графиком документооборота;</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анализ исполнения плановых документов;</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проверка наличия имущества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проверка достоверности отражения хозяйственных операций в учете и отчетности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К мероприятиям последующего контроля со стороны внутрипроверочной  комиссии учреждения относятся: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проверка финансово-хозяйственной деятельности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инвентаризация имущества и обязательств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2.4. Внутрипроверочная комиссия проводит плановые и внеплановые проверки ФХД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Периодичность проведения проверок ФХД:</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плановые проверки - один раз в полгода в соответствии с утвержденным руководителем учреждения планом контрольных мероприятий на соответствующий год;</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внеплановые проверки - по мере необходимости.</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2.5. Состав постоянно действующей внутрипроверочной комиссии утверждается приказом руководителя учреждения ежегодно. В приказе утверждаются: председатель комиссии, члены комиссии, срок действия полномочий комиссии.</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2.6 Проверка ФХД учреждения назначается приказом руководителя учреждения, в котором указываются: тема проверки, проверяемый период, срок проведения проверки, состав комиссии.</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lastRenderedPageBreak/>
        <w:t>2.7. Внутрипроверочная комиссия в своей деятельности руководствуется действующим законодательством Российской Федерации, иными нормативными правовыми актами, Уставом учреждения и настоящим Положением.</w:t>
      </w:r>
    </w:p>
    <w:p w:rsidR="007C3BF1" w:rsidRPr="00604017" w:rsidRDefault="007C3BF1" w:rsidP="00E46415">
      <w:pPr>
        <w:widowControl w:val="0"/>
        <w:autoSpaceDE w:val="0"/>
        <w:autoSpaceDN w:val="0"/>
        <w:adjustRightInd w:val="0"/>
        <w:spacing w:after="0" w:line="288" w:lineRule="auto"/>
        <w:jc w:val="both"/>
        <w:rPr>
          <w:rFonts w:ascii="Times New Roman" w:hAnsi="Times New Roman" w:cs="Times New Roman"/>
          <w:sz w:val="28"/>
          <w:szCs w:val="28"/>
        </w:rPr>
      </w:pPr>
    </w:p>
    <w:p w:rsidR="007C3BF1" w:rsidRPr="00604017" w:rsidRDefault="007C3BF1" w:rsidP="00E46415">
      <w:pPr>
        <w:widowControl w:val="0"/>
        <w:autoSpaceDE w:val="0"/>
        <w:autoSpaceDN w:val="0"/>
        <w:adjustRightInd w:val="0"/>
        <w:spacing w:after="0" w:line="288" w:lineRule="auto"/>
        <w:jc w:val="center"/>
        <w:outlineLvl w:val="1"/>
        <w:rPr>
          <w:rFonts w:ascii="Times New Roman" w:hAnsi="Times New Roman" w:cs="Times New Roman"/>
          <w:sz w:val="28"/>
          <w:szCs w:val="28"/>
        </w:rPr>
      </w:pPr>
      <w:r w:rsidRPr="00604017">
        <w:rPr>
          <w:rFonts w:ascii="Times New Roman" w:hAnsi="Times New Roman" w:cs="Times New Roman"/>
          <w:b/>
          <w:bCs/>
          <w:sz w:val="28"/>
          <w:szCs w:val="28"/>
        </w:rPr>
        <w:t>3. Обязанности и права внутрипроверочной</w:t>
      </w:r>
      <w:r w:rsidRPr="00604017">
        <w:rPr>
          <w:rFonts w:ascii="Times New Roman" w:hAnsi="Times New Roman" w:cs="Times New Roman"/>
          <w:sz w:val="28"/>
          <w:szCs w:val="28"/>
        </w:rPr>
        <w:t xml:space="preserve"> </w:t>
      </w:r>
      <w:r w:rsidRPr="00604017">
        <w:rPr>
          <w:rFonts w:ascii="Times New Roman" w:hAnsi="Times New Roman" w:cs="Times New Roman"/>
          <w:b/>
          <w:bCs/>
          <w:sz w:val="28"/>
          <w:szCs w:val="28"/>
        </w:rPr>
        <w:t>комиссии</w:t>
      </w:r>
      <w:r w:rsidRPr="00604017">
        <w:rPr>
          <w:rFonts w:ascii="Times New Roman" w:hAnsi="Times New Roman" w:cs="Times New Roman"/>
          <w:sz w:val="28"/>
          <w:szCs w:val="28"/>
        </w:rPr>
        <w:t xml:space="preserve"> </w:t>
      </w:r>
      <w:r w:rsidRPr="00604017">
        <w:rPr>
          <w:rFonts w:ascii="Times New Roman" w:hAnsi="Times New Roman" w:cs="Times New Roman"/>
          <w:b/>
          <w:bCs/>
          <w:sz w:val="28"/>
          <w:szCs w:val="28"/>
        </w:rPr>
        <w:t>при проведении контрольных мероприятий</w:t>
      </w:r>
    </w:p>
    <w:p w:rsidR="007C3BF1" w:rsidRPr="00604017" w:rsidRDefault="007C3BF1" w:rsidP="00E46415">
      <w:pPr>
        <w:widowControl w:val="0"/>
        <w:autoSpaceDE w:val="0"/>
        <w:autoSpaceDN w:val="0"/>
        <w:adjustRightInd w:val="0"/>
        <w:spacing w:after="0" w:line="288" w:lineRule="auto"/>
        <w:jc w:val="both"/>
        <w:rPr>
          <w:rFonts w:ascii="Times New Roman" w:hAnsi="Times New Roman" w:cs="Times New Roman"/>
          <w:sz w:val="28"/>
          <w:szCs w:val="28"/>
        </w:rPr>
      </w:pP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3.1. Председатель внутрипроверочной комиссии перед началом контрольных мероприятий подготавливает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ознакомляет членов комиссии с материалами предыдущих ревизий и проверок.</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3.2. Председатель комиссии обязан:</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определить методы и способы проведения контрольных мероприятий;</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распределить направления проведения контрольных мероприятий между членами комиссии;</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быть принципиальным, соблюдать профессиональную этику и конфиденциальность;</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организовать проведение контрольных мероприятий в учреждении согласно утвержденному плану (программе);</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осуществлять общее руководство членами комиссии в процессе проведения контрольных мероприятий;</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обеспечить сохранность полученных документов, отчетов и других материалов, проверяемых в ходе контрольных мероприятий.</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Председатель комиссии имеет право:</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давать указания должностным лицам о представлении комиссии необходимых для проверки документов и сведений (информации);</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xml:space="preserve">-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w:t>
      </w:r>
      <w:r w:rsidRPr="00604017">
        <w:rPr>
          <w:rFonts w:ascii="Times New Roman" w:hAnsi="Times New Roman" w:cs="Times New Roman"/>
          <w:sz w:val="28"/>
          <w:szCs w:val="28"/>
        </w:rPr>
        <w:lastRenderedPageBreak/>
        <w:t>финансового контроля;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вносить предложения об устранении выявленных в ходе проведения контрольных мероприятий нарушений и недостатков.</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Члены комиссии обязаны:</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быть принципиальными, соблюдать профессиональную этику и конфиденциальность;</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проводить контрольные мероприятия учреждения в соответствии с утвержденным планом (программой);</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незамедлительно докладывать председателю комиссии о выявленных в процессе контрольных мероприятий нарушениях и злоупотреблениях;</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обеспечить сохранность полученных документов, отчетов и других материалов, проверяемых в ходе контрольных мероприятий.</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Члены комиссии имеют право:</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ходатайствовать перед председателем комиссии о представлении им необходимых для проверки документов и сведений (информации).</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3.3. Руководитель и проверяемые должностные лица учреждения в процессе контрольных мероприятий обязаны:</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предоставить внутрипроверочной комиссии помещение, оборудованное персональным компьютером и обеспечивающее сохранность переданных документов;</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оказывать содействие в проведении контрольных мероприятий;</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представлять по требованию председателя комиссии и в установленные им сроки документы, необходимые для проверки;</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давать справки и объяснения в устной и письменной форме по вопросам, возникающим в ходе проведения контрольных мероприятий.</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3.4. Внутрипроверочная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rsidR="007C3BF1" w:rsidRPr="00604017" w:rsidRDefault="007C3BF1" w:rsidP="00E46415">
      <w:pPr>
        <w:widowControl w:val="0"/>
        <w:autoSpaceDE w:val="0"/>
        <w:autoSpaceDN w:val="0"/>
        <w:adjustRightInd w:val="0"/>
        <w:spacing w:after="0" w:line="288" w:lineRule="auto"/>
        <w:jc w:val="both"/>
        <w:rPr>
          <w:rFonts w:ascii="Times New Roman" w:hAnsi="Times New Roman" w:cs="Times New Roman"/>
          <w:sz w:val="28"/>
          <w:szCs w:val="28"/>
        </w:rPr>
      </w:pPr>
    </w:p>
    <w:p w:rsidR="007C3BF1" w:rsidRPr="00604017" w:rsidRDefault="007C3BF1" w:rsidP="00EE7F45">
      <w:pPr>
        <w:widowControl w:val="0"/>
        <w:autoSpaceDE w:val="0"/>
        <w:autoSpaceDN w:val="0"/>
        <w:adjustRightInd w:val="0"/>
        <w:spacing w:after="0" w:line="288" w:lineRule="auto"/>
        <w:jc w:val="center"/>
        <w:outlineLvl w:val="1"/>
        <w:rPr>
          <w:rFonts w:ascii="Times New Roman" w:hAnsi="Times New Roman" w:cs="Times New Roman"/>
          <w:sz w:val="28"/>
          <w:szCs w:val="28"/>
        </w:rPr>
      </w:pPr>
      <w:r w:rsidRPr="00604017">
        <w:rPr>
          <w:rFonts w:ascii="Times New Roman" w:hAnsi="Times New Roman" w:cs="Times New Roman"/>
          <w:b/>
          <w:bCs/>
          <w:sz w:val="28"/>
          <w:szCs w:val="28"/>
        </w:rPr>
        <w:t>4. Оформление результатов контрольных</w:t>
      </w:r>
      <w:r w:rsidRPr="00604017">
        <w:rPr>
          <w:rFonts w:ascii="Times New Roman" w:hAnsi="Times New Roman" w:cs="Times New Roman"/>
          <w:sz w:val="28"/>
          <w:szCs w:val="28"/>
        </w:rPr>
        <w:t xml:space="preserve"> </w:t>
      </w:r>
      <w:r w:rsidRPr="00604017">
        <w:rPr>
          <w:rFonts w:ascii="Times New Roman" w:hAnsi="Times New Roman" w:cs="Times New Roman"/>
          <w:b/>
          <w:bCs/>
          <w:sz w:val="28"/>
          <w:szCs w:val="28"/>
        </w:rPr>
        <w:t>мероприятий учреждения</w:t>
      </w:r>
    </w:p>
    <w:p w:rsidR="007C3BF1" w:rsidRPr="00604017" w:rsidRDefault="007C3BF1" w:rsidP="00E46415">
      <w:pPr>
        <w:widowControl w:val="0"/>
        <w:autoSpaceDE w:val="0"/>
        <w:autoSpaceDN w:val="0"/>
        <w:adjustRightInd w:val="0"/>
        <w:spacing w:after="0" w:line="288" w:lineRule="auto"/>
        <w:jc w:val="both"/>
        <w:rPr>
          <w:rFonts w:ascii="Times New Roman" w:hAnsi="Times New Roman" w:cs="Times New Roman"/>
          <w:sz w:val="28"/>
          <w:szCs w:val="28"/>
        </w:rPr>
      </w:pP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4.1. По итогам проведения контрольных мероприятий внутрипроверочная комиссия анализирует их результаты и составляет:</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при проведении плановой проверки - акт проверки ФХД учреждения за соответствующее полугодие;</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при проведении внеплановой проверки - акт проверки отдельных вопросов ФХД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при проведении инвентаризации имущества и обязательств - документы, указанные в Положение об инвентаризации имущества и обязательств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Акт проверки ФХД (акт проверки отдельных вопросов ФХД) учреждения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Если акт проверки не подписан хотя бы одним вышеперечисленным должностным лицом, акт проверки считается недействительным.</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Акт проверки ФХД должен содержать следующие сведения: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тему и объекты проверки;</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срок проведения проверки;</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характеристику и состояние объектов проверки;</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описание выявленных нарушений и злоупотреблений, а также причины их возникновения;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выводы о состоянии ФХД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предложения по устранению выявленных нарушений, недостатков с указанием сроков и ответственных лиц.</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xml:space="preserve">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w:t>
      </w:r>
      <w:r w:rsidRPr="00604017">
        <w:rPr>
          <w:rFonts w:ascii="Times New Roman" w:hAnsi="Times New Roman" w:cs="Times New Roman"/>
          <w:sz w:val="28"/>
          <w:szCs w:val="28"/>
        </w:rPr>
        <w:lastRenderedPageBreak/>
        <w:t>указанных лиц.</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Подписанные экземпляры актов проверки ФХД представляются председателем комиссии на утверждение руководителю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После утверждения руководителем акта проверки ФХД проводится совещание о подведении итогов проверки ФХД учреждения с привлечением должностных лиц, установленных руководителем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На основании утвержденного акта проверки и проведенного совещания издается приказ руководителя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Первый экземпляр акта проверки ФХД учреждения хранится в делопроизводстве учреждения, второй - в бухгалтерии.</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делопроизводстве учреждения, копия - у главного бухгалтера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4.3. По окончании года внутрипроверочная комиссия представляет руководителю учреждения отчет о проделанной работе.</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В отчете отражаются: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сведения о выполнении проведенных плановых и внеплановых контрольных мероприятий учреждения;</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результаты контрольных мероприятий за отчетный период;</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анализ выявленных нарушений (недостатков) по сравнению с предыдущим периодом;</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сведения о выполнении мер по устранению выявленных нарушений и недостатков;</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 вывод о состоянии ФХД учреждения за отчетный период.</w:t>
      </w:r>
    </w:p>
    <w:p w:rsidR="007C3BF1" w:rsidRPr="00604017" w:rsidRDefault="007C3BF1" w:rsidP="00E46415">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604017">
        <w:rPr>
          <w:rFonts w:ascii="Times New Roman" w:hAnsi="Times New Roman" w:cs="Times New Roman"/>
          <w:sz w:val="28"/>
          <w:szCs w:val="28"/>
        </w:rPr>
        <w:t>По итогам года руководитель учреждения проводит совещание о состоянии ФХД учреждения за соответствующий период.</w:t>
      </w:r>
    </w:p>
    <w:p w:rsidR="007C3BF1" w:rsidRPr="00604017" w:rsidRDefault="007C3BF1" w:rsidP="00E46415">
      <w:pPr>
        <w:widowControl w:val="0"/>
        <w:autoSpaceDE w:val="0"/>
        <w:autoSpaceDN w:val="0"/>
        <w:adjustRightInd w:val="0"/>
        <w:spacing w:after="0" w:line="288" w:lineRule="auto"/>
        <w:jc w:val="both"/>
        <w:rPr>
          <w:rFonts w:ascii="Times New Roman" w:hAnsi="Times New Roman" w:cs="Times New Roman"/>
          <w:sz w:val="28"/>
          <w:szCs w:val="28"/>
        </w:rPr>
      </w:pPr>
    </w:p>
    <w:p w:rsidR="007C3BF1" w:rsidRPr="00604017" w:rsidRDefault="007C3BF1" w:rsidP="00E46415">
      <w:pPr>
        <w:widowControl w:val="0"/>
        <w:autoSpaceDE w:val="0"/>
        <w:autoSpaceDN w:val="0"/>
        <w:adjustRightInd w:val="0"/>
        <w:spacing w:after="0" w:line="288" w:lineRule="auto"/>
        <w:jc w:val="both"/>
        <w:rPr>
          <w:rFonts w:ascii="Times New Roman" w:hAnsi="Times New Roman" w:cs="Times New Roman"/>
          <w:sz w:val="28"/>
          <w:szCs w:val="28"/>
        </w:rPr>
      </w:pPr>
    </w:p>
    <w:p w:rsidR="007C3BF1" w:rsidRPr="00604017" w:rsidRDefault="007C3BF1" w:rsidP="00E46415">
      <w:pPr>
        <w:widowControl w:val="0"/>
        <w:autoSpaceDE w:val="0"/>
        <w:autoSpaceDN w:val="0"/>
        <w:adjustRightInd w:val="0"/>
        <w:spacing w:after="0" w:line="288" w:lineRule="auto"/>
        <w:jc w:val="both"/>
        <w:rPr>
          <w:rFonts w:ascii="Times New Roman" w:hAnsi="Times New Roman" w:cs="Times New Roman"/>
          <w:sz w:val="28"/>
          <w:szCs w:val="28"/>
        </w:rPr>
      </w:pPr>
    </w:p>
    <w:p w:rsidR="007C3BF1" w:rsidRPr="00604017" w:rsidRDefault="007C3BF1" w:rsidP="00E46415">
      <w:pPr>
        <w:widowControl w:val="0"/>
        <w:autoSpaceDE w:val="0"/>
        <w:autoSpaceDN w:val="0"/>
        <w:adjustRightInd w:val="0"/>
        <w:spacing w:after="0" w:line="288" w:lineRule="auto"/>
        <w:jc w:val="both"/>
        <w:rPr>
          <w:rFonts w:ascii="Times New Roman" w:hAnsi="Times New Roman" w:cs="Times New Roman"/>
          <w:sz w:val="28"/>
          <w:szCs w:val="28"/>
        </w:rPr>
      </w:pPr>
    </w:p>
    <w:p w:rsidR="007C3BF1" w:rsidRPr="00604017" w:rsidRDefault="007C3BF1" w:rsidP="00E46415">
      <w:pPr>
        <w:widowControl w:val="0"/>
        <w:autoSpaceDE w:val="0"/>
        <w:autoSpaceDN w:val="0"/>
        <w:adjustRightInd w:val="0"/>
        <w:spacing w:after="0" w:line="288" w:lineRule="auto"/>
        <w:jc w:val="both"/>
        <w:rPr>
          <w:rFonts w:ascii="Times New Roman" w:hAnsi="Times New Roman" w:cs="Times New Roman"/>
          <w:sz w:val="28"/>
          <w:szCs w:val="28"/>
        </w:rPr>
      </w:pPr>
    </w:p>
    <w:p w:rsidR="007C3BF1" w:rsidRPr="00604017" w:rsidRDefault="007C3BF1" w:rsidP="00E46415">
      <w:pPr>
        <w:spacing w:after="0" w:line="288" w:lineRule="auto"/>
        <w:jc w:val="both"/>
        <w:rPr>
          <w:rFonts w:ascii="Times New Roman" w:hAnsi="Times New Roman" w:cs="Times New Roman"/>
          <w:sz w:val="28"/>
          <w:szCs w:val="28"/>
        </w:rPr>
      </w:pPr>
    </w:p>
    <w:p w:rsidR="007C3BF1" w:rsidRPr="00E6400D" w:rsidRDefault="007C3BF1" w:rsidP="00896871">
      <w:pPr>
        <w:jc w:val="right"/>
        <w:rPr>
          <w:b/>
          <w:i/>
          <w:sz w:val="28"/>
          <w:szCs w:val="28"/>
          <w:u w:val="single"/>
        </w:rPr>
      </w:pPr>
      <w:r w:rsidRPr="00E6400D">
        <w:rPr>
          <w:b/>
          <w:i/>
          <w:sz w:val="28"/>
          <w:szCs w:val="28"/>
          <w:u w:val="single"/>
        </w:rPr>
        <w:t>Приложение № 1</w:t>
      </w:r>
      <w:r>
        <w:rPr>
          <w:b/>
          <w:i/>
          <w:sz w:val="28"/>
          <w:szCs w:val="28"/>
          <w:u w:val="single"/>
        </w:rPr>
        <w:t>4</w:t>
      </w:r>
    </w:p>
    <w:p w:rsidR="007C3BF1" w:rsidRPr="00E6400D" w:rsidRDefault="007C3BF1" w:rsidP="0052542C">
      <w:pPr>
        <w:rPr>
          <w:sz w:val="28"/>
          <w:szCs w:val="28"/>
        </w:rPr>
      </w:pPr>
    </w:p>
    <w:p w:rsidR="007C3BF1" w:rsidRPr="00E6400D" w:rsidRDefault="007C3BF1" w:rsidP="0052542C">
      <w:pPr>
        <w:rPr>
          <w:sz w:val="28"/>
          <w:szCs w:val="28"/>
        </w:rPr>
      </w:pPr>
    </w:p>
    <w:p w:rsidR="007C3BF1" w:rsidRPr="006569D2" w:rsidRDefault="007C3BF1" w:rsidP="0052542C">
      <w:pPr>
        <w:jc w:val="center"/>
        <w:rPr>
          <w:b/>
          <w:i/>
          <w:sz w:val="28"/>
          <w:szCs w:val="28"/>
        </w:rPr>
      </w:pPr>
      <w:r w:rsidRPr="006569D2">
        <w:rPr>
          <w:b/>
          <w:i/>
          <w:sz w:val="28"/>
          <w:szCs w:val="28"/>
        </w:rPr>
        <w:t>Порядок калькулирования себестоимости работ, услуг</w:t>
      </w:r>
    </w:p>
    <w:p w:rsidR="007C3BF1" w:rsidRPr="006569D2" w:rsidRDefault="007C3BF1" w:rsidP="0052542C">
      <w:pPr>
        <w:jc w:val="center"/>
        <w:rPr>
          <w:b/>
          <w:i/>
          <w:sz w:val="28"/>
          <w:szCs w:val="28"/>
        </w:rPr>
      </w:pPr>
      <w:r w:rsidRPr="006569D2">
        <w:rPr>
          <w:b/>
          <w:i/>
          <w:sz w:val="28"/>
          <w:szCs w:val="28"/>
        </w:rPr>
        <w:t>по виду финансового обеспечения «2», «4»</w:t>
      </w:r>
    </w:p>
    <w:p w:rsidR="007C3BF1" w:rsidRPr="00E6400D" w:rsidRDefault="007C3BF1" w:rsidP="0052542C">
      <w:pPr>
        <w:jc w:val="center"/>
        <w:rPr>
          <w:b/>
          <w:sz w:val="28"/>
          <w:szCs w:val="28"/>
        </w:rPr>
      </w:pPr>
    </w:p>
    <w:p w:rsidR="007C3BF1" w:rsidRPr="00E6400D" w:rsidRDefault="007C3BF1" w:rsidP="0052542C">
      <w:pPr>
        <w:autoSpaceDE w:val="0"/>
        <w:autoSpaceDN w:val="0"/>
        <w:adjustRightInd w:val="0"/>
        <w:rPr>
          <w:sz w:val="28"/>
          <w:szCs w:val="28"/>
        </w:rPr>
      </w:pPr>
    </w:p>
    <w:p w:rsidR="007C3BF1" w:rsidRPr="00E6400D" w:rsidRDefault="007C3BF1" w:rsidP="0052542C">
      <w:pPr>
        <w:pStyle w:val="2"/>
        <w:rPr>
          <w:rFonts w:ascii="Times New Roman" w:hAnsi="Times New Roman"/>
          <w:sz w:val="28"/>
          <w:szCs w:val="28"/>
        </w:rPr>
      </w:pPr>
      <w:r w:rsidRPr="00E6400D">
        <w:rPr>
          <w:rFonts w:ascii="Times New Roman" w:hAnsi="Times New Roman"/>
          <w:sz w:val="28"/>
          <w:szCs w:val="28"/>
        </w:rPr>
        <w:t xml:space="preserve">Для учета затрат на производство и калькулирования себестоимости работ, услуг, готовой продукции обеспечивается их группировка по экономическим элементам и по статьям калькуляции с подразделением на: </w:t>
      </w:r>
    </w:p>
    <w:p w:rsidR="007C3BF1" w:rsidRPr="00E6400D" w:rsidRDefault="007C3BF1" w:rsidP="007C3BF1">
      <w:pPr>
        <w:pStyle w:val="2"/>
        <w:numPr>
          <w:ilvl w:val="0"/>
          <w:numId w:val="36"/>
        </w:numPr>
        <w:autoSpaceDE/>
        <w:autoSpaceDN/>
        <w:adjustRightInd/>
        <w:rPr>
          <w:rFonts w:ascii="Times New Roman" w:hAnsi="Times New Roman"/>
          <w:sz w:val="28"/>
          <w:szCs w:val="28"/>
        </w:rPr>
      </w:pPr>
      <w:r w:rsidRPr="00E6400D">
        <w:rPr>
          <w:rFonts w:ascii="Times New Roman" w:hAnsi="Times New Roman"/>
          <w:sz w:val="28"/>
          <w:szCs w:val="28"/>
        </w:rPr>
        <w:t>прямые затраты,</w:t>
      </w:r>
    </w:p>
    <w:p w:rsidR="007C3BF1" w:rsidRPr="00E6400D" w:rsidRDefault="007C3BF1" w:rsidP="007C3BF1">
      <w:pPr>
        <w:pStyle w:val="2"/>
        <w:numPr>
          <w:ilvl w:val="0"/>
          <w:numId w:val="36"/>
        </w:numPr>
        <w:autoSpaceDE/>
        <w:autoSpaceDN/>
        <w:adjustRightInd/>
        <w:rPr>
          <w:rFonts w:ascii="Times New Roman" w:hAnsi="Times New Roman"/>
          <w:sz w:val="28"/>
          <w:szCs w:val="28"/>
        </w:rPr>
      </w:pPr>
      <w:r w:rsidRPr="00E6400D">
        <w:rPr>
          <w:rFonts w:ascii="Times New Roman" w:hAnsi="Times New Roman"/>
          <w:sz w:val="28"/>
          <w:szCs w:val="28"/>
        </w:rPr>
        <w:t>накладные расходы,</w:t>
      </w:r>
    </w:p>
    <w:p w:rsidR="007C3BF1" w:rsidRPr="00E6400D" w:rsidRDefault="007C3BF1" w:rsidP="007C3BF1">
      <w:pPr>
        <w:pStyle w:val="2"/>
        <w:numPr>
          <w:ilvl w:val="0"/>
          <w:numId w:val="36"/>
        </w:numPr>
        <w:autoSpaceDE/>
        <w:autoSpaceDN/>
        <w:adjustRightInd/>
        <w:rPr>
          <w:rFonts w:ascii="Times New Roman" w:hAnsi="Times New Roman"/>
          <w:sz w:val="28"/>
          <w:szCs w:val="28"/>
        </w:rPr>
      </w:pPr>
      <w:r w:rsidRPr="00E6400D">
        <w:rPr>
          <w:rFonts w:ascii="Times New Roman" w:hAnsi="Times New Roman"/>
          <w:sz w:val="28"/>
          <w:szCs w:val="28"/>
        </w:rPr>
        <w:t>общехозяйственные расходы (в том числе распределяемые и не распределяемые)</w:t>
      </w:r>
    </w:p>
    <w:p w:rsidR="007C3BF1" w:rsidRPr="00E6400D" w:rsidRDefault="007C3BF1" w:rsidP="007C3BF1">
      <w:pPr>
        <w:pStyle w:val="2"/>
        <w:numPr>
          <w:ilvl w:val="0"/>
          <w:numId w:val="36"/>
        </w:numPr>
        <w:autoSpaceDE/>
        <w:autoSpaceDN/>
        <w:adjustRightInd/>
        <w:rPr>
          <w:rFonts w:ascii="Times New Roman" w:hAnsi="Times New Roman"/>
          <w:sz w:val="28"/>
          <w:szCs w:val="28"/>
        </w:rPr>
      </w:pPr>
      <w:r w:rsidRPr="00E6400D">
        <w:rPr>
          <w:rFonts w:ascii="Times New Roman" w:hAnsi="Times New Roman"/>
          <w:sz w:val="28"/>
          <w:szCs w:val="28"/>
        </w:rPr>
        <w:t>издержки обращения.</w:t>
      </w:r>
    </w:p>
    <w:p w:rsidR="007C3BF1" w:rsidRPr="00E6400D" w:rsidRDefault="007C3BF1" w:rsidP="0052542C">
      <w:pPr>
        <w:pStyle w:val="2"/>
        <w:rPr>
          <w:rFonts w:ascii="Times New Roman" w:hAnsi="Times New Roman"/>
          <w:sz w:val="28"/>
          <w:szCs w:val="28"/>
        </w:rPr>
      </w:pPr>
      <w:r w:rsidRPr="00E6400D">
        <w:rPr>
          <w:rFonts w:ascii="Times New Roman" w:hAnsi="Times New Roman"/>
          <w:sz w:val="28"/>
          <w:szCs w:val="28"/>
        </w:rPr>
        <w:t>Деление на прямые, накладные и общехозяйственные расходы производится с использованием следующих счетов бухгалтерского учета:</w:t>
      </w:r>
    </w:p>
    <w:tbl>
      <w:tblPr>
        <w:tblW w:w="15360" w:type="dxa"/>
        <w:tblInd w:w="93" w:type="dxa"/>
        <w:tblLook w:val="04A0" w:firstRow="1" w:lastRow="0" w:firstColumn="1" w:lastColumn="0" w:noHBand="0" w:noVBand="1"/>
      </w:tblPr>
      <w:tblGrid>
        <w:gridCol w:w="2970"/>
        <w:gridCol w:w="2160"/>
        <w:gridCol w:w="2600"/>
        <w:gridCol w:w="2333"/>
        <w:gridCol w:w="2517"/>
        <w:gridCol w:w="2780"/>
      </w:tblGrid>
      <w:tr w:rsidR="007C3BF1" w:rsidRPr="00E6400D" w:rsidTr="004C6C9B">
        <w:trPr>
          <w:trHeight w:val="315"/>
        </w:trPr>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C3BF1" w:rsidRPr="00E6400D" w:rsidRDefault="007C3BF1" w:rsidP="004C6C9B">
            <w:pPr>
              <w:jc w:val="center"/>
              <w:rPr>
                <w:b/>
                <w:bCs/>
                <w:color w:val="000000"/>
                <w:sz w:val="28"/>
                <w:szCs w:val="28"/>
              </w:rPr>
            </w:pPr>
            <w:r w:rsidRPr="00E6400D">
              <w:rPr>
                <w:b/>
                <w:bCs/>
                <w:color w:val="000000"/>
                <w:sz w:val="28"/>
                <w:szCs w:val="28"/>
              </w:rPr>
              <w:t>Вид расходов</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F1" w:rsidRPr="00E6400D" w:rsidRDefault="007C3BF1" w:rsidP="004C6C9B">
            <w:pPr>
              <w:jc w:val="center"/>
              <w:rPr>
                <w:b/>
                <w:bCs/>
                <w:color w:val="000000"/>
                <w:sz w:val="28"/>
                <w:szCs w:val="28"/>
              </w:rPr>
            </w:pPr>
            <w:r w:rsidRPr="00E6400D">
              <w:rPr>
                <w:b/>
                <w:bCs/>
                <w:color w:val="000000"/>
                <w:sz w:val="28"/>
                <w:szCs w:val="28"/>
              </w:rPr>
              <w:t>Прямые расходы</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F1" w:rsidRPr="00E6400D" w:rsidRDefault="007C3BF1" w:rsidP="004C6C9B">
            <w:pPr>
              <w:jc w:val="center"/>
              <w:rPr>
                <w:b/>
                <w:bCs/>
                <w:color w:val="000000"/>
                <w:sz w:val="28"/>
                <w:szCs w:val="28"/>
              </w:rPr>
            </w:pPr>
            <w:r w:rsidRPr="00E6400D">
              <w:rPr>
                <w:b/>
                <w:bCs/>
                <w:color w:val="000000"/>
                <w:sz w:val="28"/>
                <w:szCs w:val="28"/>
              </w:rPr>
              <w:t>Накладные расходы</w:t>
            </w:r>
          </w:p>
        </w:tc>
        <w:tc>
          <w:tcPr>
            <w:tcW w:w="46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C3BF1" w:rsidRPr="00E6400D" w:rsidRDefault="007C3BF1" w:rsidP="004C6C9B">
            <w:pPr>
              <w:jc w:val="center"/>
              <w:rPr>
                <w:b/>
                <w:bCs/>
                <w:color w:val="000000"/>
                <w:sz w:val="28"/>
                <w:szCs w:val="28"/>
              </w:rPr>
            </w:pPr>
            <w:r w:rsidRPr="00E6400D">
              <w:rPr>
                <w:b/>
                <w:bCs/>
                <w:color w:val="000000"/>
                <w:sz w:val="28"/>
                <w:szCs w:val="28"/>
              </w:rPr>
              <w:t>Общехозяйственные расходы</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F1" w:rsidRPr="00E6400D" w:rsidRDefault="007C3BF1" w:rsidP="004C6C9B">
            <w:pPr>
              <w:jc w:val="center"/>
              <w:rPr>
                <w:b/>
                <w:bCs/>
                <w:color w:val="000000"/>
                <w:sz w:val="28"/>
                <w:szCs w:val="28"/>
              </w:rPr>
            </w:pPr>
            <w:r w:rsidRPr="00E6400D">
              <w:rPr>
                <w:b/>
                <w:bCs/>
                <w:color w:val="000000"/>
                <w:sz w:val="28"/>
                <w:szCs w:val="28"/>
              </w:rPr>
              <w:t>Издержки обращения</w:t>
            </w:r>
          </w:p>
        </w:tc>
      </w:tr>
      <w:tr w:rsidR="007C3BF1" w:rsidRPr="00E6400D" w:rsidTr="004C6C9B">
        <w:trPr>
          <w:trHeight w:val="315"/>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7C3BF1" w:rsidRPr="00E6400D" w:rsidRDefault="007C3BF1" w:rsidP="004C6C9B">
            <w:pPr>
              <w:rPr>
                <w:b/>
                <w:bCs/>
                <w:color w:val="000000"/>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C3BF1" w:rsidRPr="00E6400D" w:rsidRDefault="007C3BF1" w:rsidP="004C6C9B">
            <w:pPr>
              <w:rPr>
                <w:b/>
                <w:bCs/>
                <w:color w:val="000000"/>
                <w:sz w:val="28"/>
                <w:szCs w:val="28"/>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7C3BF1" w:rsidRPr="00E6400D" w:rsidRDefault="007C3BF1" w:rsidP="004C6C9B">
            <w:pPr>
              <w:rPr>
                <w:b/>
                <w:bCs/>
                <w:color w:val="000000"/>
                <w:sz w:val="28"/>
                <w:szCs w:val="28"/>
              </w:rPr>
            </w:pPr>
          </w:p>
        </w:tc>
        <w:tc>
          <w:tcPr>
            <w:tcW w:w="2143" w:type="dxa"/>
            <w:tcBorders>
              <w:top w:val="nil"/>
              <w:left w:val="nil"/>
              <w:bottom w:val="single" w:sz="4" w:space="0" w:color="auto"/>
              <w:right w:val="single" w:sz="4" w:space="0" w:color="auto"/>
            </w:tcBorders>
            <w:shd w:val="clear" w:color="auto" w:fill="auto"/>
            <w:noWrap/>
            <w:vAlign w:val="bottom"/>
            <w:hideMark/>
          </w:tcPr>
          <w:p w:rsidR="007C3BF1" w:rsidRPr="00E6400D" w:rsidRDefault="007C3BF1" w:rsidP="004C6C9B">
            <w:pPr>
              <w:jc w:val="center"/>
              <w:rPr>
                <w:b/>
                <w:bCs/>
                <w:color w:val="000000"/>
                <w:sz w:val="28"/>
                <w:szCs w:val="28"/>
              </w:rPr>
            </w:pPr>
            <w:r w:rsidRPr="00E6400D">
              <w:rPr>
                <w:b/>
                <w:bCs/>
                <w:color w:val="000000"/>
                <w:sz w:val="28"/>
                <w:szCs w:val="28"/>
              </w:rPr>
              <w:t>Распределяемые</w:t>
            </w:r>
          </w:p>
        </w:tc>
        <w:tc>
          <w:tcPr>
            <w:tcW w:w="2517" w:type="dxa"/>
            <w:tcBorders>
              <w:top w:val="nil"/>
              <w:left w:val="nil"/>
              <w:bottom w:val="single" w:sz="4" w:space="0" w:color="auto"/>
              <w:right w:val="single" w:sz="4" w:space="0" w:color="auto"/>
            </w:tcBorders>
            <w:shd w:val="clear" w:color="auto" w:fill="auto"/>
            <w:noWrap/>
            <w:vAlign w:val="bottom"/>
            <w:hideMark/>
          </w:tcPr>
          <w:p w:rsidR="007C3BF1" w:rsidRPr="00E6400D" w:rsidRDefault="007C3BF1" w:rsidP="004C6C9B">
            <w:pPr>
              <w:jc w:val="center"/>
              <w:rPr>
                <w:b/>
                <w:bCs/>
                <w:color w:val="000000"/>
                <w:sz w:val="28"/>
                <w:szCs w:val="28"/>
              </w:rPr>
            </w:pPr>
            <w:r w:rsidRPr="00E6400D">
              <w:rPr>
                <w:b/>
                <w:bCs/>
                <w:color w:val="000000"/>
                <w:sz w:val="28"/>
                <w:szCs w:val="28"/>
              </w:rPr>
              <w:t>Не распределяемые</w:t>
            </w: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7C3BF1" w:rsidRPr="00E6400D" w:rsidRDefault="007C3BF1" w:rsidP="004C6C9B">
            <w:pPr>
              <w:rPr>
                <w:b/>
                <w:bCs/>
                <w:color w:val="000000"/>
                <w:sz w:val="28"/>
                <w:szCs w:val="28"/>
              </w:rPr>
            </w:pPr>
          </w:p>
        </w:tc>
      </w:tr>
      <w:tr w:rsidR="007C3BF1" w:rsidRPr="00E6400D" w:rsidTr="004C6C9B">
        <w:trPr>
          <w:trHeight w:val="330"/>
        </w:trPr>
        <w:tc>
          <w:tcPr>
            <w:tcW w:w="3160" w:type="dxa"/>
            <w:tcBorders>
              <w:top w:val="nil"/>
              <w:left w:val="single" w:sz="4" w:space="0" w:color="auto"/>
              <w:bottom w:val="nil"/>
              <w:right w:val="single" w:sz="4" w:space="0" w:color="auto"/>
            </w:tcBorders>
            <w:shd w:val="clear" w:color="auto" w:fill="auto"/>
            <w:vAlign w:val="bottom"/>
            <w:hideMark/>
          </w:tcPr>
          <w:p w:rsidR="007C3BF1" w:rsidRPr="00E6400D" w:rsidRDefault="007C3BF1" w:rsidP="004C6C9B">
            <w:pPr>
              <w:jc w:val="center"/>
              <w:rPr>
                <w:b/>
                <w:bCs/>
                <w:color w:val="000000"/>
                <w:sz w:val="28"/>
                <w:szCs w:val="28"/>
              </w:rPr>
            </w:pPr>
            <w:r w:rsidRPr="00E6400D">
              <w:rPr>
                <w:b/>
                <w:bCs/>
                <w:color w:val="000000"/>
                <w:sz w:val="28"/>
                <w:szCs w:val="28"/>
              </w:rPr>
              <w:t>1</w:t>
            </w:r>
          </w:p>
        </w:tc>
        <w:tc>
          <w:tcPr>
            <w:tcW w:w="2160" w:type="dxa"/>
            <w:tcBorders>
              <w:top w:val="nil"/>
              <w:left w:val="nil"/>
              <w:bottom w:val="nil"/>
              <w:right w:val="single" w:sz="4" w:space="0" w:color="auto"/>
            </w:tcBorders>
            <w:shd w:val="clear" w:color="auto" w:fill="auto"/>
            <w:noWrap/>
            <w:vAlign w:val="bottom"/>
            <w:hideMark/>
          </w:tcPr>
          <w:p w:rsidR="007C3BF1" w:rsidRPr="00E6400D" w:rsidRDefault="007C3BF1" w:rsidP="004C6C9B">
            <w:pPr>
              <w:jc w:val="center"/>
              <w:rPr>
                <w:b/>
                <w:bCs/>
                <w:color w:val="000000"/>
                <w:sz w:val="28"/>
                <w:szCs w:val="28"/>
              </w:rPr>
            </w:pPr>
            <w:r w:rsidRPr="00E6400D">
              <w:rPr>
                <w:b/>
                <w:bCs/>
                <w:color w:val="000000"/>
                <w:sz w:val="28"/>
                <w:szCs w:val="28"/>
              </w:rPr>
              <w:t>2</w:t>
            </w:r>
          </w:p>
        </w:tc>
        <w:tc>
          <w:tcPr>
            <w:tcW w:w="2600" w:type="dxa"/>
            <w:tcBorders>
              <w:top w:val="nil"/>
              <w:left w:val="nil"/>
              <w:bottom w:val="nil"/>
              <w:right w:val="single" w:sz="4" w:space="0" w:color="auto"/>
            </w:tcBorders>
            <w:shd w:val="clear" w:color="auto" w:fill="auto"/>
            <w:noWrap/>
            <w:vAlign w:val="bottom"/>
            <w:hideMark/>
          </w:tcPr>
          <w:p w:rsidR="007C3BF1" w:rsidRPr="00E6400D" w:rsidRDefault="007C3BF1" w:rsidP="004C6C9B">
            <w:pPr>
              <w:jc w:val="center"/>
              <w:rPr>
                <w:b/>
                <w:bCs/>
                <w:color w:val="000000"/>
                <w:sz w:val="28"/>
                <w:szCs w:val="28"/>
              </w:rPr>
            </w:pPr>
            <w:r w:rsidRPr="00E6400D">
              <w:rPr>
                <w:b/>
                <w:bCs/>
                <w:color w:val="000000"/>
                <w:sz w:val="28"/>
                <w:szCs w:val="28"/>
              </w:rPr>
              <w:t>3</w:t>
            </w:r>
          </w:p>
        </w:tc>
        <w:tc>
          <w:tcPr>
            <w:tcW w:w="2143" w:type="dxa"/>
            <w:tcBorders>
              <w:top w:val="nil"/>
              <w:left w:val="nil"/>
              <w:bottom w:val="nil"/>
              <w:right w:val="single" w:sz="4" w:space="0" w:color="auto"/>
            </w:tcBorders>
            <w:shd w:val="clear" w:color="auto" w:fill="auto"/>
            <w:noWrap/>
            <w:vAlign w:val="bottom"/>
            <w:hideMark/>
          </w:tcPr>
          <w:p w:rsidR="007C3BF1" w:rsidRPr="00E6400D" w:rsidRDefault="007C3BF1" w:rsidP="004C6C9B">
            <w:pPr>
              <w:jc w:val="center"/>
              <w:rPr>
                <w:b/>
                <w:bCs/>
                <w:color w:val="000000"/>
                <w:sz w:val="28"/>
                <w:szCs w:val="28"/>
              </w:rPr>
            </w:pPr>
            <w:r w:rsidRPr="00E6400D">
              <w:rPr>
                <w:b/>
                <w:bCs/>
                <w:color w:val="000000"/>
                <w:sz w:val="28"/>
                <w:szCs w:val="28"/>
              </w:rPr>
              <w:t>4</w:t>
            </w:r>
          </w:p>
        </w:tc>
        <w:tc>
          <w:tcPr>
            <w:tcW w:w="2517" w:type="dxa"/>
            <w:tcBorders>
              <w:top w:val="nil"/>
              <w:left w:val="nil"/>
              <w:bottom w:val="nil"/>
              <w:right w:val="single" w:sz="4" w:space="0" w:color="auto"/>
            </w:tcBorders>
            <w:shd w:val="clear" w:color="auto" w:fill="auto"/>
            <w:noWrap/>
            <w:vAlign w:val="bottom"/>
            <w:hideMark/>
          </w:tcPr>
          <w:p w:rsidR="007C3BF1" w:rsidRPr="00E6400D" w:rsidRDefault="007C3BF1" w:rsidP="004C6C9B">
            <w:pPr>
              <w:jc w:val="center"/>
              <w:rPr>
                <w:b/>
                <w:bCs/>
                <w:color w:val="000000"/>
                <w:sz w:val="28"/>
                <w:szCs w:val="28"/>
              </w:rPr>
            </w:pPr>
            <w:r w:rsidRPr="00E6400D">
              <w:rPr>
                <w:b/>
                <w:bCs/>
                <w:color w:val="000000"/>
                <w:sz w:val="28"/>
                <w:szCs w:val="28"/>
              </w:rPr>
              <w:t>5</w:t>
            </w:r>
          </w:p>
        </w:tc>
        <w:tc>
          <w:tcPr>
            <w:tcW w:w="2780" w:type="dxa"/>
            <w:tcBorders>
              <w:top w:val="nil"/>
              <w:left w:val="nil"/>
              <w:bottom w:val="nil"/>
              <w:right w:val="single" w:sz="4" w:space="0" w:color="auto"/>
            </w:tcBorders>
            <w:shd w:val="clear" w:color="auto" w:fill="auto"/>
            <w:noWrap/>
            <w:vAlign w:val="bottom"/>
            <w:hideMark/>
          </w:tcPr>
          <w:p w:rsidR="007C3BF1" w:rsidRPr="00E6400D" w:rsidRDefault="007C3BF1" w:rsidP="004C6C9B">
            <w:pPr>
              <w:jc w:val="center"/>
              <w:rPr>
                <w:b/>
                <w:bCs/>
                <w:color w:val="000000"/>
                <w:sz w:val="28"/>
                <w:szCs w:val="28"/>
              </w:rPr>
            </w:pPr>
            <w:r w:rsidRPr="00E6400D">
              <w:rPr>
                <w:b/>
                <w:bCs/>
                <w:color w:val="000000"/>
                <w:sz w:val="28"/>
                <w:szCs w:val="28"/>
              </w:rPr>
              <w:t>6</w:t>
            </w:r>
          </w:p>
        </w:tc>
      </w:tr>
      <w:tr w:rsidR="007C3BF1" w:rsidRPr="00E6400D" w:rsidTr="004C6C9B">
        <w:trPr>
          <w:trHeight w:val="315"/>
        </w:trPr>
        <w:tc>
          <w:tcPr>
            <w:tcW w:w="3160" w:type="dxa"/>
            <w:tcBorders>
              <w:top w:val="single" w:sz="8" w:space="0" w:color="auto"/>
              <w:left w:val="single" w:sz="8" w:space="0" w:color="auto"/>
              <w:bottom w:val="nil"/>
              <w:right w:val="nil"/>
            </w:tcBorders>
            <w:shd w:val="clear" w:color="auto" w:fill="auto"/>
            <w:vAlign w:val="bottom"/>
            <w:hideMark/>
          </w:tcPr>
          <w:p w:rsidR="007C3BF1" w:rsidRPr="00E6400D" w:rsidRDefault="007C3BF1" w:rsidP="004C6C9B">
            <w:pPr>
              <w:rPr>
                <w:color w:val="000000"/>
                <w:sz w:val="28"/>
                <w:szCs w:val="28"/>
              </w:rPr>
            </w:pPr>
            <w:r w:rsidRPr="00E6400D">
              <w:rPr>
                <w:color w:val="000000"/>
                <w:sz w:val="28"/>
                <w:szCs w:val="28"/>
              </w:rPr>
              <w:t>Амортизация (271)</w:t>
            </w:r>
          </w:p>
        </w:tc>
        <w:tc>
          <w:tcPr>
            <w:tcW w:w="2160" w:type="dxa"/>
            <w:tcBorders>
              <w:top w:val="single" w:sz="8" w:space="0" w:color="auto"/>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0 10960 271</w:t>
            </w:r>
          </w:p>
        </w:tc>
        <w:tc>
          <w:tcPr>
            <w:tcW w:w="2600" w:type="dxa"/>
            <w:tcBorders>
              <w:top w:val="single" w:sz="8" w:space="0" w:color="auto"/>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0 10970 271</w:t>
            </w:r>
          </w:p>
        </w:tc>
        <w:tc>
          <w:tcPr>
            <w:tcW w:w="2143" w:type="dxa"/>
            <w:tcBorders>
              <w:top w:val="single" w:sz="8" w:space="0" w:color="auto"/>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0 10980 271</w:t>
            </w:r>
          </w:p>
        </w:tc>
        <w:tc>
          <w:tcPr>
            <w:tcW w:w="2517" w:type="dxa"/>
            <w:tcBorders>
              <w:top w:val="single" w:sz="8" w:space="0" w:color="auto"/>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0 10980 271</w:t>
            </w:r>
          </w:p>
        </w:tc>
        <w:tc>
          <w:tcPr>
            <w:tcW w:w="2780" w:type="dxa"/>
            <w:tcBorders>
              <w:top w:val="single" w:sz="8" w:space="0" w:color="auto"/>
              <w:left w:val="nil"/>
              <w:bottom w:val="nil"/>
              <w:right w:val="single" w:sz="8" w:space="0" w:color="auto"/>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0 10990 271</w:t>
            </w:r>
          </w:p>
        </w:tc>
      </w:tr>
      <w:tr w:rsidR="007C3BF1" w:rsidRPr="00E6400D" w:rsidTr="004C6C9B">
        <w:trPr>
          <w:trHeight w:val="945"/>
        </w:trPr>
        <w:tc>
          <w:tcPr>
            <w:tcW w:w="3160" w:type="dxa"/>
            <w:tcBorders>
              <w:top w:val="nil"/>
              <w:left w:val="single" w:sz="8" w:space="0" w:color="auto"/>
              <w:bottom w:val="nil"/>
              <w:right w:val="nil"/>
            </w:tcBorders>
            <w:shd w:val="clear" w:color="auto" w:fill="auto"/>
            <w:vAlign w:val="bottom"/>
            <w:hideMark/>
          </w:tcPr>
          <w:p w:rsidR="007C3BF1" w:rsidRPr="00E6400D" w:rsidRDefault="007C3BF1" w:rsidP="00E6400D">
            <w:pPr>
              <w:rPr>
                <w:color w:val="000000"/>
                <w:sz w:val="28"/>
                <w:szCs w:val="28"/>
              </w:rPr>
            </w:pPr>
            <w:r w:rsidRPr="00E6400D">
              <w:rPr>
                <w:color w:val="000000"/>
                <w:sz w:val="28"/>
                <w:szCs w:val="28"/>
              </w:rPr>
              <w:t xml:space="preserve">Расходование основных средств стоимостью до </w:t>
            </w:r>
            <w:r>
              <w:rPr>
                <w:color w:val="000000"/>
                <w:sz w:val="28"/>
                <w:szCs w:val="28"/>
              </w:rPr>
              <w:t>10</w:t>
            </w:r>
            <w:r w:rsidRPr="00E6400D">
              <w:rPr>
                <w:color w:val="000000"/>
                <w:sz w:val="28"/>
                <w:szCs w:val="28"/>
              </w:rPr>
              <w:t>.000 руб. (271)</w:t>
            </w:r>
          </w:p>
        </w:tc>
        <w:tc>
          <w:tcPr>
            <w:tcW w:w="2160"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0 10960 271</w:t>
            </w:r>
          </w:p>
        </w:tc>
        <w:tc>
          <w:tcPr>
            <w:tcW w:w="2600"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0 10970 271</w:t>
            </w:r>
          </w:p>
        </w:tc>
        <w:tc>
          <w:tcPr>
            <w:tcW w:w="2143"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0 10980 271</w:t>
            </w:r>
          </w:p>
        </w:tc>
        <w:tc>
          <w:tcPr>
            <w:tcW w:w="2517"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0 10980 271</w:t>
            </w:r>
          </w:p>
        </w:tc>
        <w:tc>
          <w:tcPr>
            <w:tcW w:w="2780" w:type="dxa"/>
            <w:tcBorders>
              <w:top w:val="nil"/>
              <w:left w:val="nil"/>
              <w:bottom w:val="nil"/>
              <w:right w:val="single" w:sz="8" w:space="0" w:color="auto"/>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0 10990 271</w:t>
            </w:r>
          </w:p>
        </w:tc>
      </w:tr>
      <w:tr w:rsidR="007C3BF1" w:rsidRPr="00E6400D" w:rsidTr="004C6C9B">
        <w:trPr>
          <w:trHeight w:val="645"/>
        </w:trPr>
        <w:tc>
          <w:tcPr>
            <w:tcW w:w="3160" w:type="dxa"/>
            <w:tcBorders>
              <w:top w:val="nil"/>
              <w:left w:val="single" w:sz="8" w:space="0" w:color="auto"/>
              <w:bottom w:val="single" w:sz="8" w:space="0" w:color="auto"/>
              <w:right w:val="nil"/>
            </w:tcBorders>
            <w:shd w:val="clear" w:color="auto" w:fill="auto"/>
            <w:vAlign w:val="bottom"/>
            <w:hideMark/>
          </w:tcPr>
          <w:p w:rsidR="007C3BF1" w:rsidRPr="00E6400D" w:rsidRDefault="007C3BF1" w:rsidP="004C6C9B">
            <w:pPr>
              <w:rPr>
                <w:color w:val="000000"/>
                <w:sz w:val="28"/>
                <w:szCs w:val="28"/>
              </w:rPr>
            </w:pPr>
            <w:r w:rsidRPr="00E6400D">
              <w:rPr>
                <w:color w:val="000000"/>
                <w:sz w:val="28"/>
                <w:szCs w:val="28"/>
              </w:rPr>
              <w:t>Расходы на сырье и материалы (272)</w:t>
            </w:r>
          </w:p>
        </w:tc>
        <w:tc>
          <w:tcPr>
            <w:tcW w:w="2160" w:type="dxa"/>
            <w:tcBorders>
              <w:top w:val="nil"/>
              <w:left w:val="nil"/>
              <w:bottom w:val="single" w:sz="8" w:space="0" w:color="auto"/>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0 10960 272</w:t>
            </w:r>
          </w:p>
        </w:tc>
        <w:tc>
          <w:tcPr>
            <w:tcW w:w="2600" w:type="dxa"/>
            <w:tcBorders>
              <w:top w:val="nil"/>
              <w:left w:val="nil"/>
              <w:bottom w:val="single" w:sz="8" w:space="0" w:color="auto"/>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0 10970 272</w:t>
            </w:r>
          </w:p>
        </w:tc>
        <w:tc>
          <w:tcPr>
            <w:tcW w:w="2143" w:type="dxa"/>
            <w:tcBorders>
              <w:top w:val="nil"/>
              <w:left w:val="nil"/>
              <w:bottom w:val="single" w:sz="8" w:space="0" w:color="auto"/>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0 10980 272</w:t>
            </w:r>
          </w:p>
        </w:tc>
        <w:tc>
          <w:tcPr>
            <w:tcW w:w="2517" w:type="dxa"/>
            <w:tcBorders>
              <w:top w:val="nil"/>
              <w:left w:val="nil"/>
              <w:bottom w:val="single" w:sz="8" w:space="0" w:color="auto"/>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0 10980 272</w:t>
            </w:r>
          </w:p>
        </w:tc>
        <w:tc>
          <w:tcPr>
            <w:tcW w:w="2780" w:type="dxa"/>
            <w:tcBorders>
              <w:top w:val="nil"/>
              <w:left w:val="nil"/>
              <w:bottom w:val="single" w:sz="8" w:space="0" w:color="auto"/>
              <w:right w:val="single" w:sz="8" w:space="0" w:color="auto"/>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0 10990 272</w:t>
            </w:r>
          </w:p>
        </w:tc>
      </w:tr>
      <w:tr w:rsidR="007C3BF1" w:rsidRPr="00E6400D" w:rsidTr="004C6C9B">
        <w:trPr>
          <w:trHeight w:val="315"/>
        </w:trPr>
        <w:tc>
          <w:tcPr>
            <w:tcW w:w="3160" w:type="dxa"/>
            <w:tcBorders>
              <w:top w:val="nil"/>
              <w:left w:val="single" w:sz="8" w:space="0" w:color="auto"/>
              <w:bottom w:val="nil"/>
              <w:right w:val="nil"/>
            </w:tcBorders>
            <w:shd w:val="clear" w:color="auto" w:fill="auto"/>
            <w:vAlign w:val="bottom"/>
            <w:hideMark/>
          </w:tcPr>
          <w:p w:rsidR="007C3BF1" w:rsidRPr="00E6400D" w:rsidRDefault="007C3BF1" w:rsidP="004C6C9B">
            <w:pPr>
              <w:rPr>
                <w:color w:val="000000"/>
                <w:sz w:val="28"/>
                <w:szCs w:val="28"/>
              </w:rPr>
            </w:pPr>
            <w:r w:rsidRPr="00E6400D">
              <w:rPr>
                <w:color w:val="000000"/>
                <w:sz w:val="28"/>
                <w:szCs w:val="28"/>
              </w:rPr>
              <w:t>Заработная плата (211)</w:t>
            </w:r>
          </w:p>
        </w:tc>
        <w:tc>
          <w:tcPr>
            <w:tcW w:w="2160"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0 10960 211</w:t>
            </w:r>
          </w:p>
        </w:tc>
        <w:tc>
          <w:tcPr>
            <w:tcW w:w="2600"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0 10970 211</w:t>
            </w:r>
          </w:p>
        </w:tc>
        <w:tc>
          <w:tcPr>
            <w:tcW w:w="2143"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0 10980 211</w:t>
            </w:r>
          </w:p>
        </w:tc>
        <w:tc>
          <w:tcPr>
            <w:tcW w:w="2517"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0 10980 211</w:t>
            </w:r>
          </w:p>
        </w:tc>
        <w:tc>
          <w:tcPr>
            <w:tcW w:w="2780" w:type="dxa"/>
            <w:tcBorders>
              <w:top w:val="nil"/>
              <w:left w:val="nil"/>
              <w:bottom w:val="nil"/>
              <w:right w:val="single" w:sz="8" w:space="0" w:color="auto"/>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0 10990 211</w:t>
            </w:r>
          </w:p>
        </w:tc>
      </w:tr>
      <w:tr w:rsidR="007C3BF1" w:rsidRPr="00E6400D" w:rsidTr="004C6C9B">
        <w:trPr>
          <w:trHeight w:val="315"/>
        </w:trPr>
        <w:tc>
          <w:tcPr>
            <w:tcW w:w="3160" w:type="dxa"/>
            <w:tcBorders>
              <w:top w:val="nil"/>
              <w:left w:val="single" w:sz="8" w:space="0" w:color="auto"/>
              <w:bottom w:val="nil"/>
              <w:right w:val="nil"/>
            </w:tcBorders>
            <w:shd w:val="clear" w:color="auto" w:fill="auto"/>
            <w:vAlign w:val="bottom"/>
            <w:hideMark/>
          </w:tcPr>
          <w:p w:rsidR="007C3BF1" w:rsidRPr="00E6400D" w:rsidRDefault="007C3BF1" w:rsidP="004C6C9B">
            <w:pPr>
              <w:rPr>
                <w:color w:val="000000"/>
                <w:sz w:val="28"/>
                <w:szCs w:val="28"/>
              </w:rPr>
            </w:pPr>
            <w:r w:rsidRPr="00E6400D">
              <w:rPr>
                <w:color w:val="000000"/>
                <w:sz w:val="28"/>
                <w:szCs w:val="28"/>
              </w:rPr>
              <w:t>Прочие выплаты (212)</w:t>
            </w:r>
          </w:p>
        </w:tc>
        <w:tc>
          <w:tcPr>
            <w:tcW w:w="2160"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0 10960 212</w:t>
            </w:r>
          </w:p>
        </w:tc>
        <w:tc>
          <w:tcPr>
            <w:tcW w:w="2600"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0 10970 212</w:t>
            </w:r>
          </w:p>
        </w:tc>
        <w:tc>
          <w:tcPr>
            <w:tcW w:w="2143"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0 10980 212</w:t>
            </w:r>
          </w:p>
        </w:tc>
        <w:tc>
          <w:tcPr>
            <w:tcW w:w="2517"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0 10980 212</w:t>
            </w:r>
          </w:p>
        </w:tc>
        <w:tc>
          <w:tcPr>
            <w:tcW w:w="2780" w:type="dxa"/>
            <w:tcBorders>
              <w:top w:val="nil"/>
              <w:left w:val="nil"/>
              <w:bottom w:val="nil"/>
              <w:right w:val="single" w:sz="8" w:space="0" w:color="auto"/>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0 10990 212</w:t>
            </w:r>
          </w:p>
        </w:tc>
      </w:tr>
      <w:tr w:rsidR="007C3BF1" w:rsidRPr="00E6400D" w:rsidTr="004C6C9B">
        <w:trPr>
          <w:trHeight w:val="645"/>
        </w:trPr>
        <w:tc>
          <w:tcPr>
            <w:tcW w:w="3160" w:type="dxa"/>
            <w:tcBorders>
              <w:top w:val="nil"/>
              <w:left w:val="single" w:sz="8" w:space="0" w:color="auto"/>
              <w:bottom w:val="single" w:sz="8" w:space="0" w:color="auto"/>
              <w:right w:val="nil"/>
            </w:tcBorders>
            <w:shd w:val="clear" w:color="auto" w:fill="auto"/>
            <w:vAlign w:val="bottom"/>
            <w:hideMark/>
          </w:tcPr>
          <w:p w:rsidR="007C3BF1" w:rsidRPr="00E6400D" w:rsidRDefault="007C3BF1" w:rsidP="004C6C9B">
            <w:pPr>
              <w:rPr>
                <w:color w:val="000000"/>
                <w:sz w:val="28"/>
                <w:szCs w:val="28"/>
              </w:rPr>
            </w:pPr>
            <w:r w:rsidRPr="00E6400D">
              <w:rPr>
                <w:color w:val="000000"/>
                <w:sz w:val="28"/>
                <w:szCs w:val="28"/>
              </w:rPr>
              <w:lastRenderedPageBreak/>
              <w:t>Отчисления на социальные нужды (213)</w:t>
            </w:r>
          </w:p>
        </w:tc>
        <w:tc>
          <w:tcPr>
            <w:tcW w:w="2160" w:type="dxa"/>
            <w:tcBorders>
              <w:top w:val="nil"/>
              <w:left w:val="nil"/>
              <w:bottom w:val="single" w:sz="8" w:space="0" w:color="auto"/>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0 10960 213</w:t>
            </w:r>
          </w:p>
        </w:tc>
        <w:tc>
          <w:tcPr>
            <w:tcW w:w="2600" w:type="dxa"/>
            <w:tcBorders>
              <w:top w:val="nil"/>
              <w:left w:val="nil"/>
              <w:bottom w:val="single" w:sz="8" w:space="0" w:color="auto"/>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0 10970 213</w:t>
            </w:r>
          </w:p>
        </w:tc>
        <w:tc>
          <w:tcPr>
            <w:tcW w:w="2143" w:type="dxa"/>
            <w:tcBorders>
              <w:top w:val="nil"/>
              <w:left w:val="nil"/>
              <w:bottom w:val="single" w:sz="8" w:space="0" w:color="auto"/>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0 10980 213</w:t>
            </w:r>
          </w:p>
        </w:tc>
        <w:tc>
          <w:tcPr>
            <w:tcW w:w="2517" w:type="dxa"/>
            <w:tcBorders>
              <w:top w:val="nil"/>
              <w:left w:val="nil"/>
              <w:bottom w:val="single" w:sz="8" w:space="0" w:color="auto"/>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0 10980 213</w:t>
            </w:r>
          </w:p>
        </w:tc>
        <w:tc>
          <w:tcPr>
            <w:tcW w:w="2780" w:type="dxa"/>
            <w:tcBorders>
              <w:top w:val="nil"/>
              <w:left w:val="nil"/>
              <w:bottom w:val="single" w:sz="8" w:space="0" w:color="auto"/>
              <w:right w:val="single" w:sz="8" w:space="0" w:color="auto"/>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0 10990 213</w:t>
            </w:r>
          </w:p>
        </w:tc>
      </w:tr>
      <w:tr w:rsidR="007C3BF1" w:rsidRPr="00E6400D" w:rsidTr="004C6C9B">
        <w:trPr>
          <w:trHeight w:val="315"/>
        </w:trPr>
        <w:tc>
          <w:tcPr>
            <w:tcW w:w="3160" w:type="dxa"/>
            <w:tcBorders>
              <w:top w:val="nil"/>
              <w:left w:val="single" w:sz="8" w:space="0" w:color="auto"/>
              <w:bottom w:val="nil"/>
              <w:right w:val="nil"/>
            </w:tcBorders>
            <w:shd w:val="clear" w:color="auto" w:fill="auto"/>
            <w:vAlign w:val="bottom"/>
            <w:hideMark/>
          </w:tcPr>
          <w:p w:rsidR="007C3BF1" w:rsidRPr="00E6400D" w:rsidRDefault="007C3BF1" w:rsidP="004C6C9B">
            <w:pPr>
              <w:rPr>
                <w:color w:val="000000"/>
                <w:sz w:val="28"/>
                <w:szCs w:val="28"/>
              </w:rPr>
            </w:pPr>
            <w:r w:rsidRPr="00E6400D">
              <w:rPr>
                <w:color w:val="000000"/>
                <w:sz w:val="28"/>
                <w:szCs w:val="28"/>
              </w:rPr>
              <w:t>Услуги связи (221)</w:t>
            </w:r>
          </w:p>
        </w:tc>
        <w:tc>
          <w:tcPr>
            <w:tcW w:w="2160"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0 10960 221</w:t>
            </w:r>
          </w:p>
        </w:tc>
        <w:tc>
          <w:tcPr>
            <w:tcW w:w="2600"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0 10970 221</w:t>
            </w:r>
          </w:p>
        </w:tc>
        <w:tc>
          <w:tcPr>
            <w:tcW w:w="2143"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0 10980 221</w:t>
            </w:r>
          </w:p>
        </w:tc>
        <w:tc>
          <w:tcPr>
            <w:tcW w:w="2517"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0 10980 221</w:t>
            </w:r>
          </w:p>
        </w:tc>
        <w:tc>
          <w:tcPr>
            <w:tcW w:w="2780" w:type="dxa"/>
            <w:tcBorders>
              <w:top w:val="nil"/>
              <w:left w:val="nil"/>
              <w:bottom w:val="nil"/>
              <w:right w:val="single" w:sz="8" w:space="0" w:color="auto"/>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0 10990 221</w:t>
            </w:r>
          </w:p>
        </w:tc>
      </w:tr>
      <w:tr w:rsidR="007C3BF1" w:rsidRPr="00E6400D" w:rsidTr="004C6C9B">
        <w:trPr>
          <w:trHeight w:val="630"/>
        </w:trPr>
        <w:tc>
          <w:tcPr>
            <w:tcW w:w="3160" w:type="dxa"/>
            <w:tcBorders>
              <w:top w:val="nil"/>
              <w:left w:val="single" w:sz="8" w:space="0" w:color="auto"/>
              <w:bottom w:val="nil"/>
              <w:right w:val="nil"/>
            </w:tcBorders>
            <w:shd w:val="clear" w:color="auto" w:fill="auto"/>
            <w:vAlign w:val="bottom"/>
            <w:hideMark/>
          </w:tcPr>
          <w:p w:rsidR="007C3BF1" w:rsidRPr="00E6400D" w:rsidRDefault="007C3BF1" w:rsidP="004C6C9B">
            <w:pPr>
              <w:rPr>
                <w:color w:val="000000"/>
                <w:sz w:val="28"/>
                <w:szCs w:val="28"/>
              </w:rPr>
            </w:pPr>
            <w:r w:rsidRPr="00E6400D">
              <w:rPr>
                <w:color w:val="000000"/>
                <w:sz w:val="28"/>
                <w:szCs w:val="28"/>
              </w:rPr>
              <w:t>Транспортные услуги (222)</w:t>
            </w:r>
          </w:p>
        </w:tc>
        <w:tc>
          <w:tcPr>
            <w:tcW w:w="2160"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0 10960 222</w:t>
            </w:r>
          </w:p>
        </w:tc>
        <w:tc>
          <w:tcPr>
            <w:tcW w:w="2600"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0 10970 222</w:t>
            </w:r>
          </w:p>
        </w:tc>
        <w:tc>
          <w:tcPr>
            <w:tcW w:w="2143"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0 10980 222</w:t>
            </w:r>
          </w:p>
        </w:tc>
        <w:tc>
          <w:tcPr>
            <w:tcW w:w="2517"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0 10980 222</w:t>
            </w:r>
          </w:p>
        </w:tc>
        <w:tc>
          <w:tcPr>
            <w:tcW w:w="2780" w:type="dxa"/>
            <w:tcBorders>
              <w:top w:val="nil"/>
              <w:left w:val="nil"/>
              <w:bottom w:val="nil"/>
              <w:right w:val="single" w:sz="8" w:space="0" w:color="auto"/>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0 10990 222</w:t>
            </w:r>
          </w:p>
        </w:tc>
      </w:tr>
      <w:tr w:rsidR="007C3BF1" w:rsidRPr="00E6400D" w:rsidTr="004C6C9B">
        <w:trPr>
          <w:trHeight w:val="630"/>
        </w:trPr>
        <w:tc>
          <w:tcPr>
            <w:tcW w:w="3160" w:type="dxa"/>
            <w:tcBorders>
              <w:top w:val="nil"/>
              <w:left w:val="single" w:sz="8" w:space="0" w:color="auto"/>
              <w:bottom w:val="nil"/>
              <w:right w:val="nil"/>
            </w:tcBorders>
            <w:shd w:val="clear" w:color="auto" w:fill="auto"/>
            <w:vAlign w:val="bottom"/>
            <w:hideMark/>
          </w:tcPr>
          <w:p w:rsidR="007C3BF1" w:rsidRPr="00E6400D" w:rsidRDefault="007C3BF1" w:rsidP="004C6C9B">
            <w:pPr>
              <w:rPr>
                <w:color w:val="000000"/>
                <w:sz w:val="28"/>
                <w:szCs w:val="28"/>
              </w:rPr>
            </w:pPr>
            <w:r w:rsidRPr="00E6400D">
              <w:rPr>
                <w:color w:val="000000"/>
                <w:sz w:val="28"/>
                <w:szCs w:val="28"/>
              </w:rPr>
              <w:t>Коммунальные услуги (223)</w:t>
            </w:r>
          </w:p>
        </w:tc>
        <w:tc>
          <w:tcPr>
            <w:tcW w:w="2160"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0 10960 223</w:t>
            </w:r>
          </w:p>
        </w:tc>
        <w:tc>
          <w:tcPr>
            <w:tcW w:w="2600"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0 10970 223</w:t>
            </w:r>
          </w:p>
        </w:tc>
        <w:tc>
          <w:tcPr>
            <w:tcW w:w="2143"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0 10980 223</w:t>
            </w:r>
          </w:p>
        </w:tc>
        <w:tc>
          <w:tcPr>
            <w:tcW w:w="2517"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0 10980 223</w:t>
            </w:r>
          </w:p>
        </w:tc>
        <w:tc>
          <w:tcPr>
            <w:tcW w:w="2780" w:type="dxa"/>
            <w:tcBorders>
              <w:top w:val="nil"/>
              <w:left w:val="nil"/>
              <w:bottom w:val="nil"/>
              <w:right w:val="single" w:sz="8" w:space="0" w:color="auto"/>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0 10990 223</w:t>
            </w:r>
          </w:p>
        </w:tc>
      </w:tr>
      <w:tr w:rsidR="007C3BF1" w:rsidRPr="00E6400D" w:rsidTr="004C6C9B">
        <w:trPr>
          <w:trHeight w:val="315"/>
        </w:trPr>
        <w:tc>
          <w:tcPr>
            <w:tcW w:w="3160" w:type="dxa"/>
            <w:tcBorders>
              <w:top w:val="nil"/>
              <w:left w:val="single" w:sz="8" w:space="0" w:color="auto"/>
              <w:bottom w:val="nil"/>
              <w:right w:val="nil"/>
            </w:tcBorders>
            <w:shd w:val="clear" w:color="auto" w:fill="auto"/>
            <w:vAlign w:val="bottom"/>
            <w:hideMark/>
          </w:tcPr>
          <w:p w:rsidR="007C3BF1" w:rsidRPr="00E6400D" w:rsidRDefault="007C3BF1" w:rsidP="004C6C9B">
            <w:pPr>
              <w:rPr>
                <w:color w:val="000000"/>
                <w:sz w:val="28"/>
                <w:szCs w:val="28"/>
              </w:rPr>
            </w:pPr>
            <w:r w:rsidRPr="00E6400D">
              <w:rPr>
                <w:color w:val="000000"/>
                <w:sz w:val="28"/>
                <w:szCs w:val="28"/>
              </w:rPr>
              <w:t>Арендная плата (224)</w:t>
            </w:r>
          </w:p>
        </w:tc>
        <w:tc>
          <w:tcPr>
            <w:tcW w:w="2160"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0 10960 224</w:t>
            </w:r>
          </w:p>
        </w:tc>
        <w:tc>
          <w:tcPr>
            <w:tcW w:w="2600"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0 10970 224</w:t>
            </w:r>
          </w:p>
        </w:tc>
        <w:tc>
          <w:tcPr>
            <w:tcW w:w="2143"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0 10980 224</w:t>
            </w:r>
          </w:p>
        </w:tc>
        <w:tc>
          <w:tcPr>
            <w:tcW w:w="2517"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0 10980 224</w:t>
            </w:r>
          </w:p>
        </w:tc>
        <w:tc>
          <w:tcPr>
            <w:tcW w:w="2780" w:type="dxa"/>
            <w:tcBorders>
              <w:top w:val="nil"/>
              <w:left w:val="nil"/>
              <w:bottom w:val="nil"/>
              <w:right w:val="single" w:sz="8" w:space="0" w:color="auto"/>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0 10990 224</w:t>
            </w:r>
          </w:p>
        </w:tc>
      </w:tr>
      <w:tr w:rsidR="007C3BF1" w:rsidRPr="00E6400D" w:rsidTr="004C6C9B">
        <w:trPr>
          <w:trHeight w:val="945"/>
        </w:trPr>
        <w:tc>
          <w:tcPr>
            <w:tcW w:w="3160" w:type="dxa"/>
            <w:tcBorders>
              <w:top w:val="nil"/>
              <w:left w:val="single" w:sz="8" w:space="0" w:color="auto"/>
              <w:bottom w:val="nil"/>
              <w:right w:val="nil"/>
            </w:tcBorders>
            <w:shd w:val="clear" w:color="auto" w:fill="auto"/>
            <w:vAlign w:val="bottom"/>
            <w:hideMark/>
          </w:tcPr>
          <w:p w:rsidR="007C3BF1" w:rsidRPr="00E6400D" w:rsidRDefault="007C3BF1" w:rsidP="004C6C9B">
            <w:pPr>
              <w:rPr>
                <w:color w:val="000000"/>
                <w:sz w:val="28"/>
                <w:szCs w:val="28"/>
              </w:rPr>
            </w:pPr>
            <w:r w:rsidRPr="00E6400D">
              <w:rPr>
                <w:color w:val="000000"/>
                <w:sz w:val="28"/>
                <w:szCs w:val="28"/>
              </w:rPr>
              <w:t>Работы (услуги) по содержанию имущества (225)</w:t>
            </w:r>
          </w:p>
        </w:tc>
        <w:tc>
          <w:tcPr>
            <w:tcW w:w="2160"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0 10960 225</w:t>
            </w:r>
          </w:p>
        </w:tc>
        <w:tc>
          <w:tcPr>
            <w:tcW w:w="2600"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0 10970 225</w:t>
            </w:r>
          </w:p>
        </w:tc>
        <w:tc>
          <w:tcPr>
            <w:tcW w:w="2143"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0 10980 225</w:t>
            </w:r>
          </w:p>
        </w:tc>
        <w:tc>
          <w:tcPr>
            <w:tcW w:w="2517" w:type="dxa"/>
            <w:tcBorders>
              <w:top w:val="nil"/>
              <w:left w:val="nil"/>
              <w:bottom w:val="nil"/>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0 10980 225</w:t>
            </w:r>
          </w:p>
        </w:tc>
        <w:tc>
          <w:tcPr>
            <w:tcW w:w="2780" w:type="dxa"/>
            <w:tcBorders>
              <w:top w:val="nil"/>
              <w:left w:val="nil"/>
              <w:bottom w:val="nil"/>
              <w:right w:val="single" w:sz="8" w:space="0" w:color="auto"/>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0 10990 225</w:t>
            </w:r>
          </w:p>
        </w:tc>
      </w:tr>
      <w:tr w:rsidR="007C3BF1" w:rsidRPr="00E6400D" w:rsidTr="004C6C9B">
        <w:trPr>
          <w:trHeight w:val="330"/>
        </w:trPr>
        <w:tc>
          <w:tcPr>
            <w:tcW w:w="3160" w:type="dxa"/>
            <w:tcBorders>
              <w:top w:val="nil"/>
              <w:left w:val="single" w:sz="8" w:space="0" w:color="auto"/>
              <w:bottom w:val="single" w:sz="8" w:space="0" w:color="auto"/>
              <w:right w:val="nil"/>
            </w:tcBorders>
            <w:shd w:val="clear" w:color="auto" w:fill="auto"/>
            <w:vAlign w:val="bottom"/>
            <w:hideMark/>
          </w:tcPr>
          <w:p w:rsidR="007C3BF1" w:rsidRPr="00E6400D" w:rsidRDefault="007C3BF1" w:rsidP="004C6C9B">
            <w:pPr>
              <w:rPr>
                <w:color w:val="000000"/>
                <w:sz w:val="28"/>
                <w:szCs w:val="28"/>
              </w:rPr>
            </w:pPr>
            <w:r w:rsidRPr="00E6400D">
              <w:rPr>
                <w:color w:val="000000"/>
                <w:sz w:val="28"/>
                <w:szCs w:val="28"/>
              </w:rPr>
              <w:t>Прочие услуги (226)</w:t>
            </w:r>
          </w:p>
        </w:tc>
        <w:tc>
          <w:tcPr>
            <w:tcW w:w="2160" w:type="dxa"/>
            <w:tcBorders>
              <w:top w:val="nil"/>
              <w:left w:val="nil"/>
              <w:bottom w:val="single" w:sz="8" w:space="0" w:color="auto"/>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0 10960 226</w:t>
            </w:r>
          </w:p>
        </w:tc>
        <w:tc>
          <w:tcPr>
            <w:tcW w:w="2600" w:type="dxa"/>
            <w:tcBorders>
              <w:top w:val="nil"/>
              <w:left w:val="nil"/>
              <w:bottom w:val="single" w:sz="8" w:space="0" w:color="auto"/>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0 10970 226</w:t>
            </w:r>
          </w:p>
        </w:tc>
        <w:tc>
          <w:tcPr>
            <w:tcW w:w="2143" w:type="dxa"/>
            <w:tcBorders>
              <w:top w:val="nil"/>
              <w:left w:val="nil"/>
              <w:bottom w:val="single" w:sz="8" w:space="0" w:color="auto"/>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0 10980 226</w:t>
            </w:r>
          </w:p>
        </w:tc>
        <w:tc>
          <w:tcPr>
            <w:tcW w:w="2517" w:type="dxa"/>
            <w:tcBorders>
              <w:top w:val="nil"/>
              <w:left w:val="nil"/>
              <w:bottom w:val="single" w:sz="8" w:space="0" w:color="auto"/>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0 10980 226</w:t>
            </w:r>
          </w:p>
        </w:tc>
        <w:tc>
          <w:tcPr>
            <w:tcW w:w="2780" w:type="dxa"/>
            <w:tcBorders>
              <w:top w:val="nil"/>
              <w:left w:val="nil"/>
              <w:bottom w:val="single" w:sz="8" w:space="0" w:color="auto"/>
              <w:right w:val="single" w:sz="8" w:space="0" w:color="auto"/>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0 10990 226</w:t>
            </w:r>
          </w:p>
        </w:tc>
      </w:tr>
      <w:tr w:rsidR="007C3BF1" w:rsidRPr="00E6400D" w:rsidTr="004C6C9B">
        <w:trPr>
          <w:trHeight w:val="330"/>
        </w:trPr>
        <w:tc>
          <w:tcPr>
            <w:tcW w:w="3160" w:type="dxa"/>
            <w:tcBorders>
              <w:top w:val="nil"/>
              <w:left w:val="single" w:sz="8" w:space="0" w:color="auto"/>
              <w:bottom w:val="single" w:sz="8" w:space="0" w:color="auto"/>
              <w:right w:val="nil"/>
            </w:tcBorders>
            <w:shd w:val="clear" w:color="auto" w:fill="auto"/>
            <w:vAlign w:val="bottom"/>
            <w:hideMark/>
          </w:tcPr>
          <w:p w:rsidR="007C3BF1" w:rsidRPr="00E6400D" w:rsidRDefault="007C3BF1" w:rsidP="004C6C9B">
            <w:pPr>
              <w:rPr>
                <w:color w:val="000000"/>
                <w:sz w:val="28"/>
                <w:szCs w:val="28"/>
              </w:rPr>
            </w:pPr>
            <w:r w:rsidRPr="00E6400D">
              <w:rPr>
                <w:color w:val="000000"/>
                <w:sz w:val="28"/>
                <w:szCs w:val="28"/>
              </w:rPr>
              <w:t xml:space="preserve">Прочие расходы (290) </w:t>
            </w:r>
          </w:p>
        </w:tc>
        <w:tc>
          <w:tcPr>
            <w:tcW w:w="2160" w:type="dxa"/>
            <w:tcBorders>
              <w:top w:val="nil"/>
              <w:left w:val="nil"/>
              <w:bottom w:val="single" w:sz="8" w:space="0" w:color="auto"/>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0 10960 290</w:t>
            </w:r>
          </w:p>
        </w:tc>
        <w:tc>
          <w:tcPr>
            <w:tcW w:w="2600" w:type="dxa"/>
            <w:tcBorders>
              <w:top w:val="nil"/>
              <w:left w:val="nil"/>
              <w:bottom w:val="single" w:sz="8" w:space="0" w:color="auto"/>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0 10970 290</w:t>
            </w:r>
          </w:p>
        </w:tc>
        <w:tc>
          <w:tcPr>
            <w:tcW w:w="2143" w:type="dxa"/>
            <w:tcBorders>
              <w:top w:val="nil"/>
              <w:left w:val="nil"/>
              <w:bottom w:val="single" w:sz="8" w:space="0" w:color="auto"/>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0 10980 290</w:t>
            </w:r>
          </w:p>
        </w:tc>
        <w:tc>
          <w:tcPr>
            <w:tcW w:w="2517" w:type="dxa"/>
            <w:tcBorders>
              <w:top w:val="nil"/>
              <w:left w:val="nil"/>
              <w:bottom w:val="single" w:sz="8" w:space="0" w:color="auto"/>
              <w:right w:val="nil"/>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0 10980 290</w:t>
            </w:r>
          </w:p>
        </w:tc>
        <w:tc>
          <w:tcPr>
            <w:tcW w:w="2780" w:type="dxa"/>
            <w:tcBorders>
              <w:top w:val="nil"/>
              <w:left w:val="nil"/>
              <w:bottom w:val="single" w:sz="8" w:space="0" w:color="auto"/>
              <w:right w:val="single" w:sz="8" w:space="0" w:color="auto"/>
            </w:tcBorders>
            <w:shd w:val="clear" w:color="auto" w:fill="auto"/>
            <w:noWrap/>
            <w:vAlign w:val="bottom"/>
            <w:hideMark/>
          </w:tcPr>
          <w:p w:rsidR="007C3BF1" w:rsidRPr="00E6400D" w:rsidRDefault="007C3BF1" w:rsidP="004C6C9B">
            <w:pPr>
              <w:jc w:val="center"/>
              <w:rPr>
                <w:color w:val="000000"/>
                <w:sz w:val="28"/>
                <w:szCs w:val="28"/>
              </w:rPr>
            </w:pPr>
            <w:r w:rsidRPr="00E6400D">
              <w:rPr>
                <w:color w:val="000000"/>
                <w:sz w:val="28"/>
                <w:szCs w:val="28"/>
              </w:rPr>
              <w:t>0 10990 290</w:t>
            </w:r>
          </w:p>
        </w:tc>
      </w:tr>
    </w:tbl>
    <w:p w:rsidR="007C3BF1" w:rsidRPr="00E6400D" w:rsidRDefault="007C3BF1" w:rsidP="0052542C">
      <w:pPr>
        <w:pStyle w:val="2"/>
        <w:rPr>
          <w:rFonts w:ascii="Times New Roman" w:hAnsi="Times New Roman"/>
          <w:sz w:val="28"/>
          <w:szCs w:val="28"/>
        </w:rPr>
      </w:pPr>
    </w:p>
    <w:p w:rsidR="007C3BF1" w:rsidRPr="00E6400D" w:rsidRDefault="007C3BF1" w:rsidP="0052542C">
      <w:pPr>
        <w:pStyle w:val="2"/>
        <w:rPr>
          <w:rFonts w:ascii="Times New Roman" w:hAnsi="Times New Roman"/>
          <w:sz w:val="28"/>
          <w:szCs w:val="28"/>
        </w:rPr>
      </w:pPr>
    </w:p>
    <w:p w:rsidR="007C3BF1" w:rsidRPr="00E6400D" w:rsidRDefault="007C3BF1" w:rsidP="0052542C">
      <w:pPr>
        <w:pStyle w:val="2"/>
        <w:rPr>
          <w:rFonts w:ascii="Times New Roman" w:hAnsi="Times New Roman"/>
          <w:sz w:val="28"/>
          <w:szCs w:val="28"/>
        </w:rPr>
      </w:pPr>
      <w:r w:rsidRPr="00E6400D">
        <w:rPr>
          <w:rFonts w:ascii="Times New Roman" w:hAnsi="Times New Roman"/>
          <w:sz w:val="28"/>
          <w:szCs w:val="28"/>
        </w:rPr>
        <w:t xml:space="preserve">К расходам, относящимся на финансовый результат учреждения и не формирующих себестоимость работ (услуг) относятся: </w:t>
      </w:r>
    </w:p>
    <w:p w:rsidR="007C3BF1" w:rsidRPr="00E6400D" w:rsidRDefault="007C3BF1" w:rsidP="007C3BF1">
      <w:pPr>
        <w:pStyle w:val="2"/>
        <w:numPr>
          <w:ilvl w:val="0"/>
          <w:numId w:val="37"/>
        </w:numPr>
        <w:spacing w:line="240" w:lineRule="auto"/>
        <w:rPr>
          <w:rFonts w:ascii="Times New Roman" w:hAnsi="Times New Roman"/>
          <w:sz w:val="28"/>
          <w:szCs w:val="28"/>
        </w:rPr>
      </w:pPr>
      <w:r w:rsidRPr="00E6400D">
        <w:rPr>
          <w:rFonts w:ascii="Times New Roman" w:hAnsi="Times New Roman"/>
          <w:sz w:val="28"/>
          <w:szCs w:val="28"/>
        </w:rPr>
        <w:t xml:space="preserve">Расходы на уплату имущественных налогов по особо ценному движимому и недвижимому имуществу (земельный налоги, транспортный налог, налог на имущество) – с отнесением в дебет счета 0 40110 130 (0 40120 290) (п. 159 Инструкции 183н) </w:t>
      </w:r>
    </w:p>
    <w:p w:rsidR="007C3BF1" w:rsidRPr="00E6400D" w:rsidRDefault="007C3BF1" w:rsidP="007C3BF1">
      <w:pPr>
        <w:pStyle w:val="2"/>
        <w:numPr>
          <w:ilvl w:val="0"/>
          <w:numId w:val="37"/>
        </w:numPr>
        <w:spacing w:line="240" w:lineRule="auto"/>
        <w:rPr>
          <w:rFonts w:ascii="Times New Roman" w:hAnsi="Times New Roman"/>
          <w:sz w:val="28"/>
          <w:szCs w:val="28"/>
        </w:rPr>
      </w:pPr>
      <w:r w:rsidRPr="00E6400D">
        <w:rPr>
          <w:rFonts w:ascii="Times New Roman" w:hAnsi="Times New Roman"/>
          <w:sz w:val="28"/>
          <w:szCs w:val="28"/>
        </w:rPr>
        <w:t>Амортизация</w:t>
      </w:r>
    </w:p>
    <w:p w:rsidR="007C3BF1" w:rsidRPr="00E6400D" w:rsidRDefault="007C3BF1" w:rsidP="0052542C">
      <w:pPr>
        <w:pStyle w:val="2"/>
        <w:rPr>
          <w:rFonts w:ascii="Times New Roman" w:hAnsi="Times New Roman"/>
          <w:sz w:val="28"/>
          <w:szCs w:val="28"/>
        </w:rPr>
      </w:pPr>
    </w:p>
    <w:p w:rsidR="007C3BF1" w:rsidRPr="00E6400D" w:rsidRDefault="007C3BF1" w:rsidP="00352B6B">
      <w:pPr>
        <w:pStyle w:val="2"/>
        <w:rPr>
          <w:rFonts w:ascii="Times New Roman" w:hAnsi="Times New Roman"/>
          <w:sz w:val="28"/>
          <w:szCs w:val="28"/>
        </w:rPr>
      </w:pPr>
      <w:r w:rsidRPr="00E6400D">
        <w:rPr>
          <w:rFonts w:ascii="Times New Roman" w:hAnsi="Times New Roman"/>
          <w:sz w:val="28"/>
          <w:szCs w:val="28"/>
        </w:rPr>
        <w:t>Прямые затраты непосредственно относятся на себестоимость изготовления единицы  готовой продукции, выполнения работы, оказания услуги. Для калькулирования себестоимости каждого вида оказанных услуг предусмотре</w:t>
      </w:r>
      <w:r>
        <w:rPr>
          <w:rFonts w:ascii="Times New Roman" w:hAnsi="Times New Roman"/>
          <w:sz w:val="28"/>
          <w:szCs w:val="28"/>
        </w:rPr>
        <w:t>н</w:t>
      </w:r>
      <w:r w:rsidRPr="00E6400D">
        <w:rPr>
          <w:rFonts w:ascii="Times New Roman" w:hAnsi="Times New Roman"/>
          <w:sz w:val="28"/>
          <w:szCs w:val="28"/>
        </w:rPr>
        <w:t xml:space="preserve"> </w:t>
      </w:r>
      <w:r>
        <w:rPr>
          <w:rFonts w:ascii="Times New Roman" w:hAnsi="Times New Roman"/>
          <w:sz w:val="28"/>
          <w:szCs w:val="28"/>
        </w:rPr>
        <w:t>регистр распределения затрат по видам услуг с последующим ведением счета 0 109 60 000 в целом по учреждению.</w:t>
      </w:r>
    </w:p>
    <w:p w:rsidR="007C3BF1" w:rsidRPr="00E6400D" w:rsidRDefault="007C3BF1" w:rsidP="0052542C">
      <w:pPr>
        <w:pStyle w:val="2"/>
        <w:rPr>
          <w:rFonts w:ascii="Times New Roman" w:hAnsi="Times New Roman"/>
          <w:sz w:val="28"/>
          <w:szCs w:val="28"/>
        </w:rPr>
      </w:pPr>
    </w:p>
    <w:p w:rsidR="007C3BF1" w:rsidRPr="00E6400D" w:rsidRDefault="007C3BF1" w:rsidP="00896871">
      <w:pPr>
        <w:pStyle w:val="2"/>
        <w:rPr>
          <w:rFonts w:ascii="Times New Roman" w:hAnsi="Times New Roman"/>
          <w:sz w:val="28"/>
          <w:szCs w:val="28"/>
        </w:rPr>
      </w:pPr>
      <w:r w:rsidRPr="00E6400D">
        <w:rPr>
          <w:rFonts w:ascii="Times New Roman" w:hAnsi="Times New Roman"/>
          <w:sz w:val="28"/>
          <w:szCs w:val="28"/>
        </w:rPr>
        <w:t xml:space="preserve">Учет накладных расходов ведется в целом по учреждению по счету 0 10970 000 «Накладные расходы производства готовой продукции, работ, услуг». Распределение накладных расходов производится пропорционально </w:t>
      </w:r>
      <w:r>
        <w:rPr>
          <w:rFonts w:ascii="Times New Roman" w:hAnsi="Times New Roman"/>
          <w:sz w:val="28"/>
          <w:szCs w:val="28"/>
        </w:rPr>
        <w:lastRenderedPageBreak/>
        <w:t>количественному показателю объема оказываемой услуги</w:t>
      </w:r>
      <w:r w:rsidRPr="00E6400D">
        <w:rPr>
          <w:rFonts w:ascii="Times New Roman" w:hAnsi="Times New Roman"/>
          <w:sz w:val="28"/>
          <w:szCs w:val="28"/>
        </w:rPr>
        <w:t xml:space="preserve"> по окончании месяца (п 134 Инструкции 157н).</w:t>
      </w:r>
    </w:p>
    <w:p w:rsidR="007C3BF1" w:rsidRPr="00E6400D" w:rsidRDefault="007C3BF1" w:rsidP="00BE5E06">
      <w:pPr>
        <w:pStyle w:val="2"/>
        <w:rPr>
          <w:rFonts w:ascii="Times New Roman" w:hAnsi="Times New Roman"/>
          <w:sz w:val="28"/>
          <w:szCs w:val="28"/>
        </w:rPr>
      </w:pPr>
      <w:r w:rsidRPr="00E6400D">
        <w:rPr>
          <w:rFonts w:ascii="Times New Roman" w:hAnsi="Times New Roman"/>
          <w:sz w:val="28"/>
          <w:szCs w:val="28"/>
        </w:rPr>
        <w:t xml:space="preserve">Учет общехозяйственных расходов ведется в целом по учреждению по счету 0 10980 000 «Общехозяйственные расходы производства готовой продукции, работ, услуг». Распределение общехозяйственных расходов производится пропорционально </w:t>
      </w:r>
      <w:r>
        <w:rPr>
          <w:rFonts w:ascii="Times New Roman" w:hAnsi="Times New Roman"/>
          <w:sz w:val="28"/>
          <w:szCs w:val="28"/>
        </w:rPr>
        <w:t>количественному показателю объема оказываемой услуги</w:t>
      </w:r>
      <w:r w:rsidRPr="00E6400D">
        <w:rPr>
          <w:rFonts w:ascii="Times New Roman" w:hAnsi="Times New Roman"/>
          <w:sz w:val="28"/>
          <w:szCs w:val="28"/>
        </w:rPr>
        <w:t xml:space="preserve"> по окончании месяца (п. 135 Инструкции 157н). Не распределяемые общехозяйственные расходы относятся на финансовый результат учреждения – по дебету счета 0 40110 130 (0 40120 200) (п. 66 Инструкции 183н или п. 181 Инструкции 183н).</w:t>
      </w:r>
    </w:p>
    <w:p w:rsidR="007C3BF1" w:rsidRPr="00E6400D" w:rsidRDefault="007C3BF1" w:rsidP="00BE5E06">
      <w:pPr>
        <w:pStyle w:val="2"/>
        <w:rPr>
          <w:rFonts w:ascii="Times New Roman" w:hAnsi="Times New Roman"/>
          <w:sz w:val="28"/>
          <w:szCs w:val="28"/>
        </w:rPr>
      </w:pPr>
      <w:r w:rsidRPr="00E6400D">
        <w:rPr>
          <w:rFonts w:ascii="Times New Roman" w:hAnsi="Times New Roman"/>
          <w:sz w:val="28"/>
          <w:szCs w:val="28"/>
        </w:rPr>
        <w:t>Издержки обращения, произведенные за месяц, относятся на финансовый результат учреждения – по дебету счета 0 40110 130 (0 40120 200) (п. 66 Инструкции 183н).</w:t>
      </w:r>
    </w:p>
    <w:p w:rsidR="007C3BF1" w:rsidRPr="00E6400D" w:rsidRDefault="007C3BF1" w:rsidP="00034B89">
      <w:pPr>
        <w:pStyle w:val="2"/>
        <w:rPr>
          <w:rFonts w:ascii="Times New Roman" w:hAnsi="Times New Roman"/>
          <w:sz w:val="28"/>
          <w:szCs w:val="28"/>
        </w:rPr>
      </w:pPr>
      <w:r w:rsidRPr="00E6400D">
        <w:rPr>
          <w:rFonts w:ascii="Times New Roman" w:hAnsi="Times New Roman"/>
          <w:sz w:val="28"/>
          <w:szCs w:val="28"/>
        </w:rPr>
        <w:t>Незавершенного производства у учреждения не имеется в соответствии с технологическими особенностями по оказанию услуг.</w:t>
      </w:r>
    </w:p>
    <w:p w:rsidR="007C3BF1" w:rsidRPr="00E6400D" w:rsidRDefault="007C3BF1" w:rsidP="00034B89">
      <w:pPr>
        <w:ind w:left="1428"/>
        <w:jc w:val="both"/>
        <w:rPr>
          <w:sz w:val="28"/>
          <w:szCs w:val="28"/>
        </w:rPr>
      </w:pPr>
    </w:p>
    <w:p w:rsidR="007C3BF1" w:rsidRPr="00E6400D" w:rsidRDefault="007C3BF1">
      <w:pPr>
        <w:rPr>
          <w:sz w:val="28"/>
          <w:szCs w:val="28"/>
        </w:rPr>
      </w:pPr>
    </w:p>
    <w:p w:rsidR="007C3BF1" w:rsidRPr="005D0350" w:rsidRDefault="007C3BF1" w:rsidP="00C9254E">
      <w:pPr>
        <w:shd w:val="clear" w:color="auto" w:fill="FFFFFF"/>
        <w:spacing w:line="288" w:lineRule="auto"/>
        <w:ind w:right="94"/>
        <w:outlineLvl w:val="0"/>
        <w:rPr>
          <w:b/>
          <w:i/>
          <w:u w:val="single"/>
        </w:rPr>
      </w:pPr>
      <w:r w:rsidRPr="00373613">
        <w:rPr>
          <w:b/>
          <w:i/>
          <w:sz w:val="28"/>
          <w:szCs w:val="28"/>
        </w:rPr>
        <w:t xml:space="preserve">                                                                                                     </w:t>
      </w:r>
      <w:r>
        <w:rPr>
          <w:b/>
          <w:i/>
          <w:sz w:val="28"/>
          <w:szCs w:val="28"/>
          <w:u w:val="single"/>
        </w:rPr>
        <w:t xml:space="preserve"> </w:t>
      </w:r>
      <w:r w:rsidRPr="005D0350">
        <w:rPr>
          <w:b/>
          <w:i/>
          <w:sz w:val="28"/>
          <w:szCs w:val="28"/>
          <w:u w:val="single"/>
        </w:rPr>
        <w:t>Приложение №</w:t>
      </w:r>
      <w:r>
        <w:rPr>
          <w:b/>
          <w:i/>
          <w:sz w:val="28"/>
          <w:szCs w:val="28"/>
          <w:u w:val="single"/>
        </w:rPr>
        <w:t>15</w:t>
      </w:r>
      <w:r w:rsidRPr="005D0350">
        <w:rPr>
          <w:b/>
          <w:i/>
          <w:u w:val="single"/>
        </w:rPr>
        <w:t xml:space="preserve">               </w:t>
      </w:r>
    </w:p>
    <w:p w:rsidR="007C3BF1" w:rsidRDefault="007C3BF1" w:rsidP="00C9254E">
      <w:pPr>
        <w:shd w:val="clear" w:color="auto" w:fill="FFFFFF"/>
        <w:spacing w:line="288" w:lineRule="auto"/>
        <w:ind w:right="94"/>
        <w:outlineLvl w:val="0"/>
        <w:rPr>
          <w:color w:val="000000"/>
          <w:spacing w:val="2"/>
          <w:sz w:val="32"/>
          <w:szCs w:val="32"/>
        </w:rPr>
      </w:pPr>
      <w:r>
        <w:t xml:space="preserve">                          </w:t>
      </w:r>
      <w:r>
        <w:rPr>
          <w:color w:val="000000"/>
          <w:spacing w:val="2"/>
          <w:sz w:val="32"/>
          <w:szCs w:val="32"/>
        </w:rPr>
        <w:t xml:space="preserve">               </w:t>
      </w:r>
    </w:p>
    <w:p w:rsidR="007C3BF1" w:rsidRPr="00C9254E" w:rsidRDefault="007C3BF1" w:rsidP="00C9254E">
      <w:pPr>
        <w:spacing w:line="288" w:lineRule="auto"/>
        <w:jc w:val="center"/>
        <w:rPr>
          <w:rFonts w:cs="Calibri"/>
          <w:b/>
          <w:bCs/>
          <w:i/>
          <w:sz w:val="28"/>
          <w:szCs w:val="28"/>
        </w:rPr>
      </w:pPr>
      <w:r w:rsidRPr="00C9254E">
        <w:rPr>
          <w:color w:val="000000"/>
          <w:spacing w:val="2"/>
          <w:sz w:val="32"/>
          <w:szCs w:val="32"/>
        </w:rPr>
        <w:t xml:space="preserve">        </w:t>
      </w:r>
      <w:r w:rsidRPr="00C9254E">
        <w:rPr>
          <w:rFonts w:cs="Calibri"/>
          <w:b/>
          <w:bCs/>
          <w:i/>
          <w:sz w:val="28"/>
          <w:szCs w:val="28"/>
        </w:rPr>
        <w:t>Перечень лиц, имеющих право получать бланки</w:t>
      </w:r>
    </w:p>
    <w:p w:rsidR="007C3BF1" w:rsidRPr="00C9254E" w:rsidRDefault="007C3BF1" w:rsidP="00C9254E">
      <w:pPr>
        <w:spacing w:line="288" w:lineRule="auto"/>
        <w:jc w:val="center"/>
        <w:rPr>
          <w:rFonts w:cs="Calibri"/>
          <w:b/>
          <w:bCs/>
          <w:i/>
          <w:sz w:val="28"/>
          <w:szCs w:val="28"/>
        </w:rPr>
      </w:pPr>
      <w:r w:rsidRPr="00C9254E">
        <w:rPr>
          <w:rFonts w:cs="Calibri"/>
          <w:b/>
          <w:bCs/>
          <w:i/>
          <w:sz w:val="28"/>
          <w:szCs w:val="28"/>
        </w:rPr>
        <w:t>строгой отчетности</w:t>
      </w:r>
    </w:p>
    <w:p w:rsidR="007C3BF1" w:rsidRPr="008D6C83" w:rsidRDefault="007C3BF1" w:rsidP="00C9254E">
      <w:pPr>
        <w:spacing w:line="288" w:lineRule="auto"/>
        <w:ind w:firstLine="720"/>
        <w:jc w:val="both"/>
        <w:rPr>
          <w:sz w:val="28"/>
          <w:szCs w:val="28"/>
        </w:rPr>
      </w:pPr>
    </w:p>
    <w:p w:rsidR="007C3BF1" w:rsidRPr="002D18DA" w:rsidRDefault="007C3BF1" w:rsidP="00C9254E">
      <w:pPr>
        <w:spacing w:line="288" w:lineRule="auto"/>
        <w:ind w:firstLine="540"/>
        <w:jc w:val="both"/>
        <w:rPr>
          <w:rFonts w:cs="Calibri"/>
          <w:sz w:val="28"/>
          <w:szCs w:val="28"/>
        </w:rPr>
      </w:pPr>
      <w:r w:rsidRPr="002D18DA">
        <w:rPr>
          <w:rFonts w:cs="Calibri"/>
          <w:sz w:val="28"/>
          <w:szCs w:val="28"/>
        </w:rPr>
        <w:t xml:space="preserve">1. </w:t>
      </w:r>
      <w:r>
        <w:rPr>
          <w:rFonts w:cs="Calibri"/>
          <w:sz w:val="28"/>
          <w:szCs w:val="28"/>
        </w:rPr>
        <w:t>Заместитель директора</w:t>
      </w:r>
      <w:r w:rsidRPr="002D18DA">
        <w:rPr>
          <w:rFonts w:cs="Calibri"/>
          <w:sz w:val="28"/>
          <w:szCs w:val="28"/>
        </w:rPr>
        <w:t xml:space="preserve"> по административно-хозяйственной работе.</w:t>
      </w:r>
    </w:p>
    <w:p w:rsidR="007C3BF1" w:rsidRPr="002D18DA" w:rsidRDefault="007C3BF1" w:rsidP="00C9254E">
      <w:pPr>
        <w:spacing w:line="288" w:lineRule="auto"/>
        <w:ind w:firstLine="540"/>
        <w:jc w:val="both"/>
        <w:rPr>
          <w:rFonts w:cs="Calibri"/>
          <w:sz w:val="28"/>
          <w:szCs w:val="28"/>
        </w:rPr>
      </w:pPr>
      <w:r w:rsidRPr="002D18DA">
        <w:rPr>
          <w:rFonts w:cs="Calibri"/>
          <w:sz w:val="28"/>
          <w:szCs w:val="28"/>
        </w:rPr>
        <w:t xml:space="preserve">2. </w:t>
      </w:r>
      <w:r>
        <w:rPr>
          <w:rFonts w:cs="Calibri"/>
          <w:sz w:val="28"/>
          <w:szCs w:val="28"/>
        </w:rPr>
        <w:t>Заведующий складом</w:t>
      </w:r>
      <w:r w:rsidRPr="002D18DA">
        <w:rPr>
          <w:rFonts w:cs="Calibri"/>
          <w:sz w:val="28"/>
          <w:szCs w:val="28"/>
        </w:rPr>
        <w:t>.</w:t>
      </w:r>
    </w:p>
    <w:p w:rsidR="007C3BF1" w:rsidRPr="002D18DA" w:rsidRDefault="007C3BF1" w:rsidP="00C9254E">
      <w:pPr>
        <w:spacing w:line="288" w:lineRule="auto"/>
        <w:ind w:firstLine="540"/>
        <w:jc w:val="both"/>
        <w:rPr>
          <w:rFonts w:cs="Calibri"/>
          <w:sz w:val="28"/>
          <w:szCs w:val="28"/>
        </w:rPr>
      </w:pPr>
      <w:r w:rsidRPr="002D18DA">
        <w:rPr>
          <w:rFonts w:cs="Calibri"/>
          <w:sz w:val="28"/>
          <w:szCs w:val="28"/>
        </w:rPr>
        <w:t xml:space="preserve">3. </w:t>
      </w:r>
      <w:r>
        <w:rPr>
          <w:rFonts w:cs="Calibri"/>
          <w:sz w:val="28"/>
          <w:szCs w:val="28"/>
        </w:rPr>
        <w:t>Механик</w:t>
      </w:r>
      <w:r w:rsidRPr="002D18DA">
        <w:rPr>
          <w:rFonts w:cs="Calibri"/>
          <w:sz w:val="28"/>
          <w:szCs w:val="28"/>
        </w:rPr>
        <w:t>.</w:t>
      </w:r>
    </w:p>
    <w:p w:rsidR="007C3BF1" w:rsidRPr="002D18DA" w:rsidRDefault="007C3BF1" w:rsidP="00C9254E">
      <w:pPr>
        <w:spacing w:line="288" w:lineRule="auto"/>
        <w:ind w:firstLine="540"/>
        <w:jc w:val="both"/>
        <w:rPr>
          <w:rFonts w:cs="Calibri"/>
          <w:sz w:val="28"/>
          <w:szCs w:val="28"/>
        </w:rPr>
      </w:pPr>
      <w:r w:rsidRPr="002D18DA">
        <w:rPr>
          <w:rFonts w:cs="Calibri"/>
          <w:sz w:val="28"/>
          <w:szCs w:val="28"/>
        </w:rPr>
        <w:t xml:space="preserve">4. </w:t>
      </w:r>
      <w:r>
        <w:rPr>
          <w:rFonts w:cs="Calibri"/>
          <w:sz w:val="28"/>
          <w:szCs w:val="28"/>
        </w:rPr>
        <w:t>Секретарь руководителя</w:t>
      </w:r>
      <w:r w:rsidRPr="002D18DA">
        <w:rPr>
          <w:rFonts w:cs="Calibri"/>
          <w:sz w:val="28"/>
          <w:szCs w:val="28"/>
        </w:rPr>
        <w:t>.</w:t>
      </w:r>
    </w:p>
    <w:p w:rsidR="007C3BF1" w:rsidRDefault="007C3BF1" w:rsidP="00C9254E">
      <w:pPr>
        <w:spacing w:line="288" w:lineRule="auto"/>
        <w:ind w:firstLine="540"/>
        <w:jc w:val="both"/>
        <w:rPr>
          <w:rFonts w:cs="Calibri"/>
          <w:sz w:val="28"/>
          <w:szCs w:val="28"/>
        </w:rPr>
      </w:pPr>
      <w:r w:rsidRPr="002D18DA">
        <w:rPr>
          <w:rFonts w:cs="Calibri"/>
          <w:sz w:val="28"/>
          <w:szCs w:val="28"/>
        </w:rPr>
        <w:t xml:space="preserve">5. </w:t>
      </w:r>
      <w:r>
        <w:rPr>
          <w:rFonts w:cs="Calibri"/>
          <w:sz w:val="28"/>
          <w:szCs w:val="28"/>
        </w:rPr>
        <w:t>Инспектор по кадрам</w:t>
      </w:r>
      <w:r w:rsidRPr="002D18DA">
        <w:rPr>
          <w:rFonts w:cs="Calibri"/>
          <w:sz w:val="28"/>
          <w:szCs w:val="28"/>
        </w:rPr>
        <w:t>.</w:t>
      </w:r>
    </w:p>
    <w:p w:rsidR="007C3BF1" w:rsidRDefault="007C3BF1" w:rsidP="00C9254E">
      <w:pPr>
        <w:spacing w:line="288" w:lineRule="auto"/>
        <w:ind w:firstLine="540"/>
        <w:jc w:val="both"/>
        <w:rPr>
          <w:rFonts w:cs="Calibri"/>
          <w:sz w:val="28"/>
          <w:szCs w:val="28"/>
        </w:rPr>
      </w:pPr>
      <w:r>
        <w:rPr>
          <w:rFonts w:cs="Calibri"/>
          <w:sz w:val="28"/>
          <w:szCs w:val="28"/>
        </w:rPr>
        <w:t>6. Преподаватель ПДД</w:t>
      </w:r>
    </w:p>
    <w:p w:rsidR="007C3BF1" w:rsidRDefault="007C3BF1" w:rsidP="00C9254E">
      <w:pPr>
        <w:spacing w:line="288" w:lineRule="auto"/>
        <w:ind w:firstLine="540"/>
        <w:jc w:val="both"/>
        <w:rPr>
          <w:rFonts w:cs="Calibri"/>
          <w:sz w:val="28"/>
          <w:szCs w:val="28"/>
        </w:rPr>
      </w:pPr>
      <w:r>
        <w:rPr>
          <w:rFonts w:cs="Calibri"/>
          <w:sz w:val="28"/>
          <w:szCs w:val="28"/>
        </w:rPr>
        <w:t>7. Секретарь учебной части</w:t>
      </w:r>
    </w:p>
    <w:p w:rsidR="007C3BF1" w:rsidRPr="00435E94" w:rsidRDefault="007C3BF1" w:rsidP="00C9254E">
      <w:pPr>
        <w:spacing w:line="288" w:lineRule="auto"/>
        <w:ind w:firstLine="720"/>
        <w:jc w:val="both"/>
        <w:rPr>
          <w:sz w:val="28"/>
          <w:szCs w:val="28"/>
        </w:rPr>
      </w:pPr>
      <w:r w:rsidRPr="00435E94">
        <w:rPr>
          <w:sz w:val="28"/>
          <w:szCs w:val="28"/>
        </w:rPr>
        <w:lastRenderedPageBreak/>
        <w:t>Ответственность за учет, хранение и выдачу бланков строгой отчетности возлагается:</w:t>
      </w:r>
    </w:p>
    <w:p w:rsidR="007C3BF1" w:rsidRPr="00435E94" w:rsidRDefault="007C3BF1" w:rsidP="00C9254E">
      <w:pPr>
        <w:spacing w:line="288" w:lineRule="auto"/>
        <w:ind w:firstLine="720"/>
        <w:jc w:val="both"/>
        <w:rPr>
          <w:sz w:val="28"/>
          <w:szCs w:val="28"/>
        </w:rPr>
      </w:pPr>
      <w:r w:rsidRPr="00435E94">
        <w:rPr>
          <w:sz w:val="28"/>
          <w:szCs w:val="28"/>
        </w:rPr>
        <w:t>- за бланки академических справок, дипломов</w:t>
      </w:r>
      <w:r>
        <w:rPr>
          <w:sz w:val="28"/>
          <w:szCs w:val="28"/>
        </w:rPr>
        <w:t>, свидетельств</w:t>
      </w:r>
      <w:r w:rsidRPr="00435E94">
        <w:rPr>
          <w:sz w:val="28"/>
          <w:szCs w:val="28"/>
        </w:rPr>
        <w:t xml:space="preserve"> и </w:t>
      </w:r>
      <w:r>
        <w:rPr>
          <w:sz w:val="28"/>
          <w:szCs w:val="28"/>
        </w:rPr>
        <w:t>приложений</w:t>
      </w:r>
      <w:r w:rsidRPr="00435E94">
        <w:rPr>
          <w:sz w:val="28"/>
          <w:szCs w:val="28"/>
        </w:rPr>
        <w:t xml:space="preserve"> к ним - на </w:t>
      </w:r>
      <w:r>
        <w:rPr>
          <w:sz w:val="28"/>
          <w:szCs w:val="28"/>
        </w:rPr>
        <w:t>секретаря учебной части</w:t>
      </w:r>
      <w:r w:rsidRPr="00435E94">
        <w:rPr>
          <w:sz w:val="28"/>
          <w:szCs w:val="28"/>
        </w:rPr>
        <w:t>;</w:t>
      </w:r>
    </w:p>
    <w:p w:rsidR="007C3BF1" w:rsidRPr="00435E94" w:rsidRDefault="007C3BF1" w:rsidP="00C9254E">
      <w:pPr>
        <w:spacing w:line="288" w:lineRule="auto"/>
        <w:ind w:firstLine="720"/>
        <w:jc w:val="both"/>
        <w:rPr>
          <w:sz w:val="28"/>
          <w:szCs w:val="28"/>
        </w:rPr>
      </w:pPr>
      <w:r w:rsidRPr="00435E94">
        <w:rPr>
          <w:sz w:val="28"/>
          <w:szCs w:val="28"/>
        </w:rPr>
        <w:t xml:space="preserve">- за бланки доверенностей - на </w:t>
      </w:r>
      <w:r>
        <w:rPr>
          <w:sz w:val="28"/>
          <w:szCs w:val="28"/>
        </w:rPr>
        <w:t>бухгалтера</w:t>
      </w:r>
      <w:r w:rsidRPr="00435E94">
        <w:rPr>
          <w:sz w:val="28"/>
          <w:szCs w:val="28"/>
        </w:rPr>
        <w:t>;</w:t>
      </w:r>
    </w:p>
    <w:p w:rsidR="007C3BF1" w:rsidRPr="00435E94" w:rsidRDefault="007C3BF1" w:rsidP="00C9254E">
      <w:pPr>
        <w:spacing w:line="288" w:lineRule="auto"/>
        <w:ind w:firstLine="720"/>
        <w:jc w:val="both"/>
        <w:rPr>
          <w:sz w:val="28"/>
          <w:szCs w:val="28"/>
        </w:rPr>
      </w:pPr>
      <w:r w:rsidRPr="00435E94">
        <w:rPr>
          <w:sz w:val="28"/>
          <w:szCs w:val="28"/>
        </w:rPr>
        <w:t xml:space="preserve">- за бланки путевых листов - на </w:t>
      </w:r>
      <w:r>
        <w:rPr>
          <w:sz w:val="28"/>
          <w:szCs w:val="28"/>
        </w:rPr>
        <w:t>диспетчера</w:t>
      </w:r>
      <w:r w:rsidRPr="00435E94">
        <w:rPr>
          <w:sz w:val="28"/>
          <w:szCs w:val="28"/>
        </w:rPr>
        <w:t>;</w:t>
      </w:r>
    </w:p>
    <w:p w:rsidR="007C3BF1" w:rsidRPr="005D0350" w:rsidRDefault="007C3BF1" w:rsidP="00C9254E">
      <w:pPr>
        <w:spacing w:line="288" w:lineRule="auto"/>
        <w:ind w:firstLine="720"/>
        <w:jc w:val="both"/>
        <w:rPr>
          <w:sz w:val="28"/>
          <w:szCs w:val="28"/>
        </w:rPr>
      </w:pPr>
      <w:r w:rsidRPr="00435E94">
        <w:rPr>
          <w:sz w:val="28"/>
          <w:szCs w:val="28"/>
        </w:rPr>
        <w:t xml:space="preserve">- за бланки </w:t>
      </w:r>
      <w:r w:rsidRPr="005D0350">
        <w:rPr>
          <w:sz w:val="28"/>
          <w:szCs w:val="28"/>
        </w:rPr>
        <w:t xml:space="preserve">трудовых книжек и вкладышей к ним - на </w:t>
      </w:r>
      <w:r>
        <w:rPr>
          <w:sz w:val="28"/>
          <w:szCs w:val="28"/>
        </w:rPr>
        <w:t>инспектора по кадрам</w:t>
      </w:r>
      <w:r w:rsidRPr="005D0350">
        <w:rPr>
          <w:sz w:val="28"/>
          <w:szCs w:val="28"/>
        </w:rPr>
        <w:t>;</w:t>
      </w:r>
    </w:p>
    <w:p w:rsidR="007C3BF1" w:rsidRPr="005D0350" w:rsidRDefault="007C3BF1" w:rsidP="00C9254E">
      <w:pPr>
        <w:spacing w:line="288" w:lineRule="auto"/>
        <w:ind w:firstLine="720"/>
        <w:jc w:val="both"/>
        <w:rPr>
          <w:sz w:val="28"/>
          <w:szCs w:val="28"/>
        </w:rPr>
      </w:pPr>
      <w:r w:rsidRPr="005D0350">
        <w:rPr>
          <w:sz w:val="28"/>
          <w:szCs w:val="28"/>
        </w:rPr>
        <w:t xml:space="preserve">- за бланки квитанций (ф. 0504510) - на </w:t>
      </w:r>
      <w:r>
        <w:rPr>
          <w:sz w:val="28"/>
          <w:szCs w:val="28"/>
        </w:rPr>
        <w:t>главного бухгалтера</w:t>
      </w:r>
      <w:r w:rsidRPr="005D0350">
        <w:rPr>
          <w:sz w:val="28"/>
          <w:szCs w:val="28"/>
        </w:rPr>
        <w:t>.</w:t>
      </w:r>
    </w:p>
    <w:p w:rsidR="007C3BF1" w:rsidRPr="008D6C83" w:rsidRDefault="007C3BF1" w:rsidP="00C9254E">
      <w:pPr>
        <w:spacing w:line="288" w:lineRule="auto"/>
        <w:ind w:firstLine="720"/>
        <w:jc w:val="both"/>
        <w:rPr>
          <w:sz w:val="28"/>
          <w:szCs w:val="28"/>
        </w:rPr>
      </w:pPr>
    </w:p>
    <w:p w:rsidR="007C3BF1" w:rsidRPr="00F72FEE" w:rsidRDefault="007C3BF1" w:rsidP="00C9254E">
      <w:pPr>
        <w:spacing w:line="288" w:lineRule="auto"/>
        <w:jc w:val="center"/>
        <w:rPr>
          <w:rFonts w:cs="Calibri"/>
          <w:i/>
          <w:sz w:val="28"/>
          <w:szCs w:val="28"/>
          <w:u w:val="single"/>
        </w:rPr>
      </w:pPr>
    </w:p>
    <w:p w:rsidR="007C3BF1" w:rsidRDefault="007C3BF1" w:rsidP="00C9254E">
      <w:pPr>
        <w:shd w:val="clear" w:color="auto" w:fill="FFFFFF"/>
        <w:spacing w:line="288" w:lineRule="auto"/>
        <w:ind w:right="94"/>
        <w:outlineLvl w:val="0"/>
        <w:rPr>
          <w:b/>
          <w:i/>
          <w:sz w:val="28"/>
          <w:szCs w:val="28"/>
          <w:u w:val="single"/>
        </w:rPr>
      </w:pPr>
      <w:r>
        <w:t xml:space="preserve">                                                                                                                                                </w:t>
      </w:r>
      <w:r w:rsidRPr="005D0350">
        <w:rPr>
          <w:b/>
          <w:i/>
          <w:sz w:val="28"/>
          <w:szCs w:val="28"/>
          <w:u w:val="single"/>
        </w:rPr>
        <w:t>Приложение №</w:t>
      </w:r>
      <w:r>
        <w:rPr>
          <w:b/>
          <w:i/>
          <w:sz w:val="28"/>
          <w:szCs w:val="28"/>
          <w:u w:val="single"/>
        </w:rPr>
        <w:t xml:space="preserve"> 16</w:t>
      </w:r>
    </w:p>
    <w:p w:rsidR="007C3BF1" w:rsidRDefault="007C3BF1" w:rsidP="00C9254E">
      <w:pPr>
        <w:shd w:val="clear" w:color="auto" w:fill="FFFFFF"/>
        <w:spacing w:line="288" w:lineRule="auto"/>
        <w:ind w:right="94"/>
        <w:outlineLvl w:val="0"/>
        <w:rPr>
          <w:b/>
          <w:i/>
          <w:sz w:val="28"/>
          <w:szCs w:val="28"/>
          <w:u w:val="single"/>
        </w:rPr>
      </w:pPr>
    </w:p>
    <w:p w:rsidR="007C3BF1" w:rsidRPr="005D0350" w:rsidRDefault="007C3BF1" w:rsidP="00C9254E">
      <w:pPr>
        <w:shd w:val="clear" w:color="auto" w:fill="FFFFFF"/>
        <w:spacing w:line="288" w:lineRule="auto"/>
        <w:ind w:right="94"/>
        <w:outlineLvl w:val="0"/>
        <w:rPr>
          <w:b/>
          <w:i/>
          <w:u w:val="single"/>
        </w:rPr>
      </w:pPr>
      <w:r w:rsidRPr="005D0350">
        <w:rPr>
          <w:b/>
          <w:i/>
          <w:u w:val="single"/>
        </w:rPr>
        <w:t xml:space="preserve">               </w:t>
      </w:r>
    </w:p>
    <w:p w:rsidR="007C3BF1" w:rsidRPr="00C9254E" w:rsidRDefault="007C3BF1" w:rsidP="00C9254E">
      <w:pPr>
        <w:spacing w:line="288" w:lineRule="auto"/>
        <w:jc w:val="center"/>
        <w:rPr>
          <w:b/>
          <w:i/>
          <w:color w:val="000000"/>
          <w:spacing w:val="2"/>
          <w:sz w:val="30"/>
          <w:szCs w:val="30"/>
        </w:rPr>
      </w:pPr>
      <w:r w:rsidRPr="00C9254E">
        <w:rPr>
          <w:b/>
          <w:i/>
          <w:color w:val="000000"/>
          <w:spacing w:val="2"/>
          <w:sz w:val="30"/>
          <w:szCs w:val="30"/>
        </w:rPr>
        <w:t>Порядок выдачи бланков строгой отчетности</w:t>
      </w:r>
    </w:p>
    <w:p w:rsidR="007C3BF1" w:rsidRDefault="007C3BF1" w:rsidP="00C9254E">
      <w:pPr>
        <w:spacing w:line="288" w:lineRule="auto"/>
      </w:pPr>
    </w:p>
    <w:p w:rsidR="007C3BF1" w:rsidRPr="00C3791D" w:rsidRDefault="007C3BF1" w:rsidP="00C9254E">
      <w:pPr>
        <w:spacing w:line="288" w:lineRule="auto"/>
        <w:rPr>
          <w:sz w:val="28"/>
          <w:szCs w:val="28"/>
        </w:rPr>
      </w:pPr>
      <w:r w:rsidRPr="00C3791D">
        <w:rPr>
          <w:sz w:val="28"/>
          <w:szCs w:val="28"/>
        </w:rPr>
        <w:t>К бланкам строгой отчетности в учреждении относятся следующие бланки:</w:t>
      </w:r>
    </w:p>
    <w:p w:rsidR="007C3BF1" w:rsidRPr="00C3791D" w:rsidRDefault="007C3BF1" w:rsidP="00C9254E">
      <w:pPr>
        <w:spacing w:line="288" w:lineRule="auto"/>
        <w:rPr>
          <w:sz w:val="28"/>
          <w:szCs w:val="28"/>
        </w:rPr>
      </w:pPr>
      <w:r w:rsidRPr="00C3791D">
        <w:rPr>
          <w:sz w:val="28"/>
          <w:szCs w:val="28"/>
        </w:rPr>
        <w:t xml:space="preserve">           - квитанционные книжки;</w:t>
      </w:r>
    </w:p>
    <w:p w:rsidR="007C3BF1" w:rsidRPr="00C3791D" w:rsidRDefault="007C3BF1" w:rsidP="00C9254E">
      <w:pPr>
        <w:spacing w:line="288" w:lineRule="auto"/>
        <w:ind w:firstLine="720"/>
        <w:jc w:val="both"/>
        <w:rPr>
          <w:sz w:val="28"/>
          <w:szCs w:val="28"/>
        </w:rPr>
      </w:pPr>
      <w:r w:rsidRPr="00C3791D">
        <w:rPr>
          <w:sz w:val="28"/>
          <w:szCs w:val="28"/>
        </w:rPr>
        <w:t>- голограммы;</w:t>
      </w:r>
    </w:p>
    <w:p w:rsidR="007C3BF1" w:rsidRPr="00C3791D" w:rsidRDefault="007C3BF1" w:rsidP="00C9254E">
      <w:pPr>
        <w:spacing w:line="288" w:lineRule="auto"/>
        <w:ind w:firstLine="720"/>
        <w:jc w:val="both"/>
        <w:rPr>
          <w:sz w:val="28"/>
          <w:szCs w:val="28"/>
        </w:rPr>
      </w:pPr>
      <w:r w:rsidRPr="00C3791D">
        <w:rPr>
          <w:sz w:val="28"/>
          <w:szCs w:val="28"/>
        </w:rPr>
        <w:t>- аттестаты, дипломы;</w:t>
      </w:r>
    </w:p>
    <w:p w:rsidR="007C3BF1" w:rsidRPr="00C3791D" w:rsidRDefault="007C3BF1" w:rsidP="00C9254E">
      <w:pPr>
        <w:spacing w:line="288" w:lineRule="auto"/>
        <w:ind w:firstLine="720"/>
        <w:jc w:val="both"/>
        <w:rPr>
          <w:sz w:val="28"/>
          <w:szCs w:val="28"/>
        </w:rPr>
      </w:pPr>
      <w:r w:rsidRPr="00C3791D">
        <w:rPr>
          <w:sz w:val="28"/>
          <w:szCs w:val="28"/>
        </w:rPr>
        <w:t>- свидетельства, сертификаты;</w:t>
      </w:r>
    </w:p>
    <w:p w:rsidR="007C3BF1" w:rsidRPr="00C3791D" w:rsidRDefault="007C3BF1" w:rsidP="00C9254E">
      <w:pPr>
        <w:spacing w:line="288" w:lineRule="auto"/>
        <w:ind w:firstLine="720"/>
        <w:jc w:val="both"/>
        <w:rPr>
          <w:sz w:val="28"/>
          <w:szCs w:val="28"/>
        </w:rPr>
      </w:pPr>
      <w:r w:rsidRPr="00C3791D">
        <w:rPr>
          <w:sz w:val="28"/>
          <w:szCs w:val="28"/>
        </w:rPr>
        <w:t>- удостоверения;</w:t>
      </w:r>
    </w:p>
    <w:p w:rsidR="007C3BF1" w:rsidRPr="00C3791D" w:rsidRDefault="007C3BF1" w:rsidP="00C9254E">
      <w:pPr>
        <w:spacing w:line="288" w:lineRule="auto"/>
        <w:ind w:firstLine="720"/>
        <w:jc w:val="both"/>
        <w:rPr>
          <w:sz w:val="28"/>
          <w:szCs w:val="28"/>
        </w:rPr>
      </w:pPr>
      <w:r w:rsidRPr="00C3791D">
        <w:rPr>
          <w:sz w:val="28"/>
          <w:szCs w:val="28"/>
        </w:rPr>
        <w:t>- бланки листков нетрудоспособности;</w:t>
      </w:r>
    </w:p>
    <w:p w:rsidR="007C3BF1" w:rsidRPr="00C3791D" w:rsidRDefault="007C3BF1" w:rsidP="00C9254E">
      <w:pPr>
        <w:spacing w:line="288" w:lineRule="auto"/>
        <w:ind w:firstLine="720"/>
        <w:jc w:val="both"/>
        <w:rPr>
          <w:sz w:val="28"/>
          <w:szCs w:val="28"/>
        </w:rPr>
      </w:pPr>
      <w:r w:rsidRPr="00C3791D">
        <w:rPr>
          <w:sz w:val="28"/>
          <w:szCs w:val="28"/>
        </w:rPr>
        <w:t>- трудовые книжки (вкладыши к ним);</w:t>
      </w:r>
    </w:p>
    <w:p w:rsidR="007C3BF1" w:rsidRPr="00C3791D" w:rsidRDefault="007C3BF1" w:rsidP="00C9254E">
      <w:pPr>
        <w:spacing w:line="288" w:lineRule="auto"/>
        <w:ind w:firstLine="720"/>
        <w:jc w:val="both"/>
        <w:rPr>
          <w:sz w:val="28"/>
          <w:szCs w:val="28"/>
        </w:rPr>
      </w:pPr>
      <w:r>
        <w:rPr>
          <w:sz w:val="28"/>
          <w:szCs w:val="28"/>
        </w:rPr>
        <w:lastRenderedPageBreak/>
        <w:t>- ценные бумаги.</w:t>
      </w:r>
    </w:p>
    <w:p w:rsidR="007C3BF1" w:rsidRPr="008D6C83" w:rsidRDefault="007C3BF1" w:rsidP="00C9254E">
      <w:pPr>
        <w:spacing w:line="288" w:lineRule="auto"/>
        <w:ind w:firstLine="720"/>
        <w:jc w:val="both"/>
        <w:rPr>
          <w:sz w:val="28"/>
          <w:szCs w:val="28"/>
        </w:rPr>
      </w:pPr>
      <w:r w:rsidRPr="008D6C83">
        <w:rPr>
          <w:sz w:val="28"/>
          <w:szCs w:val="28"/>
        </w:rPr>
        <w:t>Согласно п.п. 332, 337 Инструкции N 157н бухгалтерский учет бланков строгой отчетности ведется на забалансовом счете 03 "Бланки строгой отчетности":</w:t>
      </w:r>
    </w:p>
    <w:p w:rsidR="007C3BF1" w:rsidRPr="008D6C83" w:rsidRDefault="007C3BF1" w:rsidP="00C9254E">
      <w:pPr>
        <w:spacing w:line="288" w:lineRule="auto"/>
        <w:ind w:firstLine="720"/>
        <w:jc w:val="both"/>
        <w:rPr>
          <w:sz w:val="28"/>
          <w:szCs w:val="28"/>
        </w:rPr>
      </w:pPr>
      <w:r w:rsidRPr="008D6C83">
        <w:rPr>
          <w:sz w:val="28"/>
          <w:szCs w:val="28"/>
        </w:rPr>
        <w:t>- в условной оценке: один бланк, один рубль.</w:t>
      </w:r>
    </w:p>
    <w:p w:rsidR="007C3BF1" w:rsidRPr="008D6C83" w:rsidRDefault="007C3BF1" w:rsidP="00C9254E">
      <w:pPr>
        <w:spacing w:line="288" w:lineRule="auto"/>
        <w:ind w:firstLine="720"/>
        <w:jc w:val="both"/>
        <w:rPr>
          <w:sz w:val="28"/>
          <w:szCs w:val="28"/>
        </w:rPr>
      </w:pPr>
      <w:r w:rsidRPr="008D6C83">
        <w:rPr>
          <w:sz w:val="28"/>
          <w:szCs w:val="28"/>
        </w:rPr>
        <w:t>В соответствии с п. 14 Положения N 359 руководитель организации заключает с работником, которому поручаются получение, хранение, учет и выдача бланков документов договор о материальной ответственности в соответствии с законодательством РФ. При этом руководитель организации создает условия, обеспечивающие сохранность бланков документов.</w:t>
      </w:r>
    </w:p>
    <w:p w:rsidR="007C3BF1" w:rsidRPr="008D6C83" w:rsidRDefault="007C3BF1" w:rsidP="00C9254E">
      <w:pPr>
        <w:spacing w:line="288" w:lineRule="auto"/>
        <w:ind w:firstLine="720"/>
        <w:jc w:val="both"/>
        <w:rPr>
          <w:sz w:val="28"/>
          <w:szCs w:val="28"/>
        </w:rPr>
      </w:pPr>
      <w:r w:rsidRPr="008D6C83">
        <w:rPr>
          <w:sz w:val="28"/>
          <w:szCs w:val="28"/>
        </w:rPr>
        <w:t>Согласно п. 15 Положения N 359 бланки документов, поступившие в организацию, принимаются ответственным работником в присутствии комиссии, образованной руководителем организации. Приемка производится в день поступления бланков документов. При приемке осуществляются следующие мероприятия:</w:t>
      </w:r>
    </w:p>
    <w:p w:rsidR="007C3BF1" w:rsidRPr="008D6C83" w:rsidRDefault="007C3BF1" w:rsidP="00C9254E">
      <w:pPr>
        <w:spacing w:line="288" w:lineRule="auto"/>
        <w:ind w:firstLine="720"/>
        <w:jc w:val="both"/>
        <w:rPr>
          <w:sz w:val="28"/>
          <w:szCs w:val="28"/>
        </w:rPr>
      </w:pPr>
      <w:r w:rsidRPr="008D6C83">
        <w:rPr>
          <w:sz w:val="28"/>
          <w:szCs w:val="28"/>
        </w:rPr>
        <w:t>- проверяется соответствие фактического количества, серий и номеров бланков документов данным, указанным в сопроводительных документах (накладных, квитанциях и т.п.);</w:t>
      </w:r>
    </w:p>
    <w:p w:rsidR="007C3BF1" w:rsidRPr="008D6C83" w:rsidRDefault="007C3BF1" w:rsidP="00C9254E">
      <w:pPr>
        <w:spacing w:line="288" w:lineRule="auto"/>
        <w:ind w:firstLine="720"/>
        <w:jc w:val="both"/>
        <w:rPr>
          <w:sz w:val="28"/>
          <w:szCs w:val="28"/>
        </w:rPr>
      </w:pPr>
      <w:r w:rsidRPr="008D6C83">
        <w:rPr>
          <w:sz w:val="28"/>
          <w:szCs w:val="28"/>
        </w:rPr>
        <w:t>- составляется акт приемки бланков документов.</w:t>
      </w:r>
    </w:p>
    <w:p w:rsidR="007C3BF1" w:rsidRDefault="007C3BF1" w:rsidP="00C9254E">
      <w:pPr>
        <w:spacing w:line="288" w:lineRule="auto"/>
        <w:ind w:firstLine="720"/>
        <w:jc w:val="both"/>
        <w:rPr>
          <w:sz w:val="28"/>
          <w:szCs w:val="28"/>
        </w:rPr>
      </w:pPr>
      <w:bookmarkStart w:id="152" w:name="sub_5"/>
      <w:r w:rsidRPr="008D6C83">
        <w:rPr>
          <w:sz w:val="28"/>
          <w:szCs w:val="28"/>
        </w:rPr>
        <w:t xml:space="preserve">Акт, утвержденный руководителем организации, является основанием для принятия бланков документов на учет ответственным сотрудником. </w:t>
      </w:r>
      <w:bookmarkEnd w:id="152"/>
      <w:r>
        <w:rPr>
          <w:sz w:val="28"/>
          <w:szCs w:val="28"/>
        </w:rPr>
        <w:t xml:space="preserve">   </w:t>
      </w:r>
    </w:p>
    <w:p w:rsidR="007C3BF1" w:rsidRPr="008D6C83" w:rsidRDefault="007C3BF1" w:rsidP="00C9254E">
      <w:pPr>
        <w:spacing w:line="288" w:lineRule="auto"/>
        <w:ind w:firstLine="720"/>
        <w:jc w:val="both"/>
        <w:rPr>
          <w:sz w:val="28"/>
          <w:szCs w:val="28"/>
        </w:rPr>
      </w:pPr>
      <w:r>
        <w:rPr>
          <w:sz w:val="28"/>
          <w:szCs w:val="28"/>
        </w:rPr>
        <w:t xml:space="preserve"> </w:t>
      </w:r>
      <w:r w:rsidRPr="008D6C83">
        <w:rPr>
          <w:sz w:val="28"/>
          <w:szCs w:val="28"/>
        </w:rPr>
        <w:t>Передача бланков строгой отчетности от одного ответственного лица к другому  оформляется требованием-накладной по форме М11</w:t>
      </w:r>
      <w:r>
        <w:rPr>
          <w:sz w:val="28"/>
          <w:szCs w:val="28"/>
        </w:rPr>
        <w:t xml:space="preserve"> по заявлению материально-ответственного лица.</w:t>
      </w:r>
    </w:p>
    <w:p w:rsidR="007C3BF1" w:rsidRPr="008D6C83" w:rsidRDefault="007C3BF1" w:rsidP="00C9254E">
      <w:pPr>
        <w:spacing w:line="288" w:lineRule="auto"/>
        <w:ind w:firstLine="720"/>
        <w:jc w:val="both"/>
        <w:rPr>
          <w:sz w:val="28"/>
          <w:szCs w:val="28"/>
        </w:rPr>
      </w:pPr>
      <w:r w:rsidRPr="008D6C83">
        <w:rPr>
          <w:sz w:val="28"/>
          <w:szCs w:val="28"/>
        </w:rPr>
        <w:t xml:space="preserve">Бланки документов хранятся в металлических шкафах, сейфах и (или) специально оборудованных помещениях в условиях, исключающих их порчу и хищение. </w:t>
      </w:r>
    </w:p>
    <w:p w:rsidR="007C3BF1" w:rsidRPr="008D6C83" w:rsidRDefault="007C3BF1" w:rsidP="00C9254E">
      <w:pPr>
        <w:spacing w:line="288" w:lineRule="auto"/>
        <w:ind w:firstLine="720"/>
        <w:jc w:val="both"/>
        <w:rPr>
          <w:sz w:val="28"/>
          <w:szCs w:val="28"/>
        </w:rPr>
      </w:pPr>
      <w:bookmarkStart w:id="153" w:name="sub_6"/>
      <w:r w:rsidRPr="008D6C83">
        <w:rPr>
          <w:sz w:val="28"/>
          <w:szCs w:val="28"/>
        </w:rPr>
        <w:t>В соответствии с требованиями п. 338 Инструкции N 157н аналитический учет бланков строгой отчетности ведется в Книге по учету бланков строгой отчетности (ф. 0504045):</w:t>
      </w:r>
    </w:p>
    <w:bookmarkEnd w:id="153"/>
    <w:p w:rsidR="007C3BF1" w:rsidRPr="008D6C83" w:rsidRDefault="007C3BF1" w:rsidP="00C9254E">
      <w:pPr>
        <w:spacing w:line="288" w:lineRule="auto"/>
        <w:ind w:firstLine="720"/>
        <w:jc w:val="both"/>
        <w:rPr>
          <w:sz w:val="28"/>
          <w:szCs w:val="28"/>
        </w:rPr>
      </w:pPr>
      <w:r w:rsidRPr="008D6C83">
        <w:rPr>
          <w:sz w:val="28"/>
          <w:szCs w:val="28"/>
        </w:rPr>
        <w:lastRenderedPageBreak/>
        <w:t>- по каждому виду бланков строгой отчетности;</w:t>
      </w:r>
    </w:p>
    <w:p w:rsidR="007C3BF1" w:rsidRPr="008D6C83" w:rsidRDefault="007C3BF1" w:rsidP="00C9254E">
      <w:pPr>
        <w:spacing w:line="288" w:lineRule="auto"/>
        <w:ind w:firstLine="720"/>
        <w:jc w:val="both"/>
        <w:rPr>
          <w:sz w:val="28"/>
          <w:szCs w:val="28"/>
        </w:rPr>
      </w:pPr>
      <w:r w:rsidRPr="008D6C83">
        <w:rPr>
          <w:sz w:val="28"/>
          <w:szCs w:val="28"/>
        </w:rPr>
        <w:t>- в разрезе ответственных за их хранение и (или) выдачу лиц и мест хранения.</w:t>
      </w:r>
    </w:p>
    <w:p w:rsidR="007C3BF1" w:rsidRPr="008D6C83" w:rsidRDefault="007C3BF1" w:rsidP="00C9254E">
      <w:pPr>
        <w:spacing w:line="288" w:lineRule="auto"/>
        <w:ind w:firstLine="720"/>
        <w:jc w:val="both"/>
        <w:rPr>
          <w:sz w:val="28"/>
          <w:szCs w:val="28"/>
        </w:rPr>
      </w:pPr>
      <w:r w:rsidRPr="008D6C83">
        <w:rPr>
          <w:sz w:val="28"/>
          <w:szCs w:val="28"/>
        </w:rPr>
        <w:t>Кроме того, в соответствии с Указаниями N 1</w:t>
      </w:r>
      <w:r>
        <w:rPr>
          <w:sz w:val="28"/>
          <w:szCs w:val="28"/>
        </w:rPr>
        <w:t>8</w:t>
      </w:r>
      <w:r w:rsidRPr="008D6C83">
        <w:rPr>
          <w:sz w:val="28"/>
          <w:szCs w:val="28"/>
        </w:rPr>
        <w:t>3н учет бланков строгой отчетности ведется по видам, сериям и номерам с указанием даты получения (выдачи) бланков строгой отчетности, условной цены, количества, а также подписи получившего их лица.</w:t>
      </w:r>
    </w:p>
    <w:p w:rsidR="007C3BF1" w:rsidRPr="008D6C83" w:rsidRDefault="007C3BF1" w:rsidP="00C9254E">
      <w:pPr>
        <w:spacing w:line="288" w:lineRule="auto"/>
        <w:ind w:firstLine="720"/>
        <w:jc w:val="both"/>
        <w:rPr>
          <w:sz w:val="28"/>
          <w:szCs w:val="28"/>
        </w:rPr>
      </w:pPr>
      <w:r w:rsidRPr="008D6C83">
        <w:rPr>
          <w:sz w:val="28"/>
          <w:szCs w:val="28"/>
        </w:rPr>
        <w:t xml:space="preserve">На основании данных по приходу и расходу бланков строгой отчетности выводится остаток на конец периода. Листы книги должны быть пронумерованы, прошнурованы и подписаны руководителем и главным бухгалтером организации, а также скреплены печатью (штампом) (п. 13 </w:t>
      </w:r>
      <w:r>
        <w:rPr>
          <w:sz w:val="28"/>
          <w:szCs w:val="28"/>
        </w:rPr>
        <w:t xml:space="preserve">         Положения</w:t>
      </w:r>
      <w:r w:rsidRPr="0021170E">
        <w:rPr>
          <w:sz w:val="28"/>
          <w:szCs w:val="28"/>
        </w:rPr>
        <w:t xml:space="preserve"> об осуществлении  наличных  денежных  расчетов</w:t>
      </w:r>
      <w:r w:rsidRPr="0021170E">
        <w:t xml:space="preserve"> </w:t>
      </w:r>
      <w:r w:rsidRPr="0021170E">
        <w:rPr>
          <w:sz w:val="28"/>
          <w:szCs w:val="28"/>
        </w:rPr>
        <w:t>и (или) расчетов с использованием платежных карт без применения контрольно-кассовой техники</w:t>
      </w:r>
      <w:r>
        <w:rPr>
          <w:sz w:val="28"/>
          <w:szCs w:val="28"/>
        </w:rPr>
        <w:t xml:space="preserve">, </w:t>
      </w:r>
      <w:r w:rsidRPr="0021170E">
        <w:rPr>
          <w:sz w:val="28"/>
          <w:szCs w:val="28"/>
        </w:rPr>
        <w:t>утвержденным постановлением Правительства РФ от 06.05.2008  N  359</w:t>
      </w:r>
      <w:r>
        <w:rPr>
          <w:sz w:val="28"/>
          <w:szCs w:val="28"/>
        </w:rPr>
        <w:t xml:space="preserve"> </w:t>
      </w:r>
      <w:r w:rsidRPr="0021170E">
        <w:rPr>
          <w:sz w:val="28"/>
          <w:szCs w:val="28"/>
        </w:rPr>
        <w:t>(далее - Положение N 359).</w:t>
      </w:r>
    </w:p>
    <w:p w:rsidR="007C3BF1" w:rsidRPr="0092613D" w:rsidRDefault="007C3BF1" w:rsidP="00C9254E">
      <w:pPr>
        <w:spacing w:line="288" w:lineRule="auto"/>
        <w:jc w:val="both"/>
        <w:rPr>
          <w:sz w:val="28"/>
          <w:szCs w:val="28"/>
        </w:rPr>
      </w:pPr>
      <w:r>
        <w:rPr>
          <w:sz w:val="28"/>
          <w:szCs w:val="28"/>
        </w:rPr>
        <w:t xml:space="preserve">         </w:t>
      </w:r>
      <w:r w:rsidRPr="0092613D">
        <w:rPr>
          <w:sz w:val="28"/>
          <w:szCs w:val="28"/>
        </w:rPr>
        <w:t>Выбытие бланков строгой отчетности производится при их выдаче, передаче лицу, ответственному за их оформление (выдачу), также в связи с выявлением порчи, хищения, недостачи, принятием решения об их списании (уничтожении). Выбытие бланков осуществляется по стоимости, по которой они были приняты к учету, на основании оправдательных документов: акта приема-передачи, акта о списании бланков строгой отчетности (</w:t>
      </w:r>
      <w:r w:rsidRPr="0092613D">
        <w:rPr>
          <w:color w:val="106BBE"/>
          <w:sz w:val="28"/>
          <w:szCs w:val="28"/>
        </w:rPr>
        <w:t>ф. 0504816</w:t>
      </w:r>
      <w:r w:rsidRPr="0092613D">
        <w:rPr>
          <w:sz w:val="28"/>
          <w:szCs w:val="28"/>
        </w:rPr>
        <w:t>).</w:t>
      </w:r>
    </w:p>
    <w:p w:rsidR="007C3BF1" w:rsidRPr="0092613D" w:rsidRDefault="007C3BF1" w:rsidP="00C9254E">
      <w:pPr>
        <w:spacing w:line="288" w:lineRule="auto"/>
        <w:ind w:firstLine="720"/>
        <w:jc w:val="both"/>
        <w:rPr>
          <w:sz w:val="28"/>
          <w:szCs w:val="28"/>
        </w:rPr>
      </w:pPr>
      <w:r w:rsidRPr="0092613D">
        <w:rPr>
          <w:sz w:val="28"/>
          <w:szCs w:val="28"/>
        </w:rPr>
        <w:t>Лица, ответственные за оформление и выдачу бланков строгой отчетности, обязаны отчитаться за полученные и использованные бланки.</w:t>
      </w:r>
    </w:p>
    <w:p w:rsidR="007C3BF1" w:rsidRPr="0092613D" w:rsidRDefault="007C3BF1" w:rsidP="00C9254E">
      <w:pPr>
        <w:spacing w:line="288" w:lineRule="auto"/>
        <w:ind w:firstLine="720"/>
        <w:jc w:val="both"/>
        <w:rPr>
          <w:sz w:val="28"/>
          <w:szCs w:val="28"/>
        </w:rPr>
      </w:pPr>
      <w:r w:rsidRPr="0092613D">
        <w:rPr>
          <w:sz w:val="28"/>
          <w:szCs w:val="28"/>
        </w:rPr>
        <w:t>Бланки списываются по решению комиссии учреждения по поступлению и выбытию активов, при этом акт (</w:t>
      </w:r>
      <w:r w:rsidRPr="0092613D">
        <w:rPr>
          <w:color w:val="106BBE"/>
          <w:sz w:val="28"/>
          <w:szCs w:val="28"/>
        </w:rPr>
        <w:t>ф. 0504816</w:t>
      </w:r>
      <w:r w:rsidRPr="0092613D">
        <w:rPr>
          <w:sz w:val="28"/>
          <w:szCs w:val="28"/>
        </w:rPr>
        <w:t>) подписывают члены комиссии и утверждает руководитель учреждения.</w:t>
      </w:r>
    </w:p>
    <w:p w:rsidR="007C3BF1" w:rsidRPr="0092613D" w:rsidRDefault="007C3BF1" w:rsidP="00C9254E">
      <w:pPr>
        <w:spacing w:line="288" w:lineRule="auto"/>
        <w:ind w:firstLine="720"/>
        <w:jc w:val="both"/>
        <w:rPr>
          <w:sz w:val="28"/>
          <w:szCs w:val="28"/>
        </w:rPr>
      </w:pPr>
      <w:r w:rsidRPr="0092613D">
        <w:rPr>
          <w:sz w:val="28"/>
          <w:szCs w:val="28"/>
        </w:rPr>
        <w:t>Испорченные бланки строгой отчетности подлежат уничтожению:</w:t>
      </w:r>
    </w:p>
    <w:p w:rsidR="007C3BF1" w:rsidRPr="0092613D" w:rsidRDefault="007C3BF1" w:rsidP="00C9254E">
      <w:pPr>
        <w:spacing w:line="288" w:lineRule="auto"/>
        <w:ind w:firstLine="720"/>
        <w:jc w:val="both"/>
        <w:rPr>
          <w:sz w:val="28"/>
          <w:szCs w:val="28"/>
        </w:rPr>
      </w:pPr>
      <w:r w:rsidRPr="0092613D">
        <w:rPr>
          <w:sz w:val="28"/>
          <w:szCs w:val="28"/>
        </w:rPr>
        <w:t>- путем сжигания. В этом случае основанием для сжигания бланков строгой отчетности будет являться составленный и подписанный членами комиссии и утвержденный руководителем учреждения акт уничтожения;</w:t>
      </w:r>
    </w:p>
    <w:p w:rsidR="007C3BF1" w:rsidRPr="0092613D" w:rsidRDefault="007C3BF1" w:rsidP="00C9254E">
      <w:pPr>
        <w:spacing w:line="288" w:lineRule="auto"/>
        <w:ind w:firstLine="720"/>
        <w:jc w:val="both"/>
        <w:rPr>
          <w:sz w:val="28"/>
          <w:szCs w:val="28"/>
        </w:rPr>
      </w:pPr>
      <w:r w:rsidRPr="0092613D">
        <w:rPr>
          <w:sz w:val="28"/>
          <w:szCs w:val="28"/>
        </w:rPr>
        <w:lastRenderedPageBreak/>
        <w:t>- путем вырезания его номера и приклеивания данного номера к акту на списание. При этом последний будет являться одновременно актом на уничтожение бланков строгой отчетности.</w:t>
      </w:r>
    </w:p>
    <w:p w:rsidR="007C3BF1" w:rsidRPr="0092613D" w:rsidRDefault="007C3BF1" w:rsidP="00C9254E">
      <w:pPr>
        <w:spacing w:line="288" w:lineRule="auto"/>
        <w:ind w:firstLine="720"/>
        <w:jc w:val="both"/>
        <w:rPr>
          <w:rFonts w:ascii="Arial" w:hAnsi="Arial" w:cs="Arial"/>
          <w:sz w:val="24"/>
          <w:szCs w:val="24"/>
        </w:rPr>
      </w:pPr>
    </w:p>
    <w:p w:rsidR="007C3BF1" w:rsidRPr="008D6C83" w:rsidRDefault="007C3BF1" w:rsidP="00C9254E">
      <w:pPr>
        <w:spacing w:line="288" w:lineRule="auto"/>
        <w:ind w:firstLine="720"/>
        <w:jc w:val="both"/>
        <w:rPr>
          <w:sz w:val="28"/>
          <w:szCs w:val="28"/>
        </w:rPr>
      </w:pPr>
    </w:p>
    <w:p w:rsidR="007C3BF1" w:rsidRPr="00C3791D" w:rsidRDefault="007C3BF1" w:rsidP="00C9254E">
      <w:pPr>
        <w:spacing w:line="288" w:lineRule="auto"/>
        <w:ind w:firstLine="720"/>
        <w:jc w:val="both"/>
        <w:rPr>
          <w:sz w:val="28"/>
          <w:szCs w:val="28"/>
        </w:rPr>
      </w:pPr>
    </w:p>
    <w:p w:rsidR="007C3BF1" w:rsidRPr="00C3791D" w:rsidRDefault="007C3BF1" w:rsidP="00C9254E">
      <w:pPr>
        <w:spacing w:line="288" w:lineRule="auto"/>
        <w:rPr>
          <w:sz w:val="28"/>
          <w:szCs w:val="28"/>
        </w:rPr>
      </w:pPr>
    </w:p>
    <w:p w:rsidR="007C3BF1" w:rsidRPr="00E60638" w:rsidRDefault="007C3BF1" w:rsidP="002C10E3">
      <w:pPr>
        <w:spacing w:line="288" w:lineRule="auto"/>
        <w:jc w:val="both"/>
        <w:rPr>
          <w:b/>
          <w:i/>
          <w:sz w:val="28"/>
          <w:szCs w:val="28"/>
          <w:u w:val="single"/>
        </w:rPr>
      </w:pPr>
      <w:r w:rsidRPr="00E60638">
        <w:rPr>
          <w:b/>
          <w:i/>
        </w:rPr>
        <w:t xml:space="preserve">                                                                                                                                        </w:t>
      </w:r>
      <w:r w:rsidRPr="00E60638">
        <w:rPr>
          <w:b/>
          <w:i/>
          <w:u w:val="single"/>
        </w:rPr>
        <w:t xml:space="preserve">  </w:t>
      </w:r>
      <w:r w:rsidRPr="00E60638">
        <w:rPr>
          <w:b/>
          <w:i/>
          <w:sz w:val="28"/>
          <w:szCs w:val="28"/>
          <w:u w:val="single"/>
        </w:rPr>
        <w:t xml:space="preserve">Приложение № </w:t>
      </w:r>
      <w:r>
        <w:rPr>
          <w:b/>
          <w:i/>
          <w:sz w:val="28"/>
          <w:szCs w:val="28"/>
          <w:u w:val="single"/>
        </w:rPr>
        <w:t>17</w:t>
      </w:r>
    </w:p>
    <w:p w:rsidR="007C3BF1" w:rsidRPr="00E60638" w:rsidRDefault="007C3BF1" w:rsidP="002C10E3">
      <w:pPr>
        <w:spacing w:line="288" w:lineRule="auto"/>
        <w:jc w:val="both"/>
        <w:rPr>
          <w:sz w:val="28"/>
          <w:szCs w:val="28"/>
        </w:rPr>
      </w:pPr>
      <w:r w:rsidRPr="00E60638">
        <w:rPr>
          <w:sz w:val="28"/>
          <w:szCs w:val="28"/>
        </w:rPr>
        <w:t xml:space="preserve">                         </w:t>
      </w:r>
    </w:p>
    <w:p w:rsidR="007C3BF1" w:rsidRPr="00E60638" w:rsidRDefault="007C3BF1" w:rsidP="002C10E3">
      <w:pPr>
        <w:spacing w:line="288" w:lineRule="auto"/>
        <w:jc w:val="both"/>
        <w:rPr>
          <w:sz w:val="28"/>
          <w:szCs w:val="28"/>
        </w:rPr>
      </w:pPr>
    </w:p>
    <w:p w:rsidR="007C3BF1" w:rsidRPr="002C10E3" w:rsidRDefault="007C3BF1" w:rsidP="002C10E3">
      <w:pPr>
        <w:spacing w:line="288" w:lineRule="auto"/>
        <w:jc w:val="both"/>
        <w:outlineLvl w:val="0"/>
        <w:rPr>
          <w:sz w:val="32"/>
          <w:szCs w:val="32"/>
        </w:rPr>
      </w:pPr>
      <w:r w:rsidRPr="00E60638">
        <w:rPr>
          <w:sz w:val="28"/>
          <w:szCs w:val="28"/>
        </w:rPr>
        <w:t xml:space="preserve">                      </w:t>
      </w:r>
      <w:r w:rsidRPr="002C10E3">
        <w:rPr>
          <w:b/>
          <w:i/>
          <w:sz w:val="32"/>
          <w:szCs w:val="32"/>
        </w:rPr>
        <w:t>Ведение учета на забалансовых счетах</w:t>
      </w:r>
    </w:p>
    <w:p w:rsidR="007C3BF1" w:rsidRPr="00E60638" w:rsidRDefault="007C3BF1" w:rsidP="002C10E3">
      <w:pPr>
        <w:spacing w:line="288" w:lineRule="auto"/>
        <w:jc w:val="both"/>
        <w:outlineLvl w:val="0"/>
        <w:rPr>
          <w:sz w:val="28"/>
          <w:szCs w:val="28"/>
        </w:rPr>
      </w:pPr>
    </w:p>
    <w:p w:rsidR="007C3BF1" w:rsidRDefault="007C3BF1" w:rsidP="002C10E3">
      <w:pPr>
        <w:spacing w:line="288" w:lineRule="auto"/>
        <w:jc w:val="both"/>
        <w:outlineLvl w:val="0"/>
        <w:rPr>
          <w:b/>
          <w:sz w:val="28"/>
          <w:szCs w:val="28"/>
        </w:rPr>
      </w:pPr>
      <w:r w:rsidRPr="00395F5B">
        <w:rPr>
          <w:b/>
          <w:sz w:val="28"/>
          <w:szCs w:val="28"/>
        </w:rPr>
        <w:t xml:space="preserve">           </w:t>
      </w:r>
      <w:r>
        <w:rPr>
          <w:b/>
          <w:sz w:val="28"/>
          <w:szCs w:val="28"/>
        </w:rPr>
        <w:t xml:space="preserve">    С</w:t>
      </w:r>
      <w:r w:rsidRPr="00395F5B">
        <w:rPr>
          <w:b/>
          <w:sz w:val="28"/>
          <w:szCs w:val="28"/>
        </w:rPr>
        <w:t>чет 01 «Имущество, полученное в пользование»</w:t>
      </w:r>
      <w:r>
        <w:rPr>
          <w:b/>
          <w:sz w:val="28"/>
          <w:szCs w:val="28"/>
        </w:rPr>
        <w:t>.</w:t>
      </w:r>
    </w:p>
    <w:p w:rsidR="007C3BF1" w:rsidRDefault="007C3BF1" w:rsidP="002C10E3">
      <w:pPr>
        <w:spacing w:line="288" w:lineRule="auto"/>
        <w:jc w:val="both"/>
        <w:outlineLvl w:val="0"/>
        <w:rPr>
          <w:b/>
          <w:sz w:val="28"/>
          <w:szCs w:val="28"/>
        </w:rPr>
      </w:pPr>
    </w:p>
    <w:p w:rsidR="007C3BF1" w:rsidRPr="001445E8" w:rsidRDefault="007C3BF1" w:rsidP="002C10E3">
      <w:pPr>
        <w:spacing w:line="288" w:lineRule="auto"/>
        <w:jc w:val="both"/>
        <w:outlineLvl w:val="0"/>
        <w:rPr>
          <w:sz w:val="28"/>
          <w:szCs w:val="28"/>
        </w:rPr>
      </w:pPr>
      <w:r w:rsidRPr="00395F5B">
        <w:rPr>
          <w:sz w:val="28"/>
          <w:szCs w:val="28"/>
        </w:rPr>
        <w:t xml:space="preserve"> </w:t>
      </w:r>
      <w:r>
        <w:rPr>
          <w:sz w:val="28"/>
          <w:szCs w:val="28"/>
        </w:rPr>
        <w:t xml:space="preserve">        </w:t>
      </w:r>
      <w:r w:rsidRPr="00395F5B">
        <w:rPr>
          <w:sz w:val="28"/>
          <w:szCs w:val="28"/>
        </w:rPr>
        <w:t xml:space="preserve">Счет предназначен для учета имущества полученного учреждением в пользование, не являющегося объектами аренды: ценности, которые в соответствии с законодательством Российской Федерации не подлежат отражению на балансе учреждения </w:t>
      </w:r>
      <w:r w:rsidRPr="001445E8">
        <w:rPr>
          <w:sz w:val="28"/>
          <w:szCs w:val="28"/>
        </w:rPr>
        <w:t>(музейные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неисключительные права пользования на результаты интеллектуальной деятельности, права ограниченного пользования чужими земельными участками.</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Объект имущества, полученный учреждением от балансодержателя (собственника) имущества, учитывается на забалансовом счете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
    <w:p w:rsidR="007C3BF1" w:rsidRPr="001445E8" w:rsidRDefault="007C3BF1" w:rsidP="002C10E3">
      <w:pPr>
        <w:spacing w:line="288" w:lineRule="auto"/>
        <w:jc w:val="both"/>
        <w:outlineLvl w:val="0"/>
        <w:rPr>
          <w:sz w:val="28"/>
          <w:szCs w:val="28"/>
        </w:rPr>
      </w:pPr>
      <w:r>
        <w:rPr>
          <w:sz w:val="28"/>
          <w:szCs w:val="28"/>
        </w:rPr>
        <w:lastRenderedPageBreak/>
        <w:t xml:space="preserve">         </w:t>
      </w:r>
      <w:r w:rsidRPr="001445E8">
        <w:rPr>
          <w:sz w:val="28"/>
          <w:szCs w:val="28"/>
        </w:rPr>
        <w:t>Внутренние перемещения материальных ценностей в учреждении, учитываемых по забалансовому счету, отражается на основании оправдательных первичных документов путем изменения ответственного лица и (или) места хранения.</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Передача используемого безвозмездно учреждением объекта нефинансовых активов субарендатору (иному пользователю) отражается на основании акта приема-передачи по забалансовому счету путем изменения материально ответственного лица, с одновременным отражением переданного объекта на соответствующем забалансовом счете 25 "Имущество, переданное в возмездное пользование (аренду)", счете 26 "Имущество, переданное в безвозмездное пользование".</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Выбытие объекта с забалансового учета при возврате имущества балансодержателю (собственнику), прекращении права пользования, принятии объекта к бухгалтерскому учету в составе нефинансовых активов, отражается на основании акта приемки-передачи, подтверждающего принятие балансодержателем (собственником) объекта, по стоимости, по которой они ранее были приняты к забалансовому учету.</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по счету ведется в Карточке количественно-суммового учета материальных ценностей в разрезе объектов имущества (имущественных прав), собственников (балансодержателей) имущества, а также по учетным (инвентарным, серийным, реестровым) номерам, указанным в акте приема-передачи (ином документе).</w:t>
      </w:r>
    </w:p>
    <w:p w:rsidR="007C3BF1" w:rsidRDefault="007C3BF1" w:rsidP="002C10E3">
      <w:pPr>
        <w:spacing w:line="288" w:lineRule="auto"/>
        <w:jc w:val="both"/>
        <w:outlineLvl w:val="0"/>
        <w:rPr>
          <w:sz w:val="28"/>
          <w:szCs w:val="28"/>
        </w:rPr>
      </w:pPr>
    </w:p>
    <w:p w:rsidR="007C3BF1" w:rsidRPr="00395F5B" w:rsidRDefault="007C3BF1" w:rsidP="002C10E3">
      <w:pPr>
        <w:spacing w:line="288" w:lineRule="auto"/>
        <w:jc w:val="both"/>
        <w:outlineLvl w:val="0"/>
        <w:rPr>
          <w:b/>
          <w:sz w:val="28"/>
          <w:szCs w:val="28"/>
        </w:rPr>
      </w:pPr>
      <w:r>
        <w:rPr>
          <w:sz w:val="28"/>
          <w:szCs w:val="28"/>
        </w:rPr>
        <w:t xml:space="preserve">                 </w:t>
      </w:r>
      <w:r w:rsidRPr="00395F5B">
        <w:rPr>
          <w:b/>
          <w:sz w:val="28"/>
          <w:szCs w:val="28"/>
        </w:rPr>
        <w:t>Счет 02 "Материальные ценности на хранении"</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w:t>
      </w:r>
      <w:r w:rsidRPr="001445E8">
        <w:rPr>
          <w:sz w:val="28"/>
          <w:szCs w:val="28"/>
        </w:rPr>
        <w:lastRenderedPageBreak/>
        <w:t>имущество и т.п.), 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Материальные ценности, полученные (принятые) учреждением, учитываются на забалансовом счете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Внутренние перемещения материальных ценностей в учреждении отражаются по забалансовому счету на основании оправдательных первичных документов, путем изменения материально-ответственного лица и (или) места хранения.</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материальных ценностей, принятых на хранение (в переработку), ведется в Карточке учета материальных ценностей в разрезе владельцев (заказчиков), по видам, сортам и местам хранения (нахождения).</w:t>
      </w:r>
    </w:p>
    <w:p w:rsidR="007C3BF1" w:rsidRPr="001445E8" w:rsidRDefault="007C3BF1" w:rsidP="002C10E3">
      <w:pPr>
        <w:spacing w:line="288" w:lineRule="auto"/>
        <w:jc w:val="both"/>
        <w:outlineLvl w:val="0"/>
        <w:rPr>
          <w:sz w:val="28"/>
          <w:szCs w:val="28"/>
        </w:rPr>
      </w:pPr>
    </w:p>
    <w:p w:rsidR="007C3BF1" w:rsidRPr="00395F5B" w:rsidRDefault="007C3BF1" w:rsidP="002C10E3">
      <w:pPr>
        <w:spacing w:line="288" w:lineRule="auto"/>
        <w:jc w:val="both"/>
        <w:outlineLvl w:val="0"/>
        <w:rPr>
          <w:b/>
          <w:sz w:val="28"/>
          <w:szCs w:val="28"/>
        </w:rPr>
      </w:pPr>
      <w:r>
        <w:rPr>
          <w:sz w:val="28"/>
          <w:szCs w:val="28"/>
        </w:rPr>
        <w:t xml:space="preserve">                       </w:t>
      </w:r>
      <w:r w:rsidRPr="00395F5B">
        <w:rPr>
          <w:b/>
          <w:sz w:val="28"/>
          <w:szCs w:val="28"/>
        </w:rPr>
        <w:t>Счет 03 "Бланки строгой отчетности"</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lastRenderedPageBreak/>
        <w:t xml:space="preserve">           </w:t>
      </w:r>
      <w:r w:rsidRPr="001445E8">
        <w:rPr>
          <w:sz w:val="28"/>
          <w:szCs w:val="28"/>
        </w:rPr>
        <w:t xml:space="preserve"> Счет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к ним, аттестатов, дипломов, свидетельств, сертификатов, квитанций и иных бланков строгой отчетности). Перечень бланков, относимых к бланкам строгой отчетности, устанавливается учреждением </w:t>
      </w:r>
      <w:r>
        <w:rPr>
          <w:sz w:val="28"/>
          <w:szCs w:val="28"/>
        </w:rPr>
        <w:t>в Приложении 16 к учетной политике</w:t>
      </w:r>
      <w:r w:rsidRPr="001445E8">
        <w:rPr>
          <w:sz w:val="28"/>
          <w:szCs w:val="28"/>
        </w:rPr>
        <w:t>.</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Бланки строгой отчетности учитываются на забалансовом счете в разрезе ответственных за их хранение и (или) выдачу лиц, мест хранения в условной оценке: один бланк, один рубль, а в случаях установленной учреждением в рамках формирования учетной политики: по стоимости приобретения бланков.</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Внутренние перемещения бланков строгой отчетности в учреждении отражаются по забалансовому счету на основании оправдательных первичных документов, путем изменения ответственного лица и (или) места хранения.</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 их списании (уничтожении), производится на основании Акта (Акта приема-передачи, Акта о списании) по стоимости, по которой бланки строгой отчетности были ранее приняты к учету.</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по счету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
    <w:p w:rsidR="007C3BF1" w:rsidRPr="001445E8" w:rsidRDefault="007C3BF1" w:rsidP="002C10E3">
      <w:pPr>
        <w:spacing w:line="288" w:lineRule="auto"/>
        <w:jc w:val="both"/>
        <w:outlineLvl w:val="0"/>
        <w:rPr>
          <w:sz w:val="28"/>
          <w:szCs w:val="28"/>
        </w:rPr>
      </w:pPr>
    </w:p>
    <w:p w:rsidR="007C3BF1" w:rsidRPr="00395F5B" w:rsidRDefault="007C3BF1" w:rsidP="002C10E3">
      <w:pPr>
        <w:spacing w:line="288" w:lineRule="auto"/>
        <w:jc w:val="both"/>
        <w:outlineLvl w:val="0"/>
        <w:rPr>
          <w:b/>
          <w:sz w:val="28"/>
          <w:szCs w:val="28"/>
        </w:rPr>
      </w:pPr>
      <w:r>
        <w:rPr>
          <w:sz w:val="28"/>
          <w:szCs w:val="28"/>
        </w:rPr>
        <w:t xml:space="preserve">              </w:t>
      </w:r>
      <w:r w:rsidRPr="00395F5B">
        <w:rPr>
          <w:b/>
          <w:sz w:val="28"/>
          <w:szCs w:val="28"/>
        </w:rPr>
        <w:t>Счет 04 "Задолженность неплатежеспособных дебиторов"</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в том числе при условии несоответствия задолженности критериям признания </w:t>
      </w:r>
      <w:r w:rsidRPr="001445E8">
        <w:rPr>
          <w:sz w:val="28"/>
          <w:szCs w:val="28"/>
        </w:rPr>
        <w:lastRenderedPageBreak/>
        <w:t>ее активом.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При возобновлении процедуры взыскания задолженности дебиторов или поступлении средств в погашение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Списание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забалансовому учету не принимается.</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по счету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w:t>
      </w:r>
      <w:r w:rsidRPr="001445E8">
        <w:rPr>
          <w:sz w:val="28"/>
          <w:szCs w:val="28"/>
        </w:rPr>
        <w:lastRenderedPageBreak/>
        <w:t>реквизитов, необходимых для определения задолженности (дебитора) в целях возможного ее взыскания.</w:t>
      </w:r>
    </w:p>
    <w:p w:rsidR="007C3BF1" w:rsidRPr="001445E8" w:rsidRDefault="007C3BF1" w:rsidP="002C10E3">
      <w:pPr>
        <w:spacing w:line="288" w:lineRule="auto"/>
        <w:jc w:val="both"/>
        <w:outlineLvl w:val="0"/>
        <w:rPr>
          <w:sz w:val="28"/>
          <w:szCs w:val="28"/>
        </w:rPr>
      </w:pPr>
    </w:p>
    <w:p w:rsidR="007C3BF1" w:rsidRPr="00395F5B" w:rsidRDefault="007C3BF1" w:rsidP="002C10E3">
      <w:pPr>
        <w:spacing w:line="288" w:lineRule="auto"/>
        <w:jc w:val="center"/>
        <w:outlineLvl w:val="0"/>
        <w:rPr>
          <w:b/>
          <w:sz w:val="28"/>
          <w:szCs w:val="28"/>
        </w:rPr>
      </w:pPr>
      <w:r w:rsidRPr="00395F5B">
        <w:rPr>
          <w:b/>
          <w:sz w:val="28"/>
          <w:szCs w:val="28"/>
        </w:rPr>
        <w:t>Счет 05 "Материальные ценности, оплаченные по централизованному снабжению"</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предназначен для учета материальных ценностей, оплаченных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и отгруженных учреждениям (грузополучателям) в рамках централизованной закупки (далее - материальные ценности, оплаченные по централизованному снабжению).</w:t>
      </w:r>
    </w:p>
    <w:p w:rsidR="007C3BF1" w:rsidRPr="001445E8" w:rsidRDefault="007C3BF1" w:rsidP="002C10E3">
      <w:pPr>
        <w:spacing w:line="288" w:lineRule="auto"/>
        <w:jc w:val="both"/>
        <w:outlineLvl w:val="0"/>
        <w:rPr>
          <w:sz w:val="28"/>
          <w:szCs w:val="28"/>
        </w:rPr>
      </w:pPr>
      <w:r w:rsidRPr="001445E8">
        <w:rPr>
          <w:sz w:val="28"/>
          <w:szCs w:val="28"/>
        </w:rPr>
        <w:t>Принятие к учету на забалансовый счет материальных ценностей отражается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на основании первичных документов, подтверждающих отгрузку материальных ценностей в пользу учреждения (грузополучателя), в сумме выплат на их приобретение.</w:t>
      </w:r>
    </w:p>
    <w:p w:rsidR="007C3BF1" w:rsidRPr="001445E8" w:rsidRDefault="007C3BF1" w:rsidP="002C10E3">
      <w:pPr>
        <w:spacing w:line="288" w:lineRule="auto"/>
        <w:jc w:val="both"/>
        <w:outlineLvl w:val="0"/>
        <w:rPr>
          <w:sz w:val="28"/>
          <w:szCs w:val="28"/>
        </w:rPr>
      </w:pPr>
      <w:r w:rsidRPr="001445E8">
        <w:rPr>
          <w:sz w:val="28"/>
          <w:szCs w:val="28"/>
        </w:rPr>
        <w:t>При получении вышестоящим учреждением - заказчиком подтверждения о получении учреждением (грузополучателем) материальных ценностей, отгруженных в их адрес, указанные ценности подлежат списанию с забалансового учета по стоимости, по которой они ранее принимались к учету.</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по счету ведется в Книге учета материальных ценностей, оплаченных в централизованном порядке, по каждому учреждению (грузополучателю), виду материальных ценностей.</w:t>
      </w:r>
    </w:p>
    <w:p w:rsidR="007C3BF1" w:rsidRPr="001445E8" w:rsidRDefault="007C3BF1" w:rsidP="002C10E3">
      <w:pPr>
        <w:spacing w:line="288" w:lineRule="auto"/>
        <w:jc w:val="both"/>
        <w:outlineLvl w:val="0"/>
        <w:rPr>
          <w:sz w:val="28"/>
          <w:szCs w:val="28"/>
        </w:rPr>
      </w:pPr>
    </w:p>
    <w:p w:rsidR="007C3BF1" w:rsidRPr="00395F5B" w:rsidRDefault="007C3BF1" w:rsidP="002C10E3">
      <w:pPr>
        <w:spacing w:line="288" w:lineRule="auto"/>
        <w:jc w:val="center"/>
        <w:outlineLvl w:val="0"/>
        <w:rPr>
          <w:b/>
          <w:sz w:val="28"/>
          <w:szCs w:val="28"/>
        </w:rPr>
      </w:pPr>
      <w:r w:rsidRPr="00395F5B">
        <w:rPr>
          <w:b/>
          <w:sz w:val="28"/>
          <w:szCs w:val="28"/>
        </w:rPr>
        <w:t>Счет 06 "Задолженность учащихся и студентов за невозвращенные материальные ценности"</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lastRenderedPageBreak/>
        <w:t xml:space="preserve">      </w:t>
      </w:r>
      <w:r w:rsidRPr="001445E8">
        <w:rPr>
          <w:sz w:val="28"/>
          <w:szCs w:val="28"/>
        </w:rPr>
        <w:t xml:space="preserve"> Счет предназначен для учета задолженности учащихся и (или) студентов за невозвращенное ими обмундирование, белье, инструменты и иное имущество.</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Задолженность учащихся и (или) студентов принимается к учету в размере подлежащих возмещению сумм расходов учреждения, необходимых для восстановления (приобретения) аналогичного имущества.</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по счету ведется в Карточке учета средств и расчетов в разрезе видов поступлений, по каждому учащемуся, студенту, виду материальных ценностей.</w:t>
      </w:r>
    </w:p>
    <w:p w:rsidR="007C3BF1" w:rsidRPr="001445E8" w:rsidRDefault="007C3BF1" w:rsidP="002C10E3">
      <w:pPr>
        <w:spacing w:line="288" w:lineRule="auto"/>
        <w:jc w:val="both"/>
        <w:outlineLvl w:val="0"/>
        <w:rPr>
          <w:sz w:val="28"/>
          <w:szCs w:val="28"/>
        </w:rPr>
      </w:pPr>
    </w:p>
    <w:p w:rsidR="007C3BF1" w:rsidRPr="00395F5B" w:rsidRDefault="007C3BF1" w:rsidP="002C10E3">
      <w:pPr>
        <w:spacing w:line="288" w:lineRule="auto"/>
        <w:jc w:val="center"/>
        <w:outlineLvl w:val="0"/>
        <w:rPr>
          <w:b/>
          <w:sz w:val="28"/>
          <w:szCs w:val="28"/>
        </w:rPr>
      </w:pPr>
      <w:r w:rsidRPr="00395F5B">
        <w:rPr>
          <w:b/>
          <w:sz w:val="28"/>
          <w:szCs w:val="28"/>
        </w:rPr>
        <w:t>Счет 07 "Награды, призы, кубки и ценные подарки, сувениры"</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предназначен для учета призов, знамен, кубков, учрежденных разными организациями и получаемых от них для награждения команд-победителей,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забалансовом счете в течение всего периода их нахождения в данном учреждении.</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по счету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w:t>
      </w:r>
    </w:p>
    <w:p w:rsidR="007C3BF1" w:rsidRDefault="007C3BF1" w:rsidP="002C10E3">
      <w:pPr>
        <w:spacing w:line="288" w:lineRule="auto"/>
        <w:jc w:val="center"/>
        <w:outlineLvl w:val="0"/>
        <w:rPr>
          <w:b/>
          <w:sz w:val="28"/>
          <w:szCs w:val="28"/>
        </w:rPr>
      </w:pPr>
    </w:p>
    <w:p w:rsidR="007C3BF1" w:rsidRDefault="007C3BF1" w:rsidP="002C10E3">
      <w:pPr>
        <w:spacing w:line="288" w:lineRule="auto"/>
        <w:jc w:val="center"/>
        <w:outlineLvl w:val="0"/>
        <w:rPr>
          <w:b/>
          <w:sz w:val="28"/>
          <w:szCs w:val="28"/>
        </w:rPr>
      </w:pPr>
    </w:p>
    <w:p w:rsidR="007C3BF1" w:rsidRPr="00395F5B" w:rsidRDefault="007C3BF1" w:rsidP="002C10E3">
      <w:pPr>
        <w:spacing w:line="288" w:lineRule="auto"/>
        <w:jc w:val="center"/>
        <w:outlineLvl w:val="0"/>
        <w:rPr>
          <w:b/>
          <w:sz w:val="28"/>
          <w:szCs w:val="28"/>
        </w:rPr>
      </w:pPr>
      <w:r w:rsidRPr="00395F5B">
        <w:rPr>
          <w:b/>
          <w:sz w:val="28"/>
          <w:szCs w:val="28"/>
        </w:rPr>
        <w:t>Счет 08 "Путевки неоплаченные"</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lastRenderedPageBreak/>
        <w:t xml:space="preserve">        </w:t>
      </w:r>
      <w:r w:rsidRPr="001445E8">
        <w:rPr>
          <w:sz w:val="28"/>
          <w:szCs w:val="28"/>
        </w:rPr>
        <w:t xml:space="preserve"> Счет предназначен для учета путевок, полученных безвозмездно от общественных, профсоюзных и других организаций. Путевки подлежат хранению в кассе учреждения наравне с денежными документами.</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Неоплаченные путевки принимаются к учету на основании первичных документов, подтверждающих их получение учреждением по номинальной стоимости, указанной в путевке, а в случае ее отсутствия в условной оценке: одна путевка, один рубль.</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ведется в Карточке количественно-суммового учета материальных ценностей в разрезе ответственных за их хранение и выдачу лиц, мест хранения по видам путевок, их количеству и номинальной стоимости (условной оценке).</w:t>
      </w:r>
    </w:p>
    <w:p w:rsidR="007C3BF1" w:rsidRPr="001445E8" w:rsidRDefault="007C3BF1" w:rsidP="002C10E3">
      <w:pPr>
        <w:spacing w:line="288" w:lineRule="auto"/>
        <w:jc w:val="both"/>
        <w:outlineLvl w:val="0"/>
        <w:rPr>
          <w:sz w:val="28"/>
          <w:szCs w:val="28"/>
        </w:rPr>
      </w:pPr>
    </w:p>
    <w:p w:rsidR="007C3BF1" w:rsidRPr="00395F5B" w:rsidRDefault="007C3BF1" w:rsidP="002C10E3">
      <w:pPr>
        <w:spacing w:line="288" w:lineRule="auto"/>
        <w:jc w:val="center"/>
        <w:outlineLvl w:val="0"/>
        <w:rPr>
          <w:b/>
          <w:sz w:val="28"/>
          <w:szCs w:val="28"/>
        </w:rPr>
      </w:pPr>
      <w:r w:rsidRPr="00395F5B">
        <w:rPr>
          <w:b/>
          <w:sz w:val="28"/>
          <w:szCs w:val="28"/>
        </w:rPr>
        <w:t>Счет 09 "Запасные части к транспортным средствам, выданные взамен изношенных"</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предназначен для учета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счете (двигатели, аккумуляторы, шины и покрышки и т.п.) устан</w:t>
      </w:r>
      <w:r>
        <w:rPr>
          <w:sz w:val="28"/>
          <w:szCs w:val="28"/>
        </w:rPr>
        <w:t>овлен</w:t>
      </w:r>
      <w:r w:rsidRPr="001445E8">
        <w:rPr>
          <w:sz w:val="28"/>
          <w:szCs w:val="28"/>
        </w:rPr>
        <w:t xml:space="preserve"> учетной политикой учреждения</w:t>
      </w:r>
      <w:r>
        <w:rPr>
          <w:sz w:val="28"/>
          <w:szCs w:val="28"/>
        </w:rPr>
        <w:t>.</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Выбытие материальных ценностей с забалансового учета осуществляется на основании акта приема-сдачи выполненных работ, подтверждающих их замену.</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При выбытии транспортного средства запасные части, установленные на нем и учитываемые на забалансовом счете, списываются с забалансового учета.</w:t>
      </w:r>
    </w:p>
    <w:p w:rsidR="007C3BF1" w:rsidRPr="001445E8" w:rsidRDefault="007C3BF1" w:rsidP="002C10E3">
      <w:pPr>
        <w:spacing w:line="288" w:lineRule="auto"/>
        <w:jc w:val="both"/>
        <w:outlineLvl w:val="0"/>
        <w:rPr>
          <w:sz w:val="28"/>
          <w:szCs w:val="28"/>
        </w:rPr>
      </w:pPr>
      <w:r>
        <w:rPr>
          <w:sz w:val="28"/>
          <w:szCs w:val="28"/>
        </w:rPr>
        <w:lastRenderedPageBreak/>
        <w:t xml:space="preserve">        </w:t>
      </w:r>
      <w:r w:rsidRPr="001445E8">
        <w:rPr>
          <w:sz w:val="28"/>
          <w:szCs w:val="28"/>
        </w:rPr>
        <w:t xml:space="preserve"> Аналитический учет по счету ведется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7C3BF1" w:rsidRPr="001445E8" w:rsidRDefault="007C3BF1" w:rsidP="002C10E3">
      <w:pPr>
        <w:spacing w:line="288" w:lineRule="auto"/>
        <w:jc w:val="both"/>
        <w:outlineLvl w:val="0"/>
        <w:rPr>
          <w:sz w:val="28"/>
          <w:szCs w:val="28"/>
        </w:rPr>
      </w:pPr>
    </w:p>
    <w:p w:rsidR="007C3BF1" w:rsidRDefault="007C3BF1" w:rsidP="002C10E3">
      <w:pPr>
        <w:spacing w:line="288" w:lineRule="auto"/>
        <w:jc w:val="both"/>
        <w:outlineLvl w:val="0"/>
        <w:rPr>
          <w:color w:val="FF0000"/>
          <w:sz w:val="28"/>
          <w:szCs w:val="28"/>
        </w:rPr>
      </w:pPr>
      <w:r>
        <w:rPr>
          <w:color w:val="FF0000"/>
          <w:sz w:val="28"/>
          <w:szCs w:val="28"/>
        </w:rPr>
        <w:t xml:space="preserve">                  </w:t>
      </w:r>
    </w:p>
    <w:p w:rsidR="007C3BF1" w:rsidRDefault="007C3BF1" w:rsidP="002C10E3">
      <w:pPr>
        <w:spacing w:line="288" w:lineRule="auto"/>
        <w:jc w:val="both"/>
        <w:outlineLvl w:val="0"/>
        <w:rPr>
          <w:color w:val="FF0000"/>
          <w:sz w:val="28"/>
          <w:szCs w:val="28"/>
        </w:rPr>
      </w:pPr>
    </w:p>
    <w:p w:rsidR="007C3BF1" w:rsidRPr="00A466DE" w:rsidRDefault="007C3BF1" w:rsidP="002C10E3">
      <w:pPr>
        <w:spacing w:line="288" w:lineRule="auto"/>
        <w:jc w:val="center"/>
        <w:outlineLvl w:val="0"/>
        <w:rPr>
          <w:b/>
          <w:sz w:val="28"/>
          <w:szCs w:val="28"/>
        </w:rPr>
      </w:pPr>
      <w:r w:rsidRPr="00A466DE">
        <w:rPr>
          <w:b/>
          <w:sz w:val="28"/>
          <w:szCs w:val="28"/>
        </w:rPr>
        <w:t>Счет 10 "Обеспечение исполнения обязательств"</w:t>
      </w:r>
    </w:p>
    <w:p w:rsidR="007C3BF1" w:rsidRPr="00A466DE" w:rsidRDefault="007C3BF1" w:rsidP="002C10E3">
      <w:pPr>
        <w:spacing w:line="288" w:lineRule="auto"/>
        <w:jc w:val="both"/>
        <w:outlineLvl w:val="0"/>
        <w:rPr>
          <w:sz w:val="28"/>
          <w:szCs w:val="28"/>
        </w:rPr>
      </w:pPr>
    </w:p>
    <w:p w:rsidR="007C3BF1" w:rsidRPr="00A466DE" w:rsidRDefault="007C3BF1" w:rsidP="002C10E3">
      <w:pPr>
        <w:spacing w:line="288" w:lineRule="auto"/>
        <w:jc w:val="both"/>
        <w:outlineLvl w:val="0"/>
        <w:rPr>
          <w:sz w:val="28"/>
          <w:szCs w:val="28"/>
        </w:rPr>
      </w:pPr>
      <w:r w:rsidRPr="00A466DE">
        <w:rPr>
          <w:sz w:val="28"/>
          <w:szCs w:val="28"/>
        </w:rPr>
        <w:t xml:space="preserve">           Счет предназначен для учета имущества, за исключением денежных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w:t>
      </w:r>
    </w:p>
    <w:p w:rsidR="007C3BF1" w:rsidRPr="00A466DE" w:rsidRDefault="007C3BF1" w:rsidP="002C10E3">
      <w:pPr>
        <w:spacing w:line="288" w:lineRule="auto"/>
        <w:jc w:val="both"/>
        <w:outlineLvl w:val="0"/>
        <w:rPr>
          <w:sz w:val="28"/>
          <w:szCs w:val="28"/>
        </w:rPr>
      </w:pPr>
      <w:r w:rsidRPr="00A466DE">
        <w:rPr>
          <w:sz w:val="28"/>
          <w:szCs w:val="28"/>
        </w:rPr>
        <w:t xml:space="preserve">           Принятие к забалансовому учету имущества осуществляется на основании оправдательных первичных учетных документов в сумме обязательства, в обеспечении которого получено имущество.</w:t>
      </w:r>
    </w:p>
    <w:p w:rsidR="007C3BF1" w:rsidRPr="00A466DE" w:rsidRDefault="007C3BF1" w:rsidP="002C10E3">
      <w:pPr>
        <w:spacing w:line="288" w:lineRule="auto"/>
        <w:jc w:val="both"/>
        <w:outlineLvl w:val="0"/>
        <w:rPr>
          <w:sz w:val="28"/>
          <w:szCs w:val="28"/>
        </w:rPr>
      </w:pPr>
      <w:r w:rsidRPr="00A466DE">
        <w:rPr>
          <w:sz w:val="28"/>
          <w:szCs w:val="28"/>
        </w:rPr>
        <w:t xml:space="preserve">             При исполнении обеспечения, исполнения обязательства, в отношении которого было получено обеспечение, осуществляется списание сумм обеспечений с забалансового счета.</w:t>
      </w:r>
    </w:p>
    <w:p w:rsidR="007C3BF1" w:rsidRPr="00A466DE" w:rsidRDefault="007C3BF1" w:rsidP="002C10E3">
      <w:pPr>
        <w:spacing w:line="288" w:lineRule="auto"/>
        <w:jc w:val="both"/>
        <w:outlineLvl w:val="0"/>
        <w:rPr>
          <w:sz w:val="28"/>
          <w:szCs w:val="28"/>
        </w:rPr>
      </w:pPr>
      <w:r w:rsidRPr="00A466DE">
        <w:rPr>
          <w:sz w:val="28"/>
          <w:szCs w:val="28"/>
        </w:rPr>
        <w:t xml:space="preserve">           Аналитический учет по счету ведется в Многографной карточке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7C3BF1" w:rsidRPr="00A466DE" w:rsidRDefault="007C3BF1" w:rsidP="002C10E3">
      <w:pPr>
        <w:spacing w:line="288" w:lineRule="auto"/>
        <w:jc w:val="both"/>
        <w:outlineLvl w:val="0"/>
        <w:rPr>
          <w:sz w:val="28"/>
          <w:szCs w:val="28"/>
        </w:rPr>
      </w:pPr>
    </w:p>
    <w:p w:rsidR="007C3BF1" w:rsidRPr="00A466DE" w:rsidRDefault="007C3BF1" w:rsidP="002C10E3">
      <w:pPr>
        <w:spacing w:line="288" w:lineRule="auto"/>
        <w:jc w:val="both"/>
        <w:outlineLvl w:val="0"/>
        <w:rPr>
          <w:b/>
          <w:sz w:val="28"/>
          <w:szCs w:val="28"/>
        </w:rPr>
      </w:pPr>
      <w:r w:rsidRPr="00A466DE">
        <w:rPr>
          <w:sz w:val="28"/>
          <w:szCs w:val="28"/>
        </w:rPr>
        <w:t xml:space="preserve">               </w:t>
      </w:r>
      <w:r w:rsidRPr="00A466DE">
        <w:rPr>
          <w:b/>
          <w:sz w:val="28"/>
          <w:szCs w:val="28"/>
        </w:rPr>
        <w:t>Счет 11 "Государственные и муниципальные гарантии"</w:t>
      </w:r>
    </w:p>
    <w:p w:rsidR="007C3BF1" w:rsidRPr="00A466DE" w:rsidRDefault="007C3BF1" w:rsidP="002C10E3">
      <w:pPr>
        <w:spacing w:line="288" w:lineRule="auto"/>
        <w:jc w:val="both"/>
        <w:outlineLvl w:val="0"/>
        <w:rPr>
          <w:sz w:val="28"/>
          <w:szCs w:val="28"/>
        </w:rPr>
      </w:pPr>
    </w:p>
    <w:p w:rsidR="007C3BF1" w:rsidRPr="00A466DE" w:rsidRDefault="007C3BF1" w:rsidP="002C10E3">
      <w:pPr>
        <w:spacing w:line="288" w:lineRule="auto"/>
        <w:jc w:val="both"/>
        <w:outlineLvl w:val="0"/>
        <w:rPr>
          <w:sz w:val="28"/>
          <w:szCs w:val="28"/>
        </w:rPr>
      </w:pPr>
      <w:r w:rsidRPr="00A466DE">
        <w:rPr>
          <w:sz w:val="28"/>
          <w:szCs w:val="28"/>
        </w:rPr>
        <w:t xml:space="preserve">             Счет предназначен для учета сумм предоставленных государственных и муниципальных гарантий.</w:t>
      </w:r>
    </w:p>
    <w:p w:rsidR="007C3BF1" w:rsidRPr="00A466DE" w:rsidRDefault="007C3BF1" w:rsidP="002C10E3">
      <w:pPr>
        <w:spacing w:line="288" w:lineRule="auto"/>
        <w:jc w:val="both"/>
        <w:outlineLvl w:val="0"/>
        <w:rPr>
          <w:sz w:val="28"/>
          <w:szCs w:val="28"/>
        </w:rPr>
      </w:pPr>
      <w:r w:rsidRPr="00A466DE">
        <w:rPr>
          <w:sz w:val="28"/>
          <w:szCs w:val="28"/>
        </w:rPr>
        <w:lastRenderedPageBreak/>
        <w:t xml:space="preserve">             При исполнении (частичном исполнении) обязательства, в отношении которого была предоставлена государственная (муниципальная) гарантия, в том числе при исполнении гарантом в адрес бенефициара государственной (муниципальной) гарантии, осуществляется списание сумм обеспечений с забалансового счета.</w:t>
      </w:r>
    </w:p>
    <w:p w:rsidR="007C3BF1" w:rsidRPr="00A466DE" w:rsidRDefault="007C3BF1" w:rsidP="002C10E3">
      <w:pPr>
        <w:spacing w:line="288" w:lineRule="auto"/>
        <w:jc w:val="both"/>
        <w:outlineLvl w:val="0"/>
        <w:rPr>
          <w:sz w:val="28"/>
          <w:szCs w:val="28"/>
        </w:rPr>
      </w:pPr>
      <w:r w:rsidRPr="00A466DE">
        <w:rPr>
          <w:sz w:val="28"/>
          <w:szCs w:val="28"/>
        </w:rPr>
        <w:t xml:space="preserve">            Аналитический учет по счету ведется в Карточке учета средств и расчетов в разрезе субъектов гражданских прав и обязательств, в отношении которых предоставлены государственные (муниципальные) гарантии по видам гарантий и их сумме.</w:t>
      </w:r>
    </w:p>
    <w:p w:rsidR="007C3BF1" w:rsidRPr="00A466DE" w:rsidRDefault="007C3BF1" w:rsidP="002C10E3">
      <w:pPr>
        <w:spacing w:line="288" w:lineRule="auto"/>
        <w:jc w:val="both"/>
        <w:outlineLvl w:val="0"/>
        <w:rPr>
          <w:sz w:val="28"/>
          <w:szCs w:val="28"/>
        </w:rPr>
      </w:pPr>
    </w:p>
    <w:p w:rsidR="007C3BF1" w:rsidRPr="00A466DE" w:rsidRDefault="007C3BF1" w:rsidP="002C10E3">
      <w:pPr>
        <w:spacing w:line="288" w:lineRule="auto"/>
        <w:jc w:val="both"/>
        <w:outlineLvl w:val="0"/>
        <w:rPr>
          <w:b/>
          <w:sz w:val="28"/>
          <w:szCs w:val="28"/>
        </w:rPr>
      </w:pPr>
      <w:r w:rsidRPr="00A466DE">
        <w:rPr>
          <w:sz w:val="28"/>
          <w:szCs w:val="28"/>
        </w:rPr>
        <w:t xml:space="preserve">               </w:t>
      </w:r>
      <w:r w:rsidRPr="00A466DE">
        <w:rPr>
          <w:b/>
          <w:sz w:val="28"/>
          <w:szCs w:val="28"/>
        </w:rPr>
        <w:t>Счет 14 "Расчетные документы, ожидающие исполнения"</w:t>
      </w:r>
    </w:p>
    <w:p w:rsidR="007C3BF1" w:rsidRPr="00A466DE" w:rsidRDefault="007C3BF1" w:rsidP="002C10E3">
      <w:pPr>
        <w:spacing w:line="288" w:lineRule="auto"/>
        <w:jc w:val="both"/>
        <w:outlineLvl w:val="0"/>
        <w:rPr>
          <w:sz w:val="28"/>
          <w:szCs w:val="28"/>
        </w:rPr>
      </w:pPr>
    </w:p>
    <w:p w:rsidR="007C3BF1" w:rsidRPr="00A466DE" w:rsidRDefault="007C3BF1" w:rsidP="002C10E3">
      <w:pPr>
        <w:spacing w:line="288" w:lineRule="auto"/>
        <w:jc w:val="both"/>
        <w:outlineLvl w:val="0"/>
        <w:rPr>
          <w:sz w:val="28"/>
          <w:szCs w:val="28"/>
        </w:rPr>
      </w:pPr>
      <w:r w:rsidRPr="00A466DE">
        <w:rPr>
          <w:sz w:val="28"/>
          <w:szCs w:val="28"/>
        </w:rPr>
        <w:t xml:space="preserve">             Счет предназначен для учета полученных и неоплаченных документов финансовым органом.</w:t>
      </w:r>
    </w:p>
    <w:p w:rsidR="007C3BF1" w:rsidRPr="00A466DE" w:rsidRDefault="007C3BF1" w:rsidP="002C10E3">
      <w:pPr>
        <w:spacing w:line="288" w:lineRule="auto"/>
        <w:jc w:val="both"/>
        <w:outlineLvl w:val="0"/>
        <w:rPr>
          <w:sz w:val="28"/>
          <w:szCs w:val="28"/>
        </w:rPr>
      </w:pPr>
      <w:r w:rsidRPr="00A466DE">
        <w:rPr>
          <w:sz w:val="28"/>
          <w:szCs w:val="28"/>
        </w:rPr>
        <w:t>360. Аналитический учет по счету ведется в Карточке учета расчетных документов, ожидающих исполнения в разрезе счетов бюджетов по каждому документу.</w:t>
      </w:r>
    </w:p>
    <w:p w:rsidR="007C3BF1" w:rsidRPr="001445E8" w:rsidRDefault="007C3BF1" w:rsidP="002C10E3">
      <w:pPr>
        <w:spacing w:line="288" w:lineRule="auto"/>
        <w:jc w:val="both"/>
        <w:outlineLvl w:val="0"/>
        <w:rPr>
          <w:sz w:val="28"/>
          <w:szCs w:val="28"/>
        </w:rPr>
      </w:pPr>
    </w:p>
    <w:p w:rsidR="007C3BF1" w:rsidRDefault="007C3BF1" w:rsidP="002C10E3">
      <w:pPr>
        <w:spacing w:line="288" w:lineRule="auto"/>
        <w:jc w:val="center"/>
        <w:outlineLvl w:val="0"/>
        <w:rPr>
          <w:b/>
          <w:sz w:val="28"/>
          <w:szCs w:val="28"/>
        </w:rPr>
      </w:pPr>
    </w:p>
    <w:p w:rsidR="007C3BF1" w:rsidRPr="004A39CF" w:rsidRDefault="007C3BF1" w:rsidP="002C10E3">
      <w:pPr>
        <w:spacing w:line="288" w:lineRule="auto"/>
        <w:jc w:val="center"/>
        <w:outlineLvl w:val="0"/>
        <w:rPr>
          <w:b/>
          <w:sz w:val="28"/>
          <w:szCs w:val="28"/>
        </w:rPr>
      </w:pPr>
      <w:r w:rsidRPr="004A39CF">
        <w:rPr>
          <w:b/>
          <w:sz w:val="28"/>
          <w:szCs w:val="28"/>
        </w:rPr>
        <w:t>Счет 15 "Расчетные документы, не оплаченные в срок из-за отсутствия средств на счете государственного (муниципального) учреждения"</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предназначен для учета органом, осуществляющим кассовое обслуживание, и учреждением предъявленных платежных поручений, инкассовых поручений по платежам в бюджеты бюджетной системы Российской Федерации, судебным исполнительным листам, оформленных в установленном порядке уполномоченными органами исполнительной власти и не оплаченных в срок, из-за отсутствия средств на счете государственного (муниципального) учреждения.</w:t>
      </w:r>
    </w:p>
    <w:p w:rsidR="007C3BF1" w:rsidRPr="001445E8" w:rsidRDefault="007C3BF1" w:rsidP="002C10E3">
      <w:pPr>
        <w:spacing w:line="288" w:lineRule="auto"/>
        <w:jc w:val="both"/>
        <w:outlineLvl w:val="0"/>
        <w:rPr>
          <w:sz w:val="28"/>
          <w:szCs w:val="28"/>
        </w:rPr>
      </w:pPr>
      <w:r>
        <w:rPr>
          <w:sz w:val="28"/>
          <w:szCs w:val="28"/>
        </w:rPr>
        <w:lastRenderedPageBreak/>
        <w:t xml:space="preserve">      </w:t>
      </w:r>
      <w:r w:rsidRPr="001445E8">
        <w:rPr>
          <w:sz w:val="28"/>
          <w:szCs w:val="28"/>
        </w:rPr>
        <w:t xml:space="preserve"> Аналитический учет по счету ведется в Карточке учета расчетных документов, ожидающих исполнения в разрезе счетов учреждения по каждому документу.</w:t>
      </w:r>
    </w:p>
    <w:p w:rsidR="007C3BF1" w:rsidRPr="001445E8" w:rsidRDefault="007C3BF1" w:rsidP="002C10E3">
      <w:pPr>
        <w:spacing w:line="288" w:lineRule="auto"/>
        <w:jc w:val="both"/>
        <w:outlineLvl w:val="0"/>
        <w:rPr>
          <w:sz w:val="28"/>
          <w:szCs w:val="28"/>
        </w:rPr>
      </w:pPr>
    </w:p>
    <w:p w:rsidR="007C3BF1" w:rsidRPr="004A39CF" w:rsidRDefault="007C3BF1" w:rsidP="002C10E3">
      <w:pPr>
        <w:spacing w:line="288" w:lineRule="auto"/>
        <w:jc w:val="center"/>
        <w:outlineLvl w:val="0"/>
        <w:rPr>
          <w:b/>
          <w:sz w:val="28"/>
          <w:szCs w:val="28"/>
        </w:rPr>
      </w:pPr>
      <w:r w:rsidRPr="004A39CF">
        <w:rPr>
          <w:b/>
          <w:sz w:val="28"/>
          <w:szCs w:val="28"/>
        </w:rPr>
        <w:t>Счет 16 "Переплаты пенсий и пособий вследствие неправильного применения законодательства о пенсиях и пособиях, счетных ошибок"</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предназначен для учета сумм переплат пенсий и пособий, возникших вследствие неправильного применения действующего законодательства о пенсиях и пособиях и счетных ошибок, на основании актов ревизий, проверок и соответствующих других документов.</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по счету ведется в Карточке учета средств и расчетов.</w:t>
      </w:r>
    </w:p>
    <w:p w:rsidR="007C3BF1" w:rsidRPr="001445E8" w:rsidRDefault="007C3BF1" w:rsidP="002C10E3">
      <w:pPr>
        <w:spacing w:line="288" w:lineRule="auto"/>
        <w:jc w:val="both"/>
        <w:outlineLvl w:val="0"/>
        <w:rPr>
          <w:sz w:val="28"/>
          <w:szCs w:val="28"/>
        </w:rPr>
      </w:pPr>
    </w:p>
    <w:p w:rsidR="007C3BF1" w:rsidRPr="004A39CF" w:rsidRDefault="007C3BF1" w:rsidP="002C10E3">
      <w:pPr>
        <w:spacing w:line="288" w:lineRule="auto"/>
        <w:jc w:val="center"/>
        <w:outlineLvl w:val="0"/>
        <w:rPr>
          <w:b/>
          <w:sz w:val="28"/>
          <w:szCs w:val="28"/>
        </w:rPr>
      </w:pPr>
      <w:r w:rsidRPr="004A39CF">
        <w:rPr>
          <w:b/>
          <w:sz w:val="28"/>
          <w:szCs w:val="28"/>
        </w:rPr>
        <w:t>Счет 17 "Поступления денежных средств"</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Кроме того, счет предназначен для учета учреждением, получателем бюджетных средств операций по поступлению на его банковские счета бюджетных средств (их возвратов), предоставленных главным </w:t>
      </w:r>
      <w:r w:rsidRPr="001445E8">
        <w:rPr>
          <w:sz w:val="28"/>
          <w:szCs w:val="28"/>
        </w:rPr>
        <w:lastRenderedPageBreak/>
        <w:t>распорядителем (распорядителем) бюджетных средств, на осуществление подведомственным ему распорядителем (получателем) бюджетных средств выплат по расходам и (или) источникам финансирования дефицита бюджета и для учета учреждениями операций по возврату дебиторской задолженности по расходам (поступлениям от восстановления расходов) прошлых лет.</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Операции по перечислению возвратов поступлений, учитываемых на соответствующих счетах аналитического учета счета 17 "Поступления денежных средств", отражаются со знаком "минус".</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Операция по уточнению невыясненных поступлений отражается по счету через уточнение видов поступлений (доходов (источников финансирования дефицита бюджета).</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По завершении текущего финансового года показатели (остатки) счета на следующий финансовый год не переносятся.</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по счету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p w:rsidR="007C3BF1" w:rsidRPr="001445E8" w:rsidRDefault="007C3BF1" w:rsidP="002C10E3">
      <w:pPr>
        <w:spacing w:line="288" w:lineRule="auto"/>
        <w:jc w:val="both"/>
        <w:outlineLvl w:val="0"/>
        <w:rPr>
          <w:sz w:val="28"/>
          <w:szCs w:val="28"/>
        </w:rPr>
      </w:pPr>
    </w:p>
    <w:p w:rsidR="007C3BF1" w:rsidRPr="004A39CF" w:rsidRDefault="007C3BF1" w:rsidP="002C10E3">
      <w:pPr>
        <w:spacing w:line="288" w:lineRule="auto"/>
        <w:jc w:val="center"/>
        <w:outlineLvl w:val="0"/>
        <w:rPr>
          <w:b/>
          <w:sz w:val="28"/>
          <w:szCs w:val="28"/>
        </w:rPr>
      </w:pPr>
      <w:r w:rsidRPr="004A39CF">
        <w:rPr>
          <w:b/>
          <w:sz w:val="28"/>
          <w:szCs w:val="28"/>
        </w:rPr>
        <w:t>Счет 18 "Выбытия денежных средств"</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(за исключением выбытий, отражение которых предусмотрено пунктом 365 Инструкции</w:t>
      </w:r>
      <w:r>
        <w:rPr>
          <w:sz w:val="28"/>
          <w:szCs w:val="28"/>
        </w:rPr>
        <w:t xml:space="preserve"> № 157н)</w:t>
      </w:r>
      <w:r w:rsidRPr="001445E8">
        <w:rPr>
          <w:sz w:val="28"/>
          <w:szCs w:val="28"/>
        </w:rPr>
        <w:t xml:space="preserve">, а также возвратов расходов (излишне произведенных перечислений) текущего года с банковских счетов субъекта учета, с лицевого счета, открытого ему органом </w:t>
      </w:r>
      <w:r w:rsidRPr="001445E8">
        <w:rPr>
          <w:sz w:val="28"/>
          <w:szCs w:val="28"/>
        </w:rPr>
        <w:lastRenderedPageBreak/>
        <w:t>Федерального казначейства (финансовым органом), со счета операций с наличными денежными средствами, а также из кассы субъекта учета.</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счета 18 "Выбытия денежных средств", отражаются со знаком "минус".</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по счету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p w:rsidR="007C3BF1" w:rsidRPr="001445E8" w:rsidRDefault="007C3BF1" w:rsidP="002C10E3">
      <w:pPr>
        <w:spacing w:line="288" w:lineRule="auto"/>
        <w:jc w:val="both"/>
        <w:outlineLvl w:val="0"/>
        <w:rPr>
          <w:sz w:val="28"/>
          <w:szCs w:val="28"/>
        </w:rPr>
      </w:pPr>
    </w:p>
    <w:p w:rsidR="007C3BF1" w:rsidRPr="004A39CF" w:rsidRDefault="007C3BF1" w:rsidP="002C10E3">
      <w:pPr>
        <w:spacing w:line="288" w:lineRule="auto"/>
        <w:jc w:val="center"/>
        <w:outlineLvl w:val="0"/>
        <w:rPr>
          <w:b/>
          <w:sz w:val="28"/>
          <w:szCs w:val="28"/>
        </w:rPr>
      </w:pPr>
      <w:r w:rsidRPr="004A39CF">
        <w:rPr>
          <w:b/>
          <w:sz w:val="28"/>
          <w:szCs w:val="28"/>
        </w:rPr>
        <w:t>Счет 19 "Невыясненные поступления прошлых лет"</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предназначен для учета финансовыми органами сумм невыясненных поступлений и (или)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w:t>
      </w:r>
    </w:p>
    <w:p w:rsidR="007C3BF1" w:rsidRPr="001445E8" w:rsidRDefault="007C3BF1" w:rsidP="002C10E3">
      <w:pPr>
        <w:spacing w:line="288" w:lineRule="auto"/>
        <w:jc w:val="both"/>
        <w:outlineLvl w:val="0"/>
        <w:rPr>
          <w:sz w:val="28"/>
          <w:szCs w:val="28"/>
        </w:rPr>
      </w:pPr>
      <w:r w:rsidRPr="001445E8">
        <w:rPr>
          <w:sz w:val="28"/>
          <w:szCs w:val="28"/>
        </w:rPr>
        <w:t>В части невыясненных поступлений, в отношении которых полномочие главного администратора (администратора) доходов осуществляет учреждение, указанный счет ведется соответствующим администратором.</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Списание со счета показателей невыясненных поступлений осуществляется при их уточнении.</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по счету ведется с указанием даты зачисления невыясненных поступлений и даты их уточнений в порядке, установленном субъектом учета в рамках формирования своей учетной политики.</w:t>
      </w:r>
    </w:p>
    <w:p w:rsidR="007C3BF1" w:rsidRDefault="007C3BF1" w:rsidP="002C10E3">
      <w:pPr>
        <w:spacing w:line="288" w:lineRule="auto"/>
        <w:jc w:val="both"/>
        <w:outlineLvl w:val="0"/>
        <w:rPr>
          <w:sz w:val="28"/>
          <w:szCs w:val="28"/>
        </w:rPr>
      </w:pPr>
    </w:p>
    <w:p w:rsidR="007C3BF1" w:rsidRPr="004A39CF" w:rsidRDefault="007C3BF1" w:rsidP="002C10E3">
      <w:pPr>
        <w:spacing w:line="288" w:lineRule="auto"/>
        <w:jc w:val="center"/>
        <w:outlineLvl w:val="0"/>
        <w:rPr>
          <w:b/>
          <w:sz w:val="28"/>
          <w:szCs w:val="28"/>
        </w:rPr>
      </w:pPr>
      <w:r w:rsidRPr="004A39CF">
        <w:rPr>
          <w:b/>
          <w:sz w:val="28"/>
          <w:szCs w:val="28"/>
        </w:rPr>
        <w:t>Счет 20 "Задолженность, невостребованная кредиторами"</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(далее - задолженность учреждения, невостребованная кредиторами).</w:t>
      </w:r>
    </w:p>
    <w:p w:rsidR="007C3BF1" w:rsidRPr="002E1586" w:rsidRDefault="007C3BF1" w:rsidP="002C10E3">
      <w:pPr>
        <w:spacing w:line="288" w:lineRule="auto"/>
        <w:jc w:val="both"/>
        <w:outlineLvl w:val="0"/>
        <w:rPr>
          <w:sz w:val="28"/>
          <w:szCs w:val="28"/>
        </w:rPr>
      </w:pPr>
      <w:r>
        <w:rPr>
          <w:sz w:val="28"/>
          <w:szCs w:val="28"/>
        </w:rPr>
        <w:t xml:space="preserve">          </w:t>
      </w:r>
      <w:r w:rsidRPr="002E1586">
        <w:rPr>
          <w:sz w:val="28"/>
          <w:szCs w:val="28"/>
        </w:rPr>
        <w:t xml:space="preserve">Для целей составления отчетности, задолженность невостребованная кредиторами на счете 20 группируется в следующем порядке: </w:t>
      </w:r>
    </w:p>
    <w:p w:rsidR="007C3BF1" w:rsidRPr="002E1586" w:rsidRDefault="007C3BF1" w:rsidP="002C10E3">
      <w:pPr>
        <w:spacing w:line="288" w:lineRule="auto"/>
        <w:jc w:val="both"/>
        <w:outlineLvl w:val="0"/>
        <w:rPr>
          <w:sz w:val="28"/>
          <w:szCs w:val="28"/>
        </w:rPr>
      </w:pPr>
      <w:r w:rsidRPr="002E1586">
        <w:rPr>
          <w:sz w:val="28"/>
          <w:szCs w:val="28"/>
        </w:rPr>
        <w:t>•</w:t>
      </w:r>
      <w:r w:rsidRPr="002E1586">
        <w:rPr>
          <w:sz w:val="28"/>
          <w:szCs w:val="28"/>
        </w:rPr>
        <w:tab/>
        <w:t>задолженность по крупным сделкам;</w:t>
      </w:r>
    </w:p>
    <w:p w:rsidR="007C3BF1" w:rsidRPr="002E1586" w:rsidRDefault="007C3BF1" w:rsidP="002C10E3">
      <w:pPr>
        <w:spacing w:line="288" w:lineRule="auto"/>
        <w:jc w:val="both"/>
        <w:outlineLvl w:val="0"/>
        <w:rPr>
          <w:sz w:val="28"/>
          <w:szCs w:val="28"/>
        </w:rPr>
      </w:pPr>
      <w:r w:rsidRPr="002E1586">
        <w:rPr>
          <w:sz w:val="28"/>
          <w:szCs w:val="28"/>
        </w:rPr>
        <w:t>•</w:t>
      </w:r>
      <w:r w:rsidRPr="002E1586">
        <w:rPr>
          <w:sz w:val="28"/>
          <w:szCs w:val="28"/>
        </w:rPr>
        <w:tab/>
        <w:t>задолженность по сделкам с заинтересованностью;</w:t>
      </w:r>
    </w:p>
    <w:p w:rsidR="007C3BF1" w:rsidRDefault="007C3BF1" w:rsidP="002C10E3">
      <w:pPr>
        <w:spacing w:line="288" w:lineRule="auto"/>
        <w:jc w:val="both"/>
        <w:outlineLvl w:val="0"/>
        <w:rPr>
          <w:sz w:val="28"/>
          <w:szCs w:val="28"/>
        </w:rPr>
      </w:pPr>
      <w:r w:rsidRPr="002E1586">
        <w:rPr>
          <w:sz w:val="28"/>
          <w:szCs w:val="28"/>
        </w:rPr>
        <w:t>•</w:t>
      </w:r>
      <w:r w:rsidRPr="002E1586">
        <w:rPr>
          <w:sz w:val="28"/>
          <w:szCs w:val="28"/>
        </w:rPr>
        <w:tab/>
        <w:t>задолженность по прочим сделкам.</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Задолженность учреждения, невостребованная кредитором, принимается к забалансовому учету для наблюдения в течение срока исковой давности в сумме задолженности, списанной с балансового учета.</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Списание задолженности учреждения, невостребованной кредиторами, с забалансового учета осуществляется на основании решения комиссии (инвентаризационной комиссии) учреждения, в порядке, установленном: для казенных учреждений - главным распорядителем бюджетных средств (главным администратором источников финансирования дефицита бюджета); для бюджетных учреждений, автономных учреждений - если иное не установлено бюджетным законодательством, актом учреждения в рамках формирования учетной политики.</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не востребованная кредитором, подлежит списанию с забалансового учета и отражению на соответствующих аналитических балансовых счетах учета обязательств.</w:t>
      </w:r>
    </w:p>
    <w:p w:rsidR="007C3BF1" w:rsidRPr="001445E8" w:rsidRDefault="007C3BF1" w:rsidP="002C10E3">
      <w:pPr>
        <w:spacing w:line="288" w:lineRule="auto"/>
        <w:jc w:val="both"/>
        <w:outlineLvl w:val="0"/>
        <w:rPr>
          <w:sz w:val="28"/>
          <w:szCs w:val="28"/>
        </w:rPr>
      </w:pPr>
      <w:r>
        <w:rPr>
          <w:sz w:val="28"/>
          <w:szCs w:val="28"/>
        </w:rPr>
        <w:lastRenderedPageBreak/>
        <w:t xml:space="preserve">        </w:t>
      </w:r>
      <w:r w:rsidRPr="001445E8">
        <w:rPr>
          <w:sz w:val="28"/>
          <w:szCs w:val="28"/>
        </w:rPr>
        <w:t>Аналитический учет по счету организуется 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7C3BF1" w:rsidRPr="001445E8" w:rsidRDefault="007C3BF1" w:rsidP="002C10E3">
      <w:pPr>
        <w:spacing w:line="288" w:lineRule="auto"/>
        <w:jc w:val="both"/>
        <w:outlineLvl w:val="0"/>
        <w:rPr>
          <w:sz w:val="28"/>
          <w:szCs w:val="28"/>
        </w:rPr>
      </w:pPr>
    </w:p>
    <w:p w:rsidR="007C3BF1" w:rsidRPr="004A39CF" w:rsidRDefault="007C3BF1" w:rsidP="002C10E3">
      <w:pPr>
        <w:spacing w:line="288" w:lineRule="auto"/>
        <w:jc w:val="center"/>
        <w:outlineLvl w:val="0"/>
        <w:rPr>
          <w:b/>
          <w:sz w:val="28"/>
          <w:szCs w:val="28"/>
        </w:rPr>
      </w:pPr>
      <w:r w:rsidRPr="004A39CF">
        <w:rPr>
          <w:b/>
          <w:sz w:val="28"/>
          <w:szCs w:val="28"/>
        </w:rPr>
        <w:t>Счет 21 "Основные средства в эксплуатации"</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Принятие к учету объектов основных средств осуществляется на основании первичного документа, подтверждающего ввод (передачу) объекта в эксплуатацию в условной оценке: один объект, один рубль, в случае утверждения учреждением в рамках формирования учетной политики иного порядка - по балансовой стоимости введенного в эксплуатацию объекта.</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Внутреннее перемещение объектов основных средств в учреждении отражается по забалансовому счету на основании оправдательных первичных документов путем изменения материально ответственного лица и (или) места хранения.</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Передача введенных (переданных) в эксплуатацию объектов основных средств в возмездное или безвозмездное пользование отражается на основании акта приема-передачи по забалансовому счету путем изменения материально ответственного лица с одновременным отражением переданного объекта на соответствующем забалансовом счете "Имущество, переданное в возмездное пользование (аренду)" либо "Имущество, переданное в безвозмездное пользование".</w:t>
      </w:r>
    </w:p>
    <w:p w:rsidR="007C3BF1" w:rsidRPr="001445E8" w:rsidRDefault="007C3BF1" w:rsidP="002C10E3">
      <w:pPr>
        <w:spacing w:line="288" w:lineRule="auto"/>
        <w:jc w:val="both"/>
        <w:outlineLvl w:val="0"/>
        <w:rPr>
          <w:sz w:val="28"/>
          <w:szCs w:val="28"/>
        </w:rPr>
      </w:pPr>
      <w:r>
        <w:rPr>
          <w:sz w:val="28"/>
          <w:szCs w:val="28"/>
        </w:rPr>
        <w:lastRenderedPageBreak/>
        <w:t xml:space="preserve">            </w:t>
      </w:r>
      <w:r w:rsidRPr="001445E8">
        <w:rPr>
          <w:sz w:val="28"/>
          <w:szCs w:val="28"/>
        </w:rPr>
        <w:t>Выбытие объектов основных средств с забалансового учета, в том числе в связи с выявлением порчи, хищений, недостачи и (или) принятия решения о их списании (уничтожении), производится на основании Акта (Акта приема-передачи, Акта о списании) по стоимости, по которой объекты были ранее приняты к забалансовому учету.</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Аналитический учет по счету ведется в Карточке количественно-суммового учета материальных ценностей в порядке, установленном учреждением в рамках формирования учетной политики.</w:t>
      </w:r>
    </w:p>
    <w:p w:rsidR="007C3BF1" w:rsidRPr="001445E8" w:rsidRDefault="007C3BF1" w:rsidP="002C10E3">
      <w:pPr>
        <w:spacing w:line="288" w:lineRule="auto"/>
        <w:jc w:val="both"/>
        <w:outlineLvl w:val="0"/>
        <w:rPr>
          <w:sz w:val="28"/>
          <w:szCs w:val="28"/>
        </w:rPr>
      </w:pPr>
    </w:p>
    <w:p w:rsidR="007C3BF1" w:rsidRPr="00112A9E" w:rsidRDefault="007C3BF1" w:rsidP="002C10E3">
      <w:pPr>
        <w:spacing w:line="288" w:lineRule="auto"/>
        <w:jc w:val="center"/>
        <w:outlineLvl w:val="0"/>
        <w:rPr>
          <w:b/>
          <w:sz w:val="28"/>
          <w:szCs w:val="28"/>
        </w:rPr>
      </w:pPr>
      <w:r w:rsidRPr="00112A9E">
        <w:rPr>
          <w:b/>
          <w:sz w:val="28"/>
          <w:szCs w:val="28"/>
        </w:rPr>
        <w:t>Счет 22 "Материальные ценности, полученные по централизованному снабжению"</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предназначен для учета учреждением (грузополучателем) полученных от поставщика материальных ценностей до момента получения грузополучателем Извещения (ф. 0504805) (подтверждения заказчиком централизованной закупки исполнения поставки по централизованному снабжению, в том числе на основании оформленного грузополучателем Извещения (ф. 0504805) и копий документов поставщика на отправленные ценности в адрес грузополучателя, при этом пользование имуществом до получения указанных документов (подтверждения исполнения поставки по централизованному снабжению) допускается: казенным учреждением - при наличии разрешения уполномоченного органа исполнительной власти, главного распорядителя бюджетных средств, обособленным подразделением (филиалом) бюджетного учреждения (автономного учреждения) - при наличии разрешения учреждения, его создавшим.</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по счету ведется в порядке, установленном учреждением в рамках формирования учетной политики.</w:t>
      </w:r>
    </w:p>
    <w:p w:rsidR="007C3BF1" w:rsidRPr="001445E8" w:rsidRDefault="007C3BF1" w:rsidP="002C10E3">
      <w:pPr>
        <w:spacing w:line="288" w:lineRule="auto"/>
        <w:jc w:val="both"/>
        <w:outlineLvl w:val="0"/>
        <w:rPr>
          <w:sz w:val="28"/>
          <w:szCs w:val="28"/>
        </w:rPr>
      </w:pPr>
    </w:p>
    <w:p w:rsidR="007C3BF1" w:rsidRPr="00112A9E" w:rsidRDefault="007C3BF1" w:rsidP="002C10E3">
      <w:pPr>
        <w:spacing w:line="288" w:lineRule="auto"/>
        <w:jc w:val="center"/>
        <w:outlineLvl w:val="0"/>
        <w:rPr>
          <w:b/>
          <w:sz w:val="28"/>
          <w:szCs w:val="28"/>
        </w:rPr>
      </w:pPr>
      <w:r w:rsidRPr="00112A9E">
        <w:rPr>
          <w:b/>
          <w:sz w:val="28"/>
          <w:szCs w:val="28"/>
        </w:rPr>
        <w:t>Счет 23 "Периодические издания для пользования"</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lastRenderedPageBreak/>
        <w:t xml:space="preserve">         </w:t>
      </w:r>
      <w:r w:rsidRPr="001445E8">
        <w:rPr>
          <w:sz w:val="28"/>
          <w:szCs w:val="28"/>
        </w:rPr>
        <w:t xml:space="preserve"> Счет предназначен для учета периодических изданий (газет, журналов и т.п.), приобретаемых учреждением для комплектации библиотечного фонда. Периодические издания учитываются в условной оценке: один объект (номер журнала, годовой комплект газеты), один рубль.</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Выбытие периодических изданий по любым основаниям отражается на основании решения комиссии учреждения по поступлению и выбытию активов оформленного первичным учетным документом (Актом приема-передачи, Актом на списании, иным актом).</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по счету ведется по объектам учета в Карточке количественно-суммового учета материальных ценностей.</w:t>
      </w:r>
    </w:p>
    <w:p w:rsidR="007C3BF1" w:rsidRPr="001445E8" w:rsidRDefault="007C3BF1" w:rsidP="002C10E3">
      <w:pPr>
        <w:spacing w:line="288" w:lineRule="auto"/>
        <w:jc w:val="both"/>
        <w:outlineLvl w:val="0"/>
        <w:rPr>
          <w:sz w:val="28"/>
          <w:szCs w:val="28"/>
        </w:rPr>
      </w:pPr>
    </w:p>
    <w:p w:rsidR="007C3BF1" w:rsidRPr="00112A9E" w:rsidRDefault="007C3BF1" w:rsidP="002C10E3">
      <w:pPr>
        <w:spacing w:line="288" w:lineRule="auto"/>
        <w:jc w:val="center"/>
        <w:outlineLvl w:val="0"/>
        <w:rPr>
          <w:b/>
          <w:sz w:val="28"/>
          <w:szCs w:val="28"/>
        </w:rPr>
      </w:pPr>
      <w:r w:rsidRPr="00112A9E">
        <w:rPr>
          <w:b/>
          <w:sz w:val="28"/>
          <w:szCs w:val="28"/>
        </w:rPr>
        <w:t>Счет 24 "Имущество, переданное в доверительное управление"</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предназначен для учета имущества, переданного учреждением в доверительное управление, в целях обеспечения надлежащего контроля за их движением.</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Принятие к учету объектов имущества осуществляется на основании акта приема-передачи имущества по стоимости, указанной в акте.</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по счету ведется в Карточке количественно-суммового учета материальных ценностей в разрезе управляющих имуществом, мест их нахождения по видам имущества в структуре групп, предусмотренных пунктом 37 настоящей Инструкции, его количества и стоимости.</w:t>
      </w:r>
    </w:p>
    <w:p w:rsidR="007C3BF1" w:rsidRPr="001445E8" w:rsidRDefault="007C3BF1" w:rsidP="002C10E3">
      <w:pPr>
        <w:spacing w:line="288" w:lineRule="auto"/>
        <w:jc w:val="both"/>
        <w:outlineLvl w:val="0"/>
        <w:rPr>
          <w:sz w:val="28"/>
          <w:szCs w:val="28"/>
        </w:rPr>
      </w:pPr>
    </w:p>
    <w:p w:rsidR="007C3BF1" w:rsidRPr="00112A9E" w:rsidRDefault="007C3BF1" w:rsidP="002C10E3">
      <w:pPr>
        <w:spacing w:line="288" w:lineRule="auto"/>
        <w:jc w:val="center"/>
        <w:outlineLvl w:val="0"/>
        <w:rPr>
          <w:b/>
          <w:sz w:val="28"/>
          <w:szCs w:val="28"/>
        </w:rPr>
      </w:pPr>
      <w:r w:rsidRPr="00112A9E">
        <w:rPr>
          <w:b/>
          <w:sz w:val="28"/>
          <w:szCs w:val="28"/>
        </w:rPr>
        <w:t>Счет 25 "Имущество, переданное в возмездное пользование (аренду)"</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lastRenderedPageBreak/>
        <w:t xml:space="preserve">           </w:t>
      </w:r>
      <w:r w:rsidRPr="001445E8">
        <w:rPr>
          <w:sz w:val="28"/>
          <w:szCs w:val="28"/>
        </w:rPr>
        <w:t xml:space="preserve"> Счет предназначен для учета объектов учета операционной аренды, в части предоставленных прав пользования имуществом, переданным учреждением (органом исполнительной власти, осуществляющим полномочия собственника государственного (муниципального) имущества) в возмездное пользование (по договору аренды), в целях обеспечения надлежащего контроля за его сохранностью, целевым использованием и движением.</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Принятие к учету объектов имущества осуществляется на основании первичного учетного документа (Акта приема-передачи) по стоимости, указанной в Акте.</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7C3BF1" w:rsidRDefault="007C3BF1" w:rsidP="002C10E3">
      <w:pPr>
        <w:spacing w:line="288" w:lineRule="auto"/>
        <w:jc w:val="both"/>
        <w:outlineLvl w:val="0"/>
        <w:rPr>
          <w:sz w:val="28"/>
          <w:szCs w:val="28"/>
        </w:rPr>
      </w:pPr>
      <w:r>
        <w:rPr>
          <w:sz w:val="28"/>
          <w:szCs w:val="28"/>
        </w:rPr>
        <w:t xml:space="preserve">           </w:t>
      </w:r>
      <w:r w:rsidRPr="001445E8">
        <w:rPr>
          <w:sz w:val="28"/>
          <w:szCs w:val="28"/>
        </w:rPr>
        <w:t>Аналитический учет по счету ведется в Карточке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 предусмотренных пунктом 37 Инструкции</w:t>
      </w:r>
      <w:r>
        <w:rPr>
          <w:sz w:val="28"/>
          <w:szCs w:val="28"/>
        </w:rPr>
        <w:t xml:space="preserve"> 157н</w:t>
      </w:r>
      <w:r w:rsidRPr="001445E8">
        <w:rPr>
          <w:sz w:val="28"/>
          <w:szCs w:val="28"/>
        </w:rPr>
        <w:t>, его количеству и стоимости.</w:t>
      </w:r>
    </w:p>
    <w:p w:rsidR="007C3BF1"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p>
    <w:p w:rsidR="007C3BF1" w:rsidRPr="00112A9E" w:rsidRDefault="007C3BF1" w:rsidP="002C10E3">
      <w:pPr>
        <w:spacing w:line="288" w:lineRule="auto"/>
        <w:jc w:val="center"/>
        <w:outlineLvl w:val="0"/>
        <w:rPr>
          <w:b/>
          <w:sz w:val="28"/>
          <w:szCs w:val="28"/>
        </w:rPr>
      </w:pPr>
      <w:r w:rsidRPr="00112A9E">
        <w:rPr>
          <w:b/>
          <w:sz w:val="28"/>
          <w:szCs w:val="28"/>
        </w:rPr>
        <w:t>Счет 26 "Имущество, переданное в безвозмездное пользование"</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предназначен для учета объектов учета операционной аренды, в части предоставленных прав пользования имуществом, переданным учреждением (органом исполнительной власти, осуществляющим полномочия собственника государственного (муниципального) имущества) в безвозмездное пользование, а также имущества, переданного в пользование в целях обеспечения деятельности получателя имущества, для обеспечения надлежащего контроля за его сохранностью, целевым использованием и движением.</w:t>
      </w:r>
    </w:p>
    <w:p w:rsidR="007C3BF1" w:rsidRPr="001445E8" w:rsidRDefault="007C3BF1" w:rsidP="002C10E3">
      <w:pPr>
        <w:spacing w:line="288" w:lineRule="auto"/>
        <w:jc w:val="both"/>
        <w:outlineLvl w:val="0"/>
        <w:rPr>
          <w:sz w:val="28"/>
          <w:szCs w:val="28"/>
        </w:rPr>
      </w:pPr>
      <w:r>
        <w:rPr>
          <w:sz w:val="28"/>
          <w:szCs w:val="28"/>
        </w:rPr>
        <w:lastRenderedPageBreak/>
        <w:t xml:space="preserve">          </w:t>
      </w:r>
      <w:r w:rsidRPr="001445E8">
        <w:rPr>
          <w:sz w:val="28"/>
          <w:szCs w:val="28"/>
        </w:rPr>
        <w:t>Принятие к учету объектов имущества осуществляется на основании первичного учетного документа (Акта приема-передачи) по стоимости, указанной в Акте.</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по счету ведется в Карточке количественно-суммового учета материальных ценностей в разрезе пользователей имущества, мест его нахождения, по видам имущества в структуре групп, предусмотренных пунктом 37 Инструкции</w:t>
      </w:r>
      <w:r>
        <w:rPr>
          <w:sz w:val="28"/>
          <w:szCs w:val="28"/>
        </w:rPr>
        <w:t xml:space="preserve"> 157н</w:t>
      </w:r>
      <w:r w:rsidRPr="001445E8">
        <w:rPr>
          <w:sz w:val="28"/>
          <w:szCs w:val="28"/>
        </w:rPr>
        <w:t>, его количеству и стоимости.</w:t>
      </w:r>
    </w:p>
    <w:p w:rsidR="007C3BF1" w:rsidRPr="001445E8" w:rsidRDefault="007C3BF1" w:rsidP="002C10E3">
      <w:pPr>
        <w:spacing w:line="288" w:lineRule="auto"/>
        <w:jc w:val="both"/>
        <w:outlineLvl w:val="0"/>
        <w:rPr>
          <w:sz w:val="28"/>
          <w:szCs w:val="28"/>
        </w:rPr>
      </w:pPr>
    </w:p>
    <w:p w:rsidR="007C3BF1" w:rsidRPr="00112A9E" w:rsidRDefault="007C3BF1" w:rsidP="002C10E3">
      <w:pPr>
        <w:spacing w:line="288" w:lineRule="auto"/>
        <w:jc w:val="center"/>
        <w:outlineLvl w:val="0"/>
        <w:rPr>
          <w:b/>
          <w:sz w:val="28"/>
          <w:szCs w:val="28"/>
        </w:rPr>
      </w:pPr>
      <w:r w:rsidRPr="00112A9E">
        <w:rPr>
          <w:b/>
          <w:sz w:val="28"/>
          <w:szCs w:val="28"/>
        </w:rPr>
        <w:t>Счет 27 "Материальные ценности, выданные в личное пользование работникам (сотрудникам)"</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предназначен для учета форменного обмундирования, специальной одежды и иного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Принятие к учету объектов имущества осуществляется на основании первичного учетного документа по балансовой стоимости.</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по счету ведется в Карточке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rsidR="007C3BF1" w:rsidRPr="001445E8" w:rsidRDefault="007C3BF1" w:rsidP="002C10E3">
      <w:pPr>
        <w:spacing w:line="288" w:lineRule="auto"/>
        <w:jc w:val="both"/>
        <w:outlineLvl w:val="0"/>
        <w:rPr>
          <w:sz w:val="28"/>
          <w:szCs w:val="28"/>
        </w:rPr>
      </w:pPr>
    </w:p>
    <w:p w:rsidR="007C3BF1" w:rsidRDefault="007C3BF1" w:rsidP="002C10E3">
      <w:pPr>
        <w:spacing w:line="288" w:lineRule="auto"/>
        <w:jc w:val="center"/>
        <w:outlineLvl w:val="0"/>
        <w:rPr>
          <w:b/>
          <w:sz w:val="28"/>
          <w:szCs w:val="28"/>
        </w:rPr>
      </w:pPr>
    </w:p>
    <w:p w:rsidR="007C3BF1" w:rsidRPr="00112A9E" w:rsidRDefault="007C3BF1" w:rsidP="002C10E3">
      <w:pPr>
        <w:spacing w:line="288" w:lineRule="auto"/>
        <w:jc w:val="center"/>
        <w:outlineLvl w:val="0"/>
        <w:rPr>
          <w:b/>
          <w:sz w:val="28"/>
          <w:szCs w:val="28"/>
        </w:rPr>
      </w:pPr>
      <w:r w:rsidRPr="00112A9E">
        <w:rPr>
          <w:b/>
          <w:sz w:val="28"/>
          <w:szCs w:val="28"/>
        </w:rPr>
        <w:lastRenderedPageBreak/>
        <w:t>Счет 30 "Расчеты по исполнению денежных обязательств через третьих лиц"</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предназначен для учета расчетов по исполнению денежных обязательств через третьих лиц (при выплатах пенсий, пособий через отделения Почты России, платежных агентов).</w:t>
      </w:r>
    </w:p>
    <w:p w:rsidR="007C3BF1" w:rsidRDefault="007C3BF1" w:rsidP="00A466DE">
      <w:pPr>
        <w:spacing w:line="288" w:lineRule="auto"/>
        <w:jc w:val="both"/>
        <w:outlineLvl w:val="0"/>
        <w:rPr>
          <w:sz w:val="28"/>
          <w:szCs w:val="28"/>
        </w:rPr>
      </w:pPr>
      <w:r>
        <w:rPr>
          <w:sz w:val="28"/>
          <w:szCs w:val="28"/>
        </w:rPr>
        <w:t xml:space="preserve">        </w:t>
      </w:r>
      <w:r w:rsidRPr="001445E8">
        <w:rPr>
          <w:sz w:val="28"/>
          <w:szCs w:val="28"/>
        </w:rPr>
        <w:t xml:space="preserve"> Аналитический учет по счету ведется в Многографной карточке и (или) в Карточке учета средств и расчетов в разрезе денежных обязательств по видам выплат средств бюджета или иным видам выплат.</w:t>
      </w:r>
    </w:p>
    <w:p w:rsidR="007C3BF1" w:rsidRDefault="007C3BF1" w:rsidP="00A466DE">
      <w:pPr>
        <w:spacing w:line="288" w:lineRule="auto"/>
        <w:jc w:val="both"/>
        <w:outlineLvl w:val="0"/>
        <w:rPr>
          <w:sz w:val="28"/>
          <w:szCs w:val="28"/>
        </w:rPr>
      </w:pPr>
    </w:p>
    <w:p w:rsidR="007C3BF1" w:rsidRPr="00112A9E" w:rsidRDefault="007C3BF1" w:rsidP="002C10E3">
      <w:pPr>
        <w:spacing w:line="288" w:lineRule="auto"/>
        <w:jc w:val="center"/>
        <w:outlineLvl w:val="0"/>
        <w:rPr>
          <w:b/>
          <w:sz w:val="28"/>
          <w:szCs w:val="28"/>
        </w:rPr>
      </w:pPr>
      <w:r w:rsidRPr="00112A9E">
        <w:rPr>
          <w:b/>
          <w:sz w:val="28"/>
          <w:szCs w:val="28"/>
        </w:rPr>
        <w:t>Счет 31 "Акции по номинальной стоимости"</w:t>
      </w:r>
    </w:p>
    <w:p w:rsidR="007C3BF1" w:rsidRPr="001445E8" w:rsidRDefault="007C3BF1" w:rsidP="002C10E3">
      <w:pPr>
        <w:spacing w:line="288" w:lineRule="auto"/>
        <w:jc w:val="both"/>
        <w:outlineLvl w:val="0"/>
        <w:rPr>
          <w:sz w:val="28"/>
          <w:szCs w:val="28"/>
        </w:rPr>
      </w:pP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 xml:space="preserve"> Счет предназначен для учета акции по номинальной стоимости органом, осуществляющим полномочия акционера (иным уполномоченным органом).</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Принятие к забалансовому учету акций осуществляется на основании первичных учетных документов по номинальной стоимости.</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Выбытие акций отражается на основании первичных учетных документов в соответствии с решением уполномоченного органа.</w:t>
      </w:r>
    </w:p>
    <w:p w:rsidR="007C3BF1" w:rsidRPr="001445E8" w:rsidRDefault="007C3BF1" w:rsidP="002C10E3">
      <w:pPr>
        <w:spacing w:line="288" w:lineRule="auto"/>
        <w:jc w:val="both"/>
        <w:outlineLvl w:val="0"/>
        <w:rPr>
          <w:sz w:val="28"/>
          <w:szCs w:val="28"/>
        </w:rPr>
      </w:pPr>
      <w:r>
        <w:rPr>
          <w:sz w:val="28"/>
          <w:szCs w:val="28"/>
        </w:rPr>
        <w:t xml:space="preserve">        </w:t>
      </w:r>
      <w:r w:rsidRPr="001445E8">
        <w:rPr>
          <w:sz w:val="28"/>
          <w:szCs w:val="28"/>
        </w:rPr>
        <w:t>Аналитический учет по счету ведется в Реестре учета ценных бумаг по количеству, эмитенту и с указанием реестрового номера, присвоенного в реестре федерального имущества.</w:t>
      </w:r>
    </w:p>
    <w:p w:rsidR="007C3BF1" w:rsidRPr="001445E8" w:rsidRDefault="007C3BF1" w:rsidP="002C10E3">
      <w:pPr>
        <w:spacing w:line="288" w:lineRule="auto"/>
        <w:jc w:val="both"/>
        <w:outlineLvl w:val="0"/>
        <w:rPr>
          <w:sz w:val="28"/>
          <w:szCs w:val="28"/>
        </w:rPr>
      </w:pPr>
    </w:p>
    <w:p w:rsidR="007C3BF1" w:rsidRPr="00F64FD5" w:rsidRDefault="007C3BF1" w:rsidP="006D320E">
      <w:pPr>
        <w:pStyle w:val="ConsPlusNormal"/>
        <w:jc w:val="right"/>
        <w:outlineLvl w:val="0"/>
        <w:rPr>
          <w:rFonts w:ascii="Times New Roman" w:hAnsi="Times New Roman" w:cs="Times New Roman"/>
          <w:b/>
          <w:i/>
          <w:sz w:val="24"/>
          <w:szCs w:val="24"/>
          <w:u w:val="single"/>
        </w:rPr>
      </w:pPr>
      <w:r w:rsidRPr="00F64FD5">
        <w:rPr>
          <w:rFonts w:ascii="Times New Roman" w:hAnsi="Times New Roman" w:cs="Times New Roman"/>
          <w:b/>
          <w:i/>
          <w:sz w:val="24"/>
          <w:szCs w:val="24"/>
          <w:u w:val="single"/>
        </w:rPr>
        <w:t>Приложение № 18</w:t>
      </w:r>
    </w:p>
    <w:p w:rsidR="007C3BF1" w:rsidRPr="00F64FD5" w:rsidRDefault="007C3BF1" w:rsidP="006D320E">
      <w:pPr>
        <w:pStyle w:val="ConsPlusNormal"/>
        <w:jc w:val="right"/>
        <w:outlineLvl w:val="0"/>
        <w:rPr>
          <w:rFonts w:ascii="Times New Roman" w:hAnsi="Times New Roman" w:cs="Times New Roman"/>
          <w:b/>
          <w:sz w:val="24"/>
          <w:szCs w:val="24"/>
        </w:rPr>
      </w:pPr>
    </w:p>
    <w:p w:rsidR="007C3BF1" w:rsidRPr="00662B55" w:rsidRDefault="007C3BF1" w:rsidP="00E01AB1">
      <w:pPr>
        <w:pStyle w:val="ConsPlusNormal"/>
        <w:jc w:val="center"/>
        <w:outlineLvl w:val="0"/>
        <w:rPr>
          <w:rFonts w:ascii="Times New Roman" w:hAnsi="Times New Roman" w:cs="Times New Roman"/>
          <w:b/>
          <w:i/>
          <w:sz w:val="24"/>
          <w:szCs w:val="24"/>
        </w:rPr>
      </w:pPr>
      <w:r w:rsidRPr="00662B55">
        <w:rPr>
          <w:rFonts w:ascii="Times New Roman" w:hAnsi="Times New Roman" w:cs="Times New Roman"/>
          <w:b/>
          <w:i/>
          <w:sz w:val="24"/>
          <w:szCs w:val="24"/>
        </w:rPr>
        <w:t>Порядок принятия обязательств и денежных обязательств</w:t>
      </w:r>
    </w:p>
    <w:p w:rsidR="007C3BF1" w:rsidRPr="00F64FD5" w:rsidRDefault="007C3BF1" w:rsidP="00E01AB1">
      <w:pPr>
        <w:pStyle w:val="ConsPlusNormal"/>
        <w:ind w:firstLine="540"/>
        <w:jc w:val="both"/>
        <w:rPr>
          <w:rFonts w:ascii="Times New Roman" w:hAnsi="Times New Roman" w:cs="Times New Roman"/>
          <w:sz w:val="24"/>
          <w:szCs w:val="24"/>
        </w:rPr>
      </w:pPr>
    </w:p>
    <w:tbl>
      <w:tblPr>
        <w:tblStyle w:val="af5"/>
        <w:tblW w:w="14709" w:type="dxa"/>
        <w:tblLayout w:type="fixed"/>
        <w:tblLook w:val="0000" w:firstRow="0" w:lastRow="0" w:firstColumn="0" w:lastColumn="0" w:noHBand="0" w:noVBand="0"/>
      </w:tblPr>
      <w:tblGrid>
        <w:gridCol w:w="567"/>
        <w:gridCol w:w="3969"/>
        <w:gridCol w:w="2552"/>
        <w:gridCol w:w="2552"/>
        <w:gridCol w:w="2516"/>
        <w:gridCol w:w="2553"/>
      </w:tblGrid>
      <w:tr w:rsidR="007C3BF1" w:rsidRPr="00F64FD5" w:rsidTr="006D320E">
        <w:tc>
          <w:tcPr>
            <w:tcW w:w="567" w:type="dxa"/>
            <w:vMerge w:val="restart"/>
          </w:tcPr>
          <w:p w:rsidR="007C3BF1" w:rsidRPr="00F64FD5" w:rsidRDefault="007C3BF1">
            <w:pPr>
              <w:pStyle w:val="ConsPlusNormal"/>
              <w:jc w:val="center"/>
              <w:rPr>
                <w:rFonts w:ascii="Times New Roman" w:hAnsi="Times New Roman" w:cs="Times New Roman"/>
                <w:b/>
                <w:sz w:val="24"/>
                <w:szCs w:val="24"/>
              </w:rPr>
            </w:pPr>
            <w:r w:rsidRPr="00F64FD5">
              <w:rPr>
                <w:rFonts w:ascii="Times New Roman" w:hAnsi="Times New Roman" w:cs="Times New Roman"/>
                <w:b/>
                <w:sz w:val="24"/>
                <w:szCs w:val="24"/>
              </w:rPr>
              <w:t>N п/п</w:t>
            </w:r>
          </w:p>
        </w:tc>
        <w:tc>
          <w:tcPr>
            <w:tcW w:w="3969" w:type="dxa"/>
            <w:vMerge w:val="restart"/>
          </w:tcPr>
          <w:p w:rsidR="007C3BF1" w:rsidRPr="00F64FD5" w:rsidRDefault="007C3BF1">
            <w:pPr>
              <w:pStyle w:val="ConsPlusNormal"/>
              <w:jc w:val="center"/>
              <w:rPr>
                <w:rFonts w:ascii="Times New Roman" w:hAnsi="Times New Roman" w:cs="Times New Roman"/>
                <w:b/>
                <w:sz w:val="24"/>
                <w:szCs w:val="24"/>
              </w:rPr>
            </w:pPr>
            <w:r w:rsidRPr="00F64FD5">
              <w:rPr>
                <w:rFonts w:ascii="Times New Roman" w:hAnsi="Times New Roman" w:cs="Times New Roman"/>
                <w:b/>
                <w:sz w:val="24"/>
                <w:szCs w:val="24"/>
              </w:rPr>
              <w:t>Хозяйственные операции</w:t>
            </w:r>
          </w:p>
        </w:tc>
        <w:tc>
          <w:tcPr>
            <w:tcW w:w="5104" w:type="dxa"/>
            <w:gridSpan w:val="2"/>
          </w:tcPr>
          <w:p w:rsidR="007C3BF1" w:rsidRPr="00F64FD5" w:rsidRDefault="007C3BF1">
            <w:pPr>
              <w:pStyle w:val="ConsPlusNormal"/>
              <w:jc w:val="center"/>
              <w:rPr>
                <w:rFonts w:ascii="Times New Roman" w:hAnsi="Times New Roman" w:cs="Times New Roman"/>
                <w:b/>
                <w:sz w:val="24"/>
                <w:szCs w:val="24"/>
              </w:rPr>
            </w:pPr>
            <w:r w:rsidRPr="00F64FD5">
              <w:rPr>
                <w:rFonts w:ascii="Times New Roman" w:hAnsi="Times New Roman" w:cs="Times New Roman"/>
                <w:b/>
                <w:sz w:val="24"/>
                <w:szCs w:val="24"/>
              </w:rPr>
              <w:t>Принятие обязательств 0 50211 000</w:t>
            </w:r>
          </w:p>
        </w:tc>
        <w:tc>
          <w:tcPr>
            <w:tcW w:w="5069" w:type="dxa"/>
            <w:gridSpan w:val="2"/>
          </w:tcPr>
          <w:p w:rsidR="007C3BF1" w:rsidRPr="00F64FD5" w:rsidRDefault="007C3BF1">
            <w:pPr>
              <w:pStyle w:val="ConsPlusNormal"/>
              <w:jc w:val="center"/>
              <w:rPr>
                <w:rFonts w:ascii="Times New Roman" w:hAnsi="Times New Roman" w:cs="Times New Roman"/>
                <w:b/>
                <w:sz w:val="24"/>
                <w:szCs w:val="24"/>
              </w:rPr>
            </w:pPr>
            <w:r w:rsidRPr="00F64FD5">
              <w:rPr>
                <w:rFonts w:ascii="Times New Roman" w:hAnsi="Times New Roman" w:cs="Times New Roman"/>
                <w:b/>
                <w:sz w:val="24"/>
                <w:szCs w:val="24"/>
              </w:rPr>
              <w:t xml:space="preserve">Принятие денежных обязательств </w:t>
            </w:r>
          </w:p>
          <w:p w:rsidR="007C3BF1" w:rsidRPr="00F64FD5" w:rsidRDefault="007C3BF1">
            <w:pPr>
              <w:pStyle w:val="ConsPlusNormal"/>
              <w:jc w:val="center"/>
              <w:rPr>
                <w:rFonts w:ascii="Times New Roman" w:hAnsi="Times New Roman" w:cs="Times New Roman"/>
                <w:b/>
                <w:sz w:val="24"/>
                <w:szCs w:val="24"/>
              </w:rPr>
            </w:pPr>
            <w:r w:rsidRPr="00F64FD5">
              <w:rPr>
                <w:rFonts w:ascii="Times New Roman" w:hAnsi="Times New Roman" w:cs="Times New Roman"/>
                <w:b/>
                <w:sz w:val="24"/>
                <w:szCs w:val="24"/>
              </w:rPr>
              <w:t xml:space="preserve">0 50212 000 </w:t>
            </w:r>
          </w:p>
        </w:tc>
      </w:tr>
      <w:tr w:rsidR="007C3BF1" w:rsidRPr="00F64FD5" w:rsidTr="006D320E">
        <w:tc>
          <w:tcPr>
            <w:tcW w:w="567" w:type="dxa"/>
            <w:vMerge/>
          </w:tcPr>
          <w:p w:rsidR="007C3BF1" w:rsidRPr="00F64FD5" w:rsidRDefault="007C3BF1" w:rsidP="00701B27">
            <w:pPr>
              <w:pStyle w:val="ConsPlusNormal"/>
              <w:ind w:firstLine="540"/>
              <w:jc w:val="both"/>
              <w:rPr>
                <w:rFonts w:ascii="Times New Roman" w:hAnsi="Times New Roman" w:cs="Times New Roman"/>
                <w:b/>
                <w:sz w:val="24"/>
                <w:szCs w:val="24"/>
              </w:rPr>
            </w:pPr>
          </w:p>
        </w:tc>
        <w:tc>
          <w:tcPr>
            <w:tcW w:w="3969" w:type="dxa"/>
            <w:vMerge/>
          </w:tcPr>
          <w:p w:rsidR="007C3BF1" w:rsidRPr="00F64FD5" w:rsidRDefault="007C3BF1" w:rsidP="00701B27">
            <w:pPr>
              <w:pStyle w:val="ConsPlusNormal"/>
              <w:ind w:firstLine="540"/>
              <w:jc w:val="both"/>
              <w:rPr>
                <w:rFonts w:ascii="Times New Roman" w:hAnsi="Times New Roman" w:cs="Times New Roman"/>
                <w:b/>
                <w:sz w:val="24"/>
                <w:szCs w:val="24"/>
              </w:rPr>
            </w:pPr>
          </w:p>
        </w:tc>
        <w:tc>
          <w:tcPr>
            <w:tcW w:w="2552" w:type="dxa"/>
          </w:tcPr>
          <w:p w:rsidR="007C3BF1" w:rsidRPr="00F64FD5" w:rsidRDefault="007C3BF1" w:rsidP="00701B27">
            <w:pPr>
              <w:pStyle w:val="ConsPlusNormal"/>
              <w:jc w:val="center"/>
              <w:rPr>
                <w:rFonts w:ascii="Times New Roman" w:hAnsi="Times New Roman" w:cs="Times New Roman"/>
                <w:b/>
                <w:sz w:val="24"/>
                <w:szCs w:val="24"/>
              </w:rPr>
            </w:pPr>
            <w:r w:rsidRPr="00F64FD5">
              <w:rPr>
                <w:rFonts w:ascii="Times New Roman" w:hAnsi="Times New Roman" w:cs="Times New Roman"/>
                <w:b/>
                <w:sz w:val="24"/>
                <w:szCs w:val="24"/>
              </w:rPr>
              <w:t>Момент отражения в учете</w:t>
            </w:r>
          </w:p>
        </w:tc>
        <w:tc>
          <w:tcPr>
            <w:tcW w:w="2552" w:type="dxa"/>
          </w:tcPr>
          <w:p w:rsidR="007C3BF1" w:rsidRPr="00F64FD5" w:rsidRDefault="007C3BF1" w:rsidP="00701B27">
            <w:pPr>
              <w:pStyle w:val="ConsPlusNormal"/>
              <w:jc w:val="center"/>
              <w:rPr>
                <w:rFonts w:ascii="Times New Roman" w:hAnsi="Times New Roman" w:cs="Times New Roman"/>
                <w:b/>
                <w:sz w:val="24"/>
                <w:szCs w:val="24"/>
              </w:rPr>
            </w:pPr>
            <w:r w:rsidRPr="00F64FD5">
              <w:rPr>
                <w:rFonts w:ascii="Times New Roman" w:hAnsi="Times New Roman" w:cs="Times New Roman"/>
                <w:b/>
                <w:sz w:val="24"/>
                <w:szCs w:val="24"/>
              </w:rPr>
              <w:t>Документ-основание</w:t>
            </w:r>
          </w:p>
        </w:tc>
        <w:tc>
          <w:tcPr>
            <w:tcW w:w="2516" w:type="dxa"/>
          </w:tcPr>
          <w:p w:rsidR="007C3BF1" w:rsidRPr="00F64FD5" w:rsidRDefault="007C3BF1" w:rsidP="00701B27">
            <w:pPr>
              <w:pStyle w:val="ConsPlusNormal"/>
              <w:jc w:val="center"/>
              <w:rPr>
                <w:rFonts w:ascii="Times New Roman" w:hAnsi="Times New Roman" w:cs="Times New Roman"/>
                <w:b/>
                <w:sz w:val="24"/>
                <w:szCs w:val="24"/>
              </w:rPr>
            </w:pPr>
            <w:r w:rsidRPr="00F64FD5">
              <w:rPr>
                <w:rFonts w:ascii="Times New Roman" w:hAnsi="Times New Roman" w:cs="Times New Roman"/>
                <w:b/>
                <w:sz w:val="24"/>
                <w:szCs w:val="24"/>
              </w:rPr>
              <w:t>Момент отражения в учете</w:t>
            </w:r>
          </w:p>
        </w:tc>
        <w:tc>
          <w:tcPr>
            <w:tcW w:w="2553" w:type="dxa"/>
          </w:tcPr>
          <w:p w:rsidR="007C3BF1" w:rsidRPr="00F64FD5" w:rsidRDefault="007C3BF1" w:rsidP="00701B27">
            <w:pPr>
              <w:pStyle w:val="ConsPlusNormal"/>
              <w:jc w:val="center"/>
              <w:rPr>
                <w:rFonts w:ascii="Times New Roman" w:hAnsi="Times New Roman" w:cs="Times New Roman"/>
                <w:b/>
                <w:sz w:val="24"/>
                <w:szCs w:val="24"/>
              </w:rPr>
            </w:pPr>
            <w:r w:rsidRPr="00F64FD5">
              <w:rPr>
                <w:rFonts w:ascii="Times New Roman" w:hAnsi="Times New Roman" w:cs="Times New Roman"/>
                <w:b/>
                <w:sz w:val="24"/>
                <w:szCs w:val="24"/>
              </w:rPr>
              <w:t>Документ-основание</w:t>
            </w:r>
          </w:p>
        </w:tc>
      </w:tr>
      <w:tr w:rsidR="007C3BF1" w:rsidRPr="00F64FD5" w:rsidTr="006D320E">
        <w:tc>
          <w:tcPr>
            <w:tcW w:w="567" w:type="dxa"/>
          </w:tcPr>
          <w:p w:rsidR="007C3BF1" w:rsidRPr="00F64FD5" w:rsidRDefault="007C3BF1">
            <w:pPr>
              <w:pStyle w:val="ConsPlusNormal"/>
              <w:jc w:val="center"/>
              <w:rPr>
                <w:rFonts w:ascii="Times New Roman" w:hAnsi="Times New Roman" w:cs="Times New Roman"/>
                <w:b/>
                <w:sz w:val="24"/>
                <w:szCs w:val="24"/>
              </w:rPr>
            </w:pPr>
            <w:r w:rsidRPr="00F64FD5">
              <w:rPr>
                <w:rFonts w:ascii="Times New Roman" w:hAnsi="Times New Roman" w:cs="Times New Roman"/>
                <w:b/>
                <w:sz w:val="24"/>
                <w:szCs w:val="24"/>
              </w:rPr>
              <w:t>1</w:t>
            </w:r>
          </w:p>
        </w:tc>
        <w:tc>
          <w:tcPr>
            <w:tcW w:w="14142" w:type="dxa"/>
            <w:gridSpan w:val="5"/>
          </w:tcPr>
          <w:p w:rsidR="007C3BF1" w:rsidRPr="00F64FD5" w:rsidRDefault="007C3BF1">
            <w:pPr>
              <w:pStyle w:val="ConsPlusNormal"/>
              <w:jc w:val="center"/>
              <w:rPr>
                <w:rFonts w:ascii="Times New Roman" w:hAnsi="Times New Roman" w:cs="Times New Roman"/>
                <w:b/>
                <w:sz w:val="24"/>
                <w:szCs w:val="24"/>
              </w:rPr>
            </w:pPr>
            <w:r w:rsidRPr="00F64FD5">
              <w:rPr>
                <w:rFonts w:ascii="Times New Roman" w:hAnsi="Times New Roman" w:cs="Times New Roman"/>
                <w:b/>
                <w:sz w:val="24"/>
                <w:szCs w:val="24"/>
              </w:rPr>
              <w:t>Приобретение товаров, работ, услуг</w:t>
            </w:r>
          </w:p>
        </w:tc>
      </w:tr>
      <w:tr w:rsidR="007C3BF1" w:rsidRPr="00F64FD5" w:rsidTr="006D320E">
        <w:trPr>
          <w:trHeight w:val="650"/>
        </w:trPr>
        <w:tc>
          <w:tcPr>
            <w:tcW w:w="567" w:type="dxa"/>
            <w:vMerge w:val="restart"/>
          </w:tcPr>
          <w:p w:rsidR="007C3BF1" w:rsidRPr="00F64FD5" w:rsidRDefault="007C3BF1">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lastRenderedPageBreak/>
              <w:t>1.1</w:t>
            </w:r>
          </w:p>
        </w:tc>
        <w:tc>
          <w:tcPr>
            <w:tcW w:w="3969" w:type="dxa"/>
            <w:vMerge w:val="restart"/>
          </w:tcPr>
          <w:p w:rsidR="007C3BF1" w:rsidRPr="00F64FD5" w:rsidRDefault="007C3BF1">
            <w:pPr>
              <w:pStyle w:val="ConsPlusNormal"/>
              <w:rPr>
                <w:rFonts w:ascii="Times New Roman" w:hAnsi="Times New Roman" w:cs="Times New Roman"/>
                <w:sz w:val="24"/>
                <w:szCs w:val="24"/>
              </w:rPr>
            </w:pPr>
            <w:r w:rsidRPr="00F64FD5">
              <w:rPr>
                <w:rFonts w:ascii="Times New Roman" w:hAnsi="Times New Roman" w:cs="Times New Roman"/>
                <w:sz w:val="24"/>
                <w:szCs w:val="24"/>
              </w:rPr>
              <w:t>Путем заключения договора на поставку товаров (выполнение работ, оказание услуг) поставщиком, подрядчиком (юридическим лицом)</w:t>
            </w:r>
          </w:p>
        </w:tc>
        <w:tc>
          <w:tcPr>
            <w:tcW w:w="2552" w:type="dxa"/>
            <w:vMerge w:val="restart"/>
          </w:tcPr>
          <w:p w:rsidR="007C3BF1" w:rsidRPr="00F64FD5" w:rsidRDefault="007C3BF1" w:rsidP="00701B27">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В день подписания договора</w:t>
            </w:r>
          </w:p>
        </w:tc>
        <w:tc>
          <w:tcPr>
            <w:tcW w:w="2552" w:type="dxa"/>
            <w:vMerge w:val="restart"/>
          </w:tcPr>
          <w:p w:rsidR="007C3BF1" w:rsidRPr="00F64FD5" w:rsidRDefault="007C3BF1" w:rsidP="00701B27">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Договор</w:t>
            </w:r>
          </w:p>
        </w:tc>
        <w:tc>
          <w:tcPr>
            <w:tcW w:w="2516"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Дата начисления кредиторской задолженности</w:t>
            </w:r>
          </w:p>
        </w:tc>
        <w:tc>
          <w:tcPr>
            <w:tcW w:w="2553"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Акт выполненных работ</w:t>
            </w:r>
          </w:p>
        </w:tc>
      </w:tr>
      <w:tr w:rsidR="007C3BF1" w:rsidRPr="00F64FD5" w:rsidTr="006D320E">
        <w:trPr>
          <w:trHeight w:val="649"/>
        </w:trPr>
        <w:tc>
          <w:tcPr>
            <w:tcW w:w="567" w:type="dxa"/>
            <w:vMerge/>
          </w:tcPr>
          <w:p w:rsidR="007C3BF1" w:rsidRPr="00F64FD5" w:rsidRDefault="007C3BF1">
            <w:pPr>
              <w:pStyle w:val="ConsPlusNormal"/>
              <w:jc w:val="center"/>
              <w:rPr>
                <w:rFonts w:ascii="Times New Roman" w:hAnsi="Times New Roman" w:cs="Times New Roman"/>
                <w:sz w:val="24"/>
                <w:szCs w:val="24"/>
              </w:rPr>
            </w:pPr>
          </w:p>
        </w:tc>
        <w:tc>
          <w:tcPr>
            <w:tcW w:w="3969" w:type="dxa"/>
            <w:vMerge/>
          </w:tcPr>
          <w:p w:rsidR="007C3BF1" w:rsidRPr="00F64FD5" w:rsidRDefault="007C3BF1">
            <w:pPr>
              <w:pStyle w:val="ConsPlusNormal"/>
              <w:rPr>
                <w:rFonts w:ascii="Times New Roman" w:hAnsi="Times New Roman" w:cs="Times New Roman"/>
                <w:sz w:val="24"/>
                <w:szCs w:val="24"/>
              </w:rPr>
            </w:pPr>
          </w:p>
        </w:tc>
        <w:tc>
          <w:tcPr>
            <w:tcW w:w="2552" w:type="dxa"/>
            <w:vMerge/>
          </w:tcPr>
          <w:p w:rsidR="007C3BF1" w:rsidRPr="00F64FD5" w:rsidRDefault="007C3BF1" w:rsidP="00701B27">
            <w:pPr>
              <w:pStyle w:val="ConsPlusNormal"/>
              <w:jc w:val="center"/>
              <w:rPr>
                <w:rFonts w:ascii="Times New Roman" w:hAnsi="Times New Roman" w:cs="Times New Roman"/>
                <w:sz w:val="24"/>
                <w:szCs w:val="24"/>
              </w:rPr>
            </w:pPr>
          </w:p>
        </w:tc>
        <w:tc>
          <w:tcPr>
            <w:tcW w:w="2552" w:type="dxa"/>
            <w:vMerge/>
          </w:tcPr>
          <w:p w:rsidR="007C3BF1" w:rsidRPr="00F64FD5" w:rsidRDefault="007C3BF1" w:rsidP="00701B27">
            <w:pPr>
              <w:pStyle w:val="ConsPlusNormal"/>
              <w:jc w:val="center"/>
              <w:rPr>
                <w:rFonts w:ascii="Times New Roman" w:hAnsi="Times New Roman" w:cs="Times New Roman"/>
                <w:sz w:val="24"/>
                <w:szCs w:val="24"/>
              </w:rPr>
            </w:pPr>
          </w:p>
        </w:tc>
        <w:tc>
          <w:tcPr>
            <w:tcW w:w="2516"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Дата оплаты аванса</w:t>
            </w:r>
          </w:p>
        </w:tc>
        <w:tc>
          <w:tcPr>
            <w:tcW w:w="2553"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Выписка с лицевого счета</w:t>
            </w:r>
          </w:p>
        </w:tc>
      </w:tr>
      <w:tr w:rsidR="007C3BF1" w:rsidRPr="00F64FD5" w:rsidTr="006D320E">
        <w:trPr>
          <w:trHeight w:val="781"/>
        </w:trPr>
        <w:tc>
          <w:tcPr>
            <w:tcW w:w="567" w:type="dxa"/>
            <w:vMerge w:val="restart"/>
          </w:tcPr>
          <w:p w:rsidR="007C3BF1" w:rsidRPr="00F64FD5" w:rsidRDefault="007C3BF1" w:rsidP="00701B27">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1.2</w:t>
            </w:r>
          </w:p>
        </w:tc>
        <w:tc>
          <w:tcPr>
            <w:tcW w:w="3969" w:type="dxa"/>
            <w:vMerge w:val="restart"/>
          </w:tcPr>
          <w:p w:rsidR="007C3BF1" w:rsidRPr="00F64FD5" w:rsidRDefault="007C3BF1" w:rsidP="00701B27">
            <w:pPr>
              <w:pStyle w:val="ConsPlusNormal"/>
              <w:rPr>
                <w:rFonts w:ascii="Times New Roman" w:hAnsi="Times New Roman" w:cs="Times New Roman"/>
                <w:sz w:val="24"/>
                <w:szCs w:val="24"/>
              </w:rPr>
            </w:pPr>
            <w:r w:rsidRPr="00F64FD5">
              <w:rPr>
                <w:rFonts w:ascii="Times New Roman" w:hAnsi="Times New Roman" w:cs="Times New Roman"/>
                <w:sz w:val="24"/>
                <w:szCs w:val="24"/>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552" w:type="dxa"/>
            <w:vMerge w:val="restart"/>
          </w:tcPr>
          <w:p w:rsidR="007C3BF1" w:rsidRPr="00F64FD5" w:rsidRDefault="007C3BF1" w:rsidP="00701B27">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В день подписания договора</w:t>
            </w:r>
          </w:p>
        </w:tc>
        <w:tc>
          <w:tcPr>
            <w:tcW w:w="2552" w:type="dxa"/>
            <w:vMerge w:val="restart"/>
          </w:tcPr>
          <w:p w:rsidR="007C3BF1" w:rsidRPr="00F64FD5" w:rsidRDefault="007C3BF1" w:rsidP="00701B27">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Договор, Расчет</w:t>
            </w:r>
          </w:p>
        </w:tc>
        <w:tc>
          <w:tcPr>
            <w:tcW w:w="2516"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Дата начисления кредиторской задолженности</w:t>
            </w:r>
          </w:p>
        </w:tc>
        <w:tc>
          <w:tcPr>
            <w:tcW w:w="2553"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Акт выполненных работ</w:t>
            </w:r>
          </w:p>
        </w:tc>
      </w:tr>
      <w:tr w:rsidR="007C3BF1" w:rsidRPr="00F64FD5" w:rsidTr="006D320E">
        <w:trPr>
          <w:trHeight w:val="781"/>
        </w:trPr>
        <w:tc>
          <w:tcPr>
            <w:tcW w:w="567" w:type="dxa"/>
            <w:vMerge/>
          </w:tcPr>
          <w:p w:rsidR="007C3BF1" w:rsidRPr="00F64FD5" w:rsidRDefault="007C3BF1" w:rsidP="00701B27">
            <w:pPr>
              <w:pStyle w:val="ConsPlusNormal"/>
              <w:jc w:val="center"/>
              <w:rPr>
                <w:rFonts w:ascii="Times New Roman" w:hAnsi="Times New Roman" w:cs="Times New Roman"/>
                <w:sz w:val="24"/>
                <w:szCs w:val="24"/>
              </w:rPr>
            </w:pPr>
          </w:p>
        </w:tc>
        <w:tc>
          <w:tcPr>
            <w:tcW w:w="3969" w:type="dxa"/>
            <w:vMerge/>
          </w:tcPr>
          <w:p w:rsidR="007C3BF1" w:rsidRPr="00F64FD5" w:rsidRDefault="007C3BF1" w:rsidP="00701B27">
            <w:pPr>
              <w:pStyle w:val="ConsPlusNormal"/>
              <w:rPr>
                <w:rFonts w:ascii="Times New Roman" w:hAnsi="Times New Roman" w:cs="Times New Roman"/>
                <w:sz w:val="24"/>
                <w:szCs w:val="24"/>
              </w:rPr>
            </w:pPr>
          </w:p>
        </w:tc>
        <w:tc>
          <w:tcPr>
            <w:tcW w:w="2552" w:type="dxa"/>
            <w:vMerge/>
          </w:tcPr>
          <w:p w:rsidR="007C3BF1" w:rsidRPr="00F64FD5" w:rsidRDefault="007C3BF1" w:rsidP="00701B27">
            <w:pPr>
              <w:pStyle w:val="ConsPlusNormal"/>
              <w:jc w:val="center"/>
              <w:rPr>
                <w:rFonts w:ascii="Times New Roman" w:hAnsi="Times New Roman" w:cs="Times New Roman"/>
                <w:sz w:val="24"/>
                <w:szCs w:val="24"/>
              </w:rPr>
            </w:pPr>
          </w:p>
        </w:tc>
        <w:tc>
          <w:tcPr>
            <w:tcW w:w="2552" w:type="dxa"/>
            <w:vMerge/>
          </w:tcPr>
          <w:p w:rsidR="007C3BF1" w:rsidRPr="00F64FD5" w:rsidRDefault="007C3BF1" w:rsidP="00701B27">
            <w:pPr>
              <w:pStyle w:val="ConsPlusNormal"/>
              <w:jc w:val="center"/>
              <w:rPr>
                <w:rFonts w:ascii="Times New Roman" w:hAnsi="Times New Roman" w:cs="Times New Roman"/>
                <w:sz w:val="24"/>
                <w:szCs w:val="24"/>
              </w:rPr>
            </w:pPr>
          </w:p>
        </w:tc>
        <w:tc>
          <w:tcPr>
            <w:tcW w:w="2516"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Дата оплаты аванса</w:t>
            </w:r>
          </w:p>
        </w:tc>
        <w:tc>
          <w:tcPr>
            <w:tcW w:w="2553"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Выписка с лицевого счета</w:t>
            </w:r>
          </w:p>
        </w:tc>
      </w:tr>
      <w:tr w:rsidR="007C3BF1" w:rsidRPr="00F64FD5" w:rsidTr="006D320E">
        <w:tc>
          <w:tcPr>
            <w:tcW w:w="567" w:type="dxa"/>
          </w:tcPr>
          <w:p w:rsidR="007C3BF1" w:rsidRPr="00F64FD5" w:rsidRDefault="007C3BF1">
            <w:pPr>
              <w:pStyle w:val="ConsPlusNormal"/>
              <w:jc w:val="center"/>
              <w:rPr>
                <w:rFonts w:ascii="Times New Roman" w:hAnsi="Times New Roman" w:cs="Times New Roman"/>
                <w:b/>
                <w:sz w:val="24"/>
                <w:szCs w:val="24"/>
              </w:rPr>
            </w:pPr>
            <w:r w:rsidRPr="00F64FD5">
              <w:rPr>
                <w:rFonts w:ascii="Times New Roman" w:hAnsi="Times New Roman" w:cs="Times New Roman"/>
                <w:b/>
                <w:sz w:val="24"/>
                <w:szCs w:val="24"/>
              </w:rPr>
              <w:t>2</w:t>
            </w:r>
          </w:p>
        </w:tc>
        <w:tc>
          <w:tcPr>
            <w:tcW w:w="14142" w:type="dxa"/>
            <w:gridSpan w:val="5"/>
          </w:tcPr>
          <w:p w:rsidR="007C3BF1" w:rsidRPr="00F64FD5" w:rsidRDefault="007C3BF1" w:rsidP="00701B27">
            <w:pPr>
              <w:pStyle w:val="ConsPlusNormal"/>
              <w:ind w:left="106"/>
              <w:jc w:val="center"/>
              <w:rPr>
                <w:rFonts w:ascii="Times New Roman" w:hAnsi="Times New Roman" w:cs="Times New Roman"/>
                <w:b/>
                <w:sz w:val="24"/>
                <w:szCs w:val="24"/>
              </w:rPr>
            </w:pPr>
            <w:r w:rsidRPr="00F64FD5">
              <w:rPr>
                <w:rFonts w:ascii="Times New Roman" w:hAnsi="Times New Roman" w:cs="Times New Roman"/>
                <w:b/>
                <w:sz w:val="24"/>
                <w:szCs w:val="24"/>
              </w:rPr>
              <w:t>Приобретение товаров, работ, услуг с использованием процедур размещения заказов</w:t>
            </w:r>
          </w:p>
        </w:tc>
      </w:tr>
      <w:tr w:rsidR="007C3BF1" w:rsidRPr="00F64FD5" w:rsidTr="006D320E">
        <w:trPr>
          <w:trHeight w:val="518"/>
        </w:trPr>
        <w:tc>
          <w:tcPr>
            <w:tcW w:w="567" w:type="dxa"/>
            <w:vMerge w:val="restart"/>
          </w:tcPr>
          <w:p w:rsidR="007C3BF1" w:rsidRPr="00F64FD5" w:rsidRDefault="007C3BF1" w:rsidP="00701B27">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2.1</w:t>
            </w:r>
          </w:p>
        </w:tc>
        <w:tc>
          <w:tcPr>
            <w:tcW w:w="3969" w:type="dxa"/>
            <w:vMerge w:val="restart"/>
          </w:tcPr>
          <w:p w:rsidR="007C3BF1" w:rsidRPr="00F64FD5" w:rsidRDefault="007C3BF1" w:rsidP="00701B27">
            <w:pPr>
              <w:pStyle w:val="ConsPlusNormal"/>
              <w:rPr>
                <w:rFonts w:ascii="Times New Roman" w:hAnsi="Times New Roman" w:cs="Times New Roman"/>
                <w:sz w:val="24"/>
                <w:szCs w:val="24"/>
              </w:rPr>
            </w:pPr>
            <w:r w:rsidRPr="00F64FD5">
              <w:rPr>
                <w:rFonts w:ascii="Times New Roman" w:hAnsi="Times New Roman" w:cs="Times New Roman"/>
                <w:sz w:val="24"/>
                <w:szCs w:val="24"/>
              </w:rPr>
              <w:t>Путем размещения заказа на поставку продукции, выполнение работ, оказание услуг в виде запроса котировок</w:t>
            </w:r>
          </w:p>
        </w:tc>
        <w:tc>
          <w:tcPr>
            <w:tcW w:w="2552" w:type="dxa"/>
          </w:tcPr>
          <w:p w:rsidR="007C3BF1" w:rsidRPr="00F64FD5" w:rsidRDefault="007C3BF1" w:rsidP="00701B27">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 xml:space="preserve">В день размещения извещения – принимаемое обязательство </w:t>
            </w:r>
          </w:p>
          <w:p w:rsidR="007C3BF1" w:rsidRPr="00F64FD5" w:rsidRDefault="007C3BF1" w:rsidP="00701B27">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0 50217 000</w:t>
            </w:r>
          </w:p>
        </w:tc>
        <w:tc>
          <w:tcPr>
            <w:tcW w:w="2552" w:type="dxa"/>
          </w:tcPr>
          <w:p w:rsidR="007C3BF1" w:rsidRPr="00F64FD5" w:rsidRDefault="007C3BF1" w:rsidP="00701B27">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Извещение о проведении запроса котировок</w:t>
            </w:r>
          </w:p>
        </w:tc>
        <w:tc>
          <w:tcPr>
            <w:tcW w:w="2516"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Дата начисления кредиторской задолженности</w:t>
            </w:r>
          </w:p>
        </w:tc>
        <w:tc>
          <w:tcPr>
            <w:tcW w:w="2553"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Акт выполненных работ</w:t>
            </w:r>
          </w:p>
        </w:tc>
      </w:tr>
      <w:tr w:rsidR="007C3BF1" w:rsidRPr="00F64FD5" w:rsidTr="006D320E">
        <w:trPr>
          <w:trHeight w:val="517"/>
        </w:trPr>
        <w:tc>
          <w:tcPr>
            <w:tcW w:w="567" w:type="dxa"/>
            <w:vMerge/>
          </w:tcPr>
          <w:p w:rsidR="007C3BF1" w:rsidRPr="00F64FD5" w:rsidRDefault="007C3BF1" w:rsidP="00701B27">
            <w:pPr>
              <w:pStyle w:val="ConsPlusNormal"/>
              <w:jc w:val="center"/>
              <w:rPr>
                <w:rFonts w:ascii="Times New Roman" w:hAnsi="Times New Roman" w:cs="Times New Roman"/>
                <w:sz w:val="24"/>
                <w:szCs w:val="24"/>
              </w:rPr>
            </w:pPr>
          </w:p>
        </w:tc>
        <w:tc>
          <w:tcPr>
            <w:tcW w:w="3969" w:type="dxa"/>
            <w:vMerge/>
          </w:tcPr>
          <w:p w:rsidR="007C3BF1" w:rsidRPr="00F64FD5" w:rsidRDefault="007C3BF1" w:rsidP="00701B27">
            <w:pPr>
              <w:pStyle w:val="ConsPlusNormal"/>
              <w:rPr>
                <w:rFonts w:ascii="Times New Roman" w:hAnsi="Times New Roman" w:cs="Times New Roman"/>
                <w:sz w:val="24"/>
                <w:szCs w:val="24"/>
              </w:rPr>
            </w:pPr>
          </w:p>
        </w:tc>
        <w:tc>
          <w:tcPr>
            <w:tcW w:w="2552" w:type="dxa"/>
          </w:tcPr>
          <w:p w:rsidR="007C3BF1" w:rsidRPr="00F64FD5" w:rsidRDefault="007C3BF1" w:rsidP="00701B27">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В день подписания договора</w:t>
            </w:r>
          </w:p>
        </w:tc>
        <w:tc>
          <w:tcPr>
            <w:tcW w:w="2552" w:type="dxa"/>
          </w:tcPr>
          <w:p w:rsidR="007C3BF1" w:rsidRPr="00F64FD5" w:rsidRDefault="007C3BF1" w:rsidP="00701B27">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Договор</w:t>
            </w:r>
          </w:p>
        </w:tc>
        <w:tc>
          <w:tcPr>
            <w:tcW w:w="2516"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Дата оплаты аванса</w:t>
            </w:r>
          </w:p>
        </w:tc>
        <w:tc>
          <w:tcPr>
            <w:tcW w:w="2553"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Выписка с лицевого счета</w:t>
            </w:r>
          </w:p>
        </w:tc>
      </w:tr>
      <w:tr w:rsidR="007C3BF1" w:rsidRPr="00F64FD5" w:rsidTr="006D320E">
        <w:trPr>
          <w:trHeight w:val="650"/>
        </w:trPr>
        <w:tc>
          <w:tcPr>
            <w:tcW w:w="567" w:type="dxa"/>
            <w:vMerge w:val="restart"/>
          </w:tcPr>
          <w:p w:rsidR="007C3BF1" w:rsidRPr="00F64FD5" w:rsidRDefault="007C3BF1" w:rsidP="00701B27">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2.2</w:t>
            </w:r>
          </w:p>
        </w:tc>
        <w:tc>
          <w:tcPr>
            <w:tcW w:w="3969" w:type="dxa"/>
            <w:vMerge w:val="restart"/>
          </w:tcPr>
          <w:p w:rsidR="007C3BF1" w:rsidRPr="00F64FD5" w:rsidRDefault="007C3BF1" w:rsidP="00701B27">
            <w:pPr>
              <w:pStyle w:val="ConsPlusNormal"/>
              <w:rPr>
                <w:rFonts w:ascii="Times New Roman" w:hAnsi="Times New Roman" w:cs="Times New Roman"/>
                <w:sz w:val="24"/>
                <w:szCs w:val="24"/>
              </w:rPr>
            </w:pPr>
            <w:r w:rsidRPr="00F64FD5">
              <w:rPr>
                <w:rFonts w:ascii="Times New Roman" w:hAnsi="Times New Roman" w:cs="Times New Roman"/>
                <w:sz w:val="24"/>
                <w:szCs w:val="24"/>
              </w:rPr>
              <w:t>Путем размещения заказа на поставку продукции, выполнение работ, оказание услуг с помощью проведения торгов (конкурс, аукцион)</w:t>
            </w:r>
          </w:p>
        </w:tc>
        <w:tc>
          <w:tcPr>
            <w:tcW w:w="2552" w:type="dxa"/>
          </w:tcPr>
          <w:p w:rsidR="007C3BF1" w:rsidRPr="00F64FD5" w:rsidRDefault="007C3BF1" w:rsidP="00701B27">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В день размещения извещения - принимаемое обязательство</w:t>
            </w:r>
          </w:p>
          <w:p w:rsidR="007C3BF1" w:rsidRPr="00F64FD5" w:rsidRDefault="007C3BF1" w:rsidP="00701B27">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0 50217 000</w:t>
            </w:r>
          </w:p>
        </w:tc>
        <w:tc>
          <w:tcPr>
            <w:tcW w:w="2552" w:type="dxa"/>
          </w:tcPr>
          <w:p w:rsidR="007C3BF1" w:rsidRPr="00F64FD5" w:rsidRDefault="007C3BF1" w:rsidP="00701B27">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Извещение о проведении торгов</w:t>
            </w:r>
          </w:p>
        </w:tc>
        <w:tc>
          <w:tcPr>
            <w:tcW w:w="2516"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Дата начисления кредиторской задолженности</w:t>
            </w:r>
          </w:p>
        </w:tc>
        <w:tc>
          <w:tcPr>
            <w:tcW w:w="2553"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Акт выполненных работ</w:t>
            </w:r>
          </w:p>
        </w:tc>
      </w:tr>
      <w:tr w:rsidR="007C3BF1" w:rsidRPr="00F64FD5" w:rsidTr="006D320E">
        <w:trPr>
          <w:trHeight w:val="649"/>
        </w:trPr>
        <w:tc>
          <w:tcPr>
            <w:tcW w:w="567" w:type="dxa"/>
            <w:vMerge/>
          </w:tcPr>
          <w:p w:rsidR="007C3BF1" w:rsidRPr="00F64FD5" w:rsidRDefault="007C3BF1" w:rsidP="00701B27">
            <w:pPr>
              <w:pStyle w:val="ConsPlusNormal"/>
              <w:jc w:val="center"/>
              <w:rPr>
                <w:rFonts w:ascii="Times New Roman" w:hAnsi="Times New Roman" w:cs="Times New Roman"/>
                <w:sz w:val="24"/>
                <w:szCs w:val="24"/>
              </w:rPr>
            </w:pPr>
          </w:p>
        </w:tc>
        <w:tc>
          <w:tcPr>
            <w:tcW w:w="3969" w:type="dxa"/>
            <w:vMerge/>
          </w:tcPr>
          <w:p w:rsidR="007C3BF1" w:rsidRPr="00F64FD5" w:rsidRDefault="007C3BF1" w:rsidP="00701B27">
            <w:pPr>
              <w:pStyle w:val="ConsPlusNormal"/>
              <w:rPr>
                <w:rFonts w:ascii="Times New Roman" w:hAnsi="Times New Roman" w:cs="Times New Roman"/>
                <w:sz w:val="24"/>
                <w:szCs w:val="24"/>
              </w:rPr>
            </w:pPr>
          </w:p>
        </w:tc>
        <w:tc>
          <w:tcPr>
            <w:tcW w:w="2552" w:type="dxa"/>
          </w:tcPr>
          <w:p w:rsidR="007C3BF1" w:rsidRPr="00F64FD5" w:rsidRDefault="007C3BF1" w:rsidP="00701B27">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В день подписания договора</w:t>
            </w:r>
          </w:p>
        </w:tc>
        <w:tc>
          <w:tcPr>
            <w:tcW w:w="2552" w:type="dxa"/>
          </w:tcPr>
          <w:p w:rsidR="007C3BF1" w:rsidRPr="00F64FD5" w:rsidRDefault="007C3BF1" w:rsidP="00701B27">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Договор</w:t>
            </w:r>
          </w:p>
        </w:tc>
        <w:tc>
          <w:tcPr>
            <w:tcW w:w="2516"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Дата оплаты аванса</w:t>
            </w:r>
          </w:p>
        </w:tc>
        <w:tc>
          <w:tcPr>
            <w:tcW w:w="2553"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Выписка с лицевого счета</w:t>
            </w:r>
          </w:p>
        </w:tc>
      </w:tr>
      <w:tr w:rsidR="007C3BF1" w:rsidRPr="00F64FD5" w:rsidTr="006D320E">
        <w:tc>
          <w:tcPr>
            <w:tcW w:w="567" w:type="dxa"/>
          </w:tcPr>
          <w:p w:rsidR="007C3BF1" w:rsidRPr="00F64FD5" w:rsidRDefault="007C3BF1">
            <w:pPr>
              <w:pStyle w:val="ConsPlusNormal"/>
              <w:jc w:val="center"/>
              <w:rPr>
                <w:rFonts w:ascii="Times New Roman" w:hAnsi="Times New Roman" w:cs="Times New Roman"/>
                <w:b/>
                <w:sz w:val="24"/>
                <w:szCs w:val="24"/>
              </w:rPr>
            </w:pPr>
            <w:r w:rsidRPr="00F64FD5">
              <w:rPr>
                <w:rFonts w:ascii="Times New Roman" w:hAnsi="Times New Roman" w:cs="Times New Roman"/>
                <w:b/>
                <w:sz w:val="24"/>
                <w:szCs w:val="24"/>
              </w:rPr>
              <w:t>3</w:t>
            </w:r>
          </w:p>
        </w:tc>
        <w:tc>
          <w:tcPr>
            <w:tcW w:w="14142" w:type="dxa"/>
            <w:gridSpan w:val="5"/>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b/>
                <w:sz w:val="24"/>
                <w:szCs w:val="24"/>
              </w:rPr>
              <w:t>Расчеты с работниками</w:t>
            </w:r>
          </w:p>
        </w:tc>
      </w:tr>
      <w:tr w:rsidR="007C3BF1" w:rsidRPr="00F64FD5" w:rsidTr="006D320E">
        <w:tc>
          <w:tcPr>
            <w:tcW w:w="567" w:type="dxa"/>
          </w:tcPr>
          <w:p w:rsidR="007C3BF1" w:rsidRPr="00F64FD5" w:rsidRDefault="007C3BF1">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3.1</w:t>
            </w:r>
          </w:p>
        </w:tc>
        <w:tc>
          <w:tcPr>
            <w:tcW w:w="3969" w:type="dxa"/>
          </w:tcPr>
          <w:p w:rsidR="007C3BF1" w:rsidRPr="00F64FD5" w:rsidRDefault="007C3BF1">
            <w:pPr>
              <w:pStyle w:val="ConsPlusNormal"/>
              <w:rPr>
                <w:rFonts w:ascii="Times New Roman" w:hAnsi="Times New Roman" w:cs="Times New Roman"/>
                <w:sz w:val="24"/>
                <w:szCs w:val="24"/>
              </w:rPr>
            </w:pPr>
            <w:r w:rsidRPr="00F64FD5">
              <w:rPr>
                <w:rFonts w:ascii="Times New Roman" w:hAnsi="Times New Roman" w:cs="Times New Roman"/>
                <w:sz w:val="24"/>
                <w:szCs w:val="24"/>
              </w:rPr>
              <w:t xml:space="preserve">По начислениям в соответствии с Трудовым </w:t>
            </w:r>
            <w:r w:rsidRPr="00F64FD5">
              <w:rPr>
                <w:rFonts w:ascii="Times New Roman" w:hAnsi="Times New Roman" w:cs="Times New Roman"/>
                <w:color w:val="0000FF"/>
                <w:sz w:val="24"/>
                <w:szCs w:val="24"/>
              </w:rPr>
              <w:t>кодексом</w:t>
            </w:r>
            <w:r w:rsidRPr="00F64FD5">
              <w:rPr>
                <w:rFonts w:ascii="Times New Roman" w:hAnsi="Times New Roman" w:cs="Times New Roman"/>
                <w:sz w:val="24"/>
                <w:szCs w:val="24"/>
              </w:rPr>
              <w:t xml:space="preserve"> РФ на основании:</w:t>
            </w:r>
          </w:p>
          <w:p w:rsidR="007C3BF1" w:rsidRPr="00F64FD5" w:rsidRDefault="007C3BF1">
            <w:pPr>
              <w:pStyle w:val="ConsPlusNormal"/>
              <w:rPr>
                <w:rFonts w:ascii="Times New Roman" w:hAnsi="Times New Roman" w:cs="Times New Roman"/>
                <w:sz w:val="24"/>
                <w:szCs w:val="24"/>
              </w:rPr>
            </w:pPr>
            <w:r w:rsidRPr="00F64FD5">
              <w:rPr>
                <w:rFonts w:ascii="Times New Roman" w:hAnsi="Times New Roman" w:cs="Times New Roman"/>
                <w:sz w:val="24"/>
                <w:szCs w:val="24"/>
              </w:rPr>
              <w:t>- трудовых договоров;</w:t>
            </w:r>
          </w:p>
          <w:p w:rsidR="007C3BF1" w:rsidRPr="00F64FD5" w:rsidRDefault="007C3BF1">
            <w:pPr>
              <w:pStyle w:val="ConsPlusNormal"/>
              <w:rPr>
                <w:rFonts w:ascii="Times New Roman" w:hAnsi="Times New Roman" w:cs="Times New Roman"/>
                <w:sz w:val="24"/>
                <w:szCs w:val="24"/>
              </w:rPr>
            </w:pPr>
            <w:r w:rsidRPr="00F64FD5">
              <w:rPr>
                <w:rFonts w:ascii="Times New Roman" w:hAnsi="Times New Roman" w:cs="Times New Roman"/>
                <w:sz w:val="24"/>
                <w:szCs w:val="24"/>
              </w:rPr>
              <w:t>- листков нетрудоспособности (за первые три дня нетрудоспособности);</w:t>
            </w:r>
          </w:p>
          <w:p w:rsidR="007C3BF1" w:rsidRPr="00F64FD5" w:rsidRDefault="007C3BF1">
            <w:pPr>
              <w:pStyle w:val="ConsPlusNormal"/>
              <w:rPr>
                <w:rFonts w:ascii="Times New Roman" w:hAnsi="Times New Roman" w:cs="Times New Roman"/>
                <w:sz w:val="24"/>
                <w:szCs w:val="24"/>
              </w:rPr>
            </w:pPr>
            <w:r w:rsidRPr="00F64FD5">
              <w:rPr>
                <w:rFonts w:ascii="Times New Roman" w:hAnsi="Times New Roman" w:cs="Times New Roman"/>
                <w:sz w:val="24"/>
                <w:szCs w:val="24"/>
              </w:rPr>
              <w:t>- заявлений о предоставлении отпуска и т.п.</w:t>
            </w:r>
          </w:p>
        </w:tc>
        <w:tc>
          <w:tcPr>
            <w:tcW w:w="2552" w:type="dxa"/>
          </w:tcPr>
          <w:p w:rsidR="007C3BF1" w:rsidRPr="00F64FD5" w:rsidRDefault="007C3BF1" w:rsidP="00156DA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 xml:space="preserve">Не позднее последнего дня месяца, за который производится начисление </w:t>
            </w:r>
          </w:p>
          <w:p w:rsidR="007C3BF1" w:rsidRPr="00F64FD5" w:rsidRDefault="007C3BF1" w:rsidP="00156DA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ИЛИ</w:t>
            </w:r>
          </w:p>
          <w:p w:rsidR="007C3BF1" w:rsidRPr="00F64FD5" w:rsidRDefault="007C3BF1" w:rsidP="00156DA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в общей сумме, утвержденной Планом ФХД (сметой) первыми операциями года</w:t>
            </w:r>
          </w:p>
        </w:tc>
        <w:tc>
          <w:tcPr>
            <w:tcW w:w="2552"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 xml:space="preserve">Расчетно-платежная ведомость, Записка-расчет, Листок нетрудоспособности </w:t>
            </w:r>
          </w:p>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 xml:space="preserve">ИЛИ </w:t>
            </w:r>
          </w:p>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утвержденные плановые (сметные) показатели на год</w:t>
            </w:r>
          </w:p>
        </w:tc>
        <w:tc>
          <w:tcPr>
            <w:tcW w:w="2516"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Дата начисления кредиторской задолженности</w:t>
            </w:r>
          </w:p>
        </w:tc>
        <w:tc>
          <w:tcPr>
            <w:tcW w:w="2553"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Расчетно-платежная ведомость, Записка-расчет, Листок нетрудоспособности</w:t>
            </w:r>
          </w:p>
        </w:tc>
      </w:tr>
      <w:tr w:rsidR="007C3BF1" w:rsidRPr="00F64FD5" w:rsidTr="006D320E">
        <w:trPr>
          <w:trHeight w:val="650"/>
        </w:trPr>
        <w:tc>
          <w:tcPr>
            <w:tcW w:w="567" w:type="dxa"/>
            <w:vMerge w:val="restart"/>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3.2</w:t>
            </w:r>
          </w:p>
        </w:tc>
        <w:tc>
          <w:tcPr>
            <w:tcW w:w="3969" w:type="dxa"/>
            <w:vMerge w:val="restart"/>
          </w:tcPr>
          <w:p w:rsidR="007C3BF1" w:rsidRPr="00F64FD5" w:rsidRDefault="007C3BF1" w:rsidP="006D320E">
            <w:pPr>
              <w:pStyle w:val="ConsPlusNormal"/>
              <w:rPr>
                <w:rFonts w:ascii="Times New Roman" w:hAnsi="Times New Roman" w:cs="Times New Roman"/>
                <w:sz w:val="24"/>
                <w:szCs w:val="24"/>
              </w:rPr>
            </w:pPr>
            <w:r w:rsidRPr="00F64FD5">
              <w:rPr>
                <w:rFonts w:ascii="Times New Roman" w:hAnsi="Times New Roman" w:cs="Times New Roman"/>
                <w:sz w:val="24"/>
                <w:szCs w:val="24"/>
              </w:rPr>
              <w:t>По командировочным расходам</w:t>
            </w:r>
          </w:p>
        </w:tc>
        <w:tc>
          <w:tcPr>
            <w:tcW w:w="2552" w:type="dxa"/>
            <w:vMerge w:val="restart"/>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На дату Приказа</w:t>
            </w:r>
          </w:p>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ИЛИ</w:t>
            </w:r>
          </w:p>
          <w:p w:rsidR="007C3BF1" w:rsidRPr="00F64FD5" w:rsidRDefault="007C3BF1" w:rsidP="00156DA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на дату утверждения Авансового отчета</w:t>
            </w:r>
          </w:p>
        </w:tc>
        <w:tc>
          <w:tcPr>
            <w:tcW w:w="2552" w:type="dxa"/>
            <w:vMerge w:val="restart"/>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 xml:space="preserve">Приказ </w:t>
            </w:r>
          </w:p>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 xml:space="preserve">ИЛИ </w:t>
            </w:r>
          </w:p>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Авансовый отчет</w:t>
            </w:r>
          </w:p>
        </w:tc>
        <w:tc>
          <w:tcPr>
            <w:tcW w:w="2516" w:type="dxa"/>
          </w:tcPr>
          <w:p w:rsidR="007C3BF1" w:rsidRPr="00F64FD5" w:rsidRDefault="007C3BF1" w:rsidP="006D320E">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Дата начисления кредиторской задолженности</w:t>
            </w:r>
          </w:p>
        </w:tc>
        <w:tc>
          <w:tcPr>
            <w:tcW w:w="2553" w:type="dxa"/>
          </w:tcPr>
          <w:p w:rsidR="007C3BF1" w:rsidRPr="00F64FD5" w:rsidRDefault="007C3BF1" w:rsidP="006D320E">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 xml:space="preserve">Авансовый отчет </w:t>
            </w:r>
          </w:p>
        </w:tc>
      </w:tr>
      <w:tr w:rsidR="007C3BF1" w:rsidRPr="00F64FD5" w:rsidTr="006D320E">
        <w:trPr>
          <w:trHeight w:val="649"/>
        </w:trPr>
        <w:tc>
          <w:tcPr>
            <w:tcW w:w="567" w:type="dxa"/>
            <w:vMerge/>
          </w:tcPr>
          <w:p w:rsidR="007C3BF1" w:rsidRPr="00F64FD5" w:rsidRDefault="007C3BF1" w:rsidP="006D320E">
            <w:pPr>
              <w:pStyle w:val="ConsPlusNormal"/>
              <w:jc w:val="center"/>
              <w:rPr>
                <w:rFonts w:ascii="Times New Roman" w:hAnsi="Times New Roman" w:cs="Times New Roman"/>
                <w:sz w:val="24"/>
                <w:szCs w:val="24"/>
              </w:rPr>
            </w:pPr>
          </w:p>
        </w:tc>
        <w:tc>
          <w:tcPr>
            <w:tcW w:w="3969" w:type="dxa"/>
            <w:vMerge/>
          </w:tcPr>
          <w:p w:rsidR="007C3BF1" w:rsidRPr="00F64FD5" w:rsidRDefault="007C3BF1" w:rsidP="006D320E">
            <w:pPr>
              <w:pStyle w:val="ConsPlusNormal"/>
              <w:rPr>
                <w:rFonts w:ascii="Times New Roman" w:hAnsi="Times New Roman" w:cs="Times New Roman"/>
                <w:sz w:val="24"/>
                <w:szCs w:val="24"/>
              </w:rPr>
            </w:pPr>
          </w:p>
        </w:tc>
        <w:tc>
          <w:tcPr>
            <w:tcW w:w="2552" w:type="dxa"/>
            <w:vMerge/>
          </w:tcPr>
          <w:p w:rsidR="007C3BF1" w:rsidRPr="00F64FD5" w:rsidRDefault="007C3BF1" w:rsidP="006D320E">
            <w:pPr>
              <w:pStyle w:val="ConsPlusNormal"/>
              <w:jc w:val="center"/>
              <w:rPr>
                <w:rFonts w:ascii="Times New Roman" w:hAnsi="Times New Roman" w:cs="Times New Roman"/>
                <w:sz w:val="24"/>
                <w:szCs w:val="24"/>
              </w:rPr>
            </w:pPr>
          </w:p>
        </w:tc>
        <w:tc>
          <w:tcPr>
            <w:tcW w:w="2552" w:type="dxa"/>
            <w:vMerge/>
          </w:tcPr>
          <w:p w:rsidR="007C3BF1" w:rsidRPr="00F64FD5" w:rsidRDefault="007C3BF1" w:rsidP="006D320E">
            <w:pPr>
              <w:pStyle w:val="ConsPlusNormal"/>
              <w:jc w:val="center"/>
              <w:rPr>
                <w:rFonts w:ascii="Times New Roman" w:hAnsi="Times New Roman" w:cs="Times New Roman"/>
                <w:sz w:val="24"/>
                <w:szCs w:val="24"/>
              </w:rPr>
            </w:pPr>
          </w:p>
        </w:tc>
        <w:tc>
          <w:tcPr>
            <w:tcW w:w="2516" w:type="dxa"/>
          </w:tcPr>
          <w:p w:rsidR="007C3BF1" w:rsidRPr="00F64FD5" w:rsidRDefault="007C3BF1" w:rsidP="006D320E">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Дата выплаты аванса</w:t>
            </w:r>
          </w:p>
        </w:tc>
        <w:tc>
          <w:tcPr>
            <w:tcW w:w="2553" w:type="dxa"/>
          </w:tcPr>
          <w:p w:rsidR="007C3BF1" w:rsidRPr="00F64FD5" w:rsidRDefault="007C3BF1" w:rsidP="006D320E">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Приказ</w:t>
            </w:r>
          </w:p>
        </w:tc>
      </w:tr>
      <w:tr w:rsidR="007C3BF1" w:rsidRPr="00F64FD5" w:rsidTr="006D320E">
        <w:tc>
          <w:tcPr>
            <w:tcW w:w="567" w:type="dxa"/>
          </w:tcPr>
          <w:p w:rsidR="007C3BF1" w:rsidRPr="00F64FD5" w:rsidRDefault="007C3BF1">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3.3</w:t>
            </w:r>
          </w:p>
        </w:tc>
        <w:tc>
          <w:tcPr>
            <w:tcW w:w="3969" w:type="dxa"/>
          </w:tcPr>
          <w:p w:rsidR="007C3BF1" w:rsidRPr="00F64FD5" w:rsidRDefault="007C3BF1">
            <w:pPr>
              <w:pStyle w:val="ConsPlusNormal"/>
              <w:rPr>
                <w:rFonts w:ascii="Times New Roman" w:hAnsi="Times New Roman" w:cs="Times New Roman"/>
                <w:sz w:val="24"/>
                <w:szCs w:val="24"/>
              </w:rPr>
            </w:pPr>
            <w:r w:rsidRPr="00F64FD5">
              <w:rPr>
                <w:rFonts w:ascii="Times New Roman" w:hAnsi="Times New Roman" w:cs="Times New Roman"/>
                <w:sz w:val="24"/>
                <w:szCs w:val="24"/>
              </w:rPr>
              <w:t xml:space="preserve">По компенсационным выплатам (оплате проезда к месту отпуска, компенсации стоимости </w:t>
            </w:r>
            <w:r w:rsidRPr="00F64FD5">
              <w:rPr>
                <w:rFonts w:ascii="Times New Roman" w:hAnsi="Times New Roman" w:cs="Times New Roman"/>
                <w:sz w:val="24"/>
                <w:szCs w:val="24"/>
              </w:rPr>
              <w:lastRenderedPageBreak/>
              <w:t>путевок и т.д.)</w:t>
            </w:r>
          </w:p>
        </w:tc>
        <w:tc>
          <w:tcPr>
            <w:tcW w:w="2552"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lastRenderedPageBreak/>
              <w:t xml:space="preserve">На дату образования кредиторской </w:t>
            </w:r>
            <w:r w:rsidRPr="00F64FD5">
              <w:rPr>
                <w:rFonts w:ascii="Times New Roman" w:hAnsi="Times New Roman" w:cs="Times New Roman"/>
                <w:sz w:val="24"/>
                <w:szCs w:val="24"/>
              </w:rPr>
              <w:lastRenderedPageBreak/>
              <w:t>задолженности</w:t>
            </w:r>
          </w:p>
        </w:tc>
        <w:tc>
          <w:tcPr>
            <w:tcW w:w="2552"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lastRenderedPageBreak/>
              <w:t>Оправдательные документы</w:t>
            </w:r>
          </w:p>
        </w:tc>
        <w:tc>
          <w:tcPr>
            <w:tcW w:w="2516" w:type="dxa"/>
          </w:tcPr>
          <w:p w:rsidR="007C3BF1" w:rsidRPr="00F64FD5" w:rsidRDefault="007C3BF1" w:rsidP="006D320E">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 xml:space="preserve">На дату образования кредиторской </w:t>
            </w:r>
            <w:r w:rsidRPr="00F64FD5">
              <w:rPr>
                <w:rFonts w:ascii="Times New Roman" w:hAnsi="Times New Roman" w:cs="Times New Roman"/>
                <w:sz w:val="24"/>
                <w:szCs w:val="24"/>
              </w:rPr>
              <w:lastRenderedPageBreak/>
              <w:t>задолженности</w:t>
            </w:r>
          </w:p>
        </w:tc>
        <w:tc>
          <w:tcPr>
            <w:tcW w:w="2553" w:type="dxa"/>
          </w:tcPr>
          <w:p w:rsidR="007C3BF1" w:rsidRPr="00F64FD5" w:rsidRDefault="007C3BF1" w:rsidP="006D320E">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lastRenderedPageBreak/>
              <w:t>Оправдательные документы</w:t>
            </w:r>
          </w:p>
        </w:tc>
      </w:tr>
      <w:tr w:rsidR="007C3BF1" w:rsidRPr="00F64FD5" w:rsidTr="006D320E">
        <w:trPr>
          <w:trHeight w:val="259"/>
        </w:trPr>
        <w:tc>
          <w:tcPr>
            <w:tcW w:w="567" w:type="dxa"/>
            <w:vMerge w:val="restart"/>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lastRenderedPageBreak/>
              <w:t>3.4</w:t>
            </w:r>
          </w:p>
        </w:tc>
        <w:tc>
          <w:tcPr>
            <w:tcW w:w="3969" w:type="dxa"/>
            <w:vMerge w:val="restart"/>
          </w:tcPr>
          <w:p w:rsidR="007C3BF1" w:rsidRPr="00F64FD5" w:rsidRDefault="007C3BF1" w:rsidP="006D320E">
            <w:pPr>
              <w:pStyle w:val="ConsPlusNormal"/>
              <w:rPr>
                <w:rFonts w:ascii="Times New Roman" w:hAnsi="Times New Roman" w:cs="Times New Roman"/>
                <w:sz w:val="24"/>
                <w:szCs w:val="24"/>
              </w:rPr>
            </w:pPr>
            <w:r w:rsidRPr="00F64FD5">
              <w:rPr>
                <w:rFonts w:ascii="Times New Roman" w:hAnsi="Times New Roman" w:cs="Times New Roman"/>
                <w:sz w:val="24"/>
                <w:szCs w:val="24"/>
              </w:rPr>
              <w:t>По подотчетным суммам, выданным на хозяйственные нужды</w:t>
            </w:r>
          </w:p>
        </w:tc>
        <w:tc>
          <w:tcPr>
            <w:tcW w:w="2552" w:type="dxa"/>
            <w:vMerge w:val="restart"/>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На дату заявления на выдачу подотчетной суммы</w:t>
            </w:r>
          </w:p>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ИЛИ</w:t>
            </w:r>
          </w:p>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на дату утверждения Авансового отчета</w:t>
            </w:r>
          </w:p>
        </w:tc>
        <w:tc>
          <w:tcPr>
            <w:tcW w:w="2552" w:type="dxa"/>
            <w:vMerge w:val="restart"/>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Заявление на выдачу подотчетной суммы</w:t>
            </w:r>
          </w:p>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ИЛИ</w:t>
            </w:r>
          </w:p>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 xml:space="preserve"> Авансовый отчет</w:t>
            </w:r>
          </w:p>
        </w:tc>
        <w:tc>
          <w:tcPr>
            <w:tcW w:w="2516" w:type="dxa"/>
          </w:tcPr>
          <w:p w:rsidR="007C3BF1" w:rsidRPr="00F64FD5" w:rsidRDefault="007C3BF1" w:rsidP="006D320E">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Дата начисления кредиторской задолженности</w:t>
            </w:r>
          </w:p>
        </w:tc>
        <w:tc>
          <w:tcPr>
            <w:tcW w:w="2553" w:type="dxa"/>
          </w:tcPr>
          <w:p w:rsidR="007C3BF1" w:rsidRPr="00F64FD5" w:rsidRDefault="007C3BF1" w:rsidP="006D320E">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 xml:space="preserve">Авансовый отчет </w:t>
            </w:r>
          </w:p>
        </w:tc>
      </w:tr>
      <w:tr w:rsidR="007C3BF1" w:rsidRPr="00F64FD5" w:rsidTr="006D320E">
        <w:trPr>
          <w:trHeight w:val="259"/>
        </w:trPr>
        <w:tc>
          <w:tcPr>
            <w:tcW w:w="567" w:type="dxa"/>
            <w:vMerge/>
          </w:tcPr>
          <w:p w:rsidR="007C3BF1" w:rsidRPr="00F64FD5" w:rsidRDefault="007C3BF1" w:rsidP="006D320E">
            <w:pPr>
              <w:pStyle w:val="ConsPlusNormal"/>
              <w:jc w:val="center"/>
              <w:rPr>
                <w:rFonts w:ascii="Times New Roman" w:hAnsi="Times New Roman" w:cs="Times New Roman"/>
                <w:sz w:val="24"/>
                <w:szCs w:val="24"/>
              </w:rPr>
            </w:pPr>
          </w:p>
        </w:tc>
        <w:tc>
          <w:tcPr>
            <w:tcW w:w="3969" w:type="dxa"/>
            <w:vMerge/>
          </w:tcPr>
          <w:p w:rsidR="007C3BF1" w:rsidRPr="00F64FD5" w:rsidRDefault="007C3BF1" w:rsidP="006D320E">
            <w:pPr>
              <w:pStyle w:val="ConsPlusNormal"/>
              <w:rPr>
                <w:rFonts w:ascii="Times New Roman" w:hAnsi="Times New Roman" w:cs="Times New Roman"/>
                <w:sz w:val="24"/>
                <w:szCs w:val="24"/>
              </w:rPr>
            </w:pPr>
          </w:p>
        </w:tc>
        <w:tc>
          <w:tcPr>
            <w:tcW w:w="2552" w:type="dxa"/>
            <w:vMerge/>
          </w:tcPr>
          <w:p w:rsidR="007C3BF1" w:rsidRPr="00F64FD5" w:rsidRDefault="007C3BF1" w:rsidP="006D320E">
            <w:pPr>
              <w:pStyle w:val="ConsPlusNormal"/>
              <w:jc w:val="center"/>
              <w:rPr>
                <w:rFonts w:ascii="Times New Roman" w:hAnsi="Times New Roman" w:cs="Times New Roman"/>
                <w:sz w:val="24"/>
                <w:szCs w:val="24"/>
              </w:rPr>
            </w:pPr>
          </w:p>
        </w:tc>
        <w:tc>
          <w:tcPr>
            <w:tcW w:w="2552" w:type="dxa"/>
            <w:vMerge/>
          </w:tcPr>
          <w:p w:rsidR="007C3BF1" w:rsidRPr="00F64FD5" w:rsidRDefault="007C3BF1" w:rsidP="006D320E">
            <w:pPr>
              <w:pStyle w:val="ConsPlusNormal"/>
              <w:jc w:val="center"/>
              <w:rPr>
                <w:rFonts w:ascii="Times New Roman" w:hAnsi="Times New Roman" w:cs="Times New Roman"/>
                <w:sz w:val="24"/>
                <w:szCs w:val="24"/>
              </w:rPr>
            </w:pPr>
          </w:p>
        </w:tc>
        <w:tc>
          <w:tcPr>
            <w:tcW w:w="2516" w:type="dxa"/>
          </w:tcPr>
          <w:p w:rsidR="007C3BF1" w:rsidRPr="00F64FD5" w:rsidRDefault="007C3BF1" w:rsidP="006D320E">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Дата выплаты аванса</w:t>
            </w:r>
          </w:p>
        </w:tc>
        <w:tc>
          <w:tcPr>
            <w:tcW w:w="2553" w:type="dxa"/>
          </w:tcPr>
          <w:p w:rsidR="007C3BF1" w:rsidRPr="00F64FD5" w:rsidRDefault="007C3BF1" w:rsidP="006D320E">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Заявление на выдачу подотчетной суммы</w:t>
            </w:r>
          </w:p>
        </w:tc>
      </w:tr>
      <w:tr w:rsidR="007C3BF1" w:rsidRPr="00F64FD5" w:rsidTr="006D320E">
        <w:tc>
          <w:tcPr>
            <w:tcW w:w="567" w:type="dxa"/>
          </w:tcPr>
          <w:p w:rsidR="007C3BF1" w:rsidRPr="00F64FD5" w:rsidRDefault="007C3BF1">
            <w:pPr>
              <w:pStyle w:val="ConsPlusNormal"/>
              <w:jc w:val="center"/>
              <w:rPr>
                <w:rFonts w:ascii="Times New Roman" w:hAnsi="Times New Roman" w:cs="Times New Roman"/>
                <w:b/>
                <w:sz w:val="24"/>
                <w:szCs w:val="24"/>
              </w:rPr>
            </w:pPr>
            <w:r w:rsidRPr="00F64FD5">
              <w:rPr>
                <w:rFonts w:ascii="Times New Roman" w:hAnsi="Times New Roman" w:cs="Times New Roman"/>
                <w:b/>
                <w:sz w:val="24"/>
                <w:szCs w:val="24"/>
              </w:rPr>
              <w:t>4</w:t>
            </w:r>
          </w:p>
        </w:tc>
        <w:tc>
          <w:tcPr>
            <w:tcW w:w="14142" w:type="dxa"/>
            <w:gridSpan w:val="5"/>
          </w:tcPr>
          <w:p w:rsidR="007C3BF1" w:rsidRPr="00F64FD5" w:rsidRDefault="007C3BF1" w:rsidP="00701B27">
            <w:pPr>
              <w:pStyle w:val="ConsPlusNormal"/>
              <w:ind w:left="106"/>
              <w:jc w:val="center"/>
              <w:rPr>
                <w:rFonts w:ascii="Times New Roman" w:hAnsi="Times New Roman" w:cs="Times New Roman"/>
                <w:b/>
                <w:sz w:val="24"/>
                <w:szCs w:val="24"/>
              </w:rPr>
            </w:pPr>
            <w:r w:rsidRPr="00F64FD5">
              <w:rPr>
                <w:rFonts w:ascii="Times New Roman" w:hAnsi="Times New Roman" w:cs="Times New Roman"/>
                <w:b/>
                <w:sz w:val="24"/>
                <w:szCs w:val="24"/>
              </w:rPr>
              <w:t>Расчеты с бюджетом по налогам и страховым взносам</w:t>
            </w:r>
          </w:p>
        </w:tc>
      </w:tr>
      <w:tr w:rsidR="007C3BF1" w:rsidRPr="00F64FD5" w:rsidTr="006D320E">
        <w:tc>
          <w:tcPr>
            <w:tcW w:w="567" w:type="dxa"/>
          </w:tcPr>
          <w:p w:rsidR="007C3BF1" w:rsidRPr="00F64FD5" w:rsidRDefault="007C3BF1">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4.1</w:t>
            </w:r>
          </w:p>
        </w:tc>
        <w:tc>
          <w:tcPr>
            <w:tcW w:w="3969" w:type="dxa"/>
          </w:tcPr>
          <w:p w:rsidR="007C3BF1" w:rsidRPr="00F64FD5" w:rsidRDefault="007C3BF1">
            <w:pPr>
              <w:pStyle w:val="ConsPlusNormal"/>
              <w:rPr>
                <w:rFonts w:ascii="Times New Roman" w:hAnsi="Times New Roman" w:cs="Times New Roman"/>
                <w:sz w:val="24"/>
                <w:szCs w:val="24"/>
              </w:rPr>
            </w:pPr>
            <w:r w:rsidRPr="00F64FD5">
              <w:rPr>
                <w:rFonts w:ascii="Times New Roman" w:hAnsi="Times New Roman" w:cs="Times New Roman"/>
                <w:sz w:val="24"/>
                <w:szCs w:val="24"/>
              </w:rPr>
              <w:t>По начисленным страховым взносам, налогам и сборам</w:t>
            </w:r>
          </w:p>
        </w:tc>
        <w:tc>
          <w:tcPr>
            <w:tcW w:w="2552"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На дату образования кредиторской задолженности</w:t>
            </w:r>
          </w:p>
        </w:tc>
        <w:tc>
          <w:tcPr>
            <w:tcW w:w="2552"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c>
          <w:tcPr>
            <w:tcW w:w="2516"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На дату образования кредиторской задолженности</w:t>
            </w:r>
          </w:p>
        </w:tc>
        <w:tc>
          <w:tcPr>
            <w:tcW w:w="2553" w:type="dxa"/>
          </w:tcPr>
          <w:p w:rsidR="007C3BF1" w:rsidRPr="00F64FD5" w:rsidRDefault="007C3BF1" w:rsidP="00701B27">
            <w:pPr>
              <w:pStyle w:val="ConsPlusNormal"/>
              <w:ind w:left="106"/>
              <w:jc w:val="center"/>
              <w:rPr>
                <w:rFonts w:ascii="Times New Roman" w:hAnsi="Times New Roman" w:cs="Times New Roman"/>
                <w:sz w:val="24"/>
                <w:szCs w:val="24"/>
              </w:rPr>
            </w:pPr>
            <w:r w:rsidRPr="00F64FD5">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r>
      <w:tr w:rsidR="007C3BF1" w:rsidRPr="00F64FD5" w:rsidTr="00D43C13">
        <w:tc>
          <w:tcPr>
            <w:tcW w:w="567" w:type="dxa"/>
          </w:tcPr>
          <w:p w:rsidR="007C3BF1" w:rsidRPr="00F64FD5" w:rsidRDefault="007C3BF1">
            <w:pPr>
              <w:pStyle w:val="ConsPlusNormal"/>
              <w:jc w:val="center"/>
              <w:rPr>
                <w:rFonts w:ascii="Times New Roman" w:hAnsi="Times New Roman" w:cs="Times New Roman"/>
                <w:b/>
                <w:sz w:val="24"/>
                <w:szCs w:val="24"/>
              </w:rPr>
            </w:pPr>
            <w:r w:rsidRPr="00F64FD5">
              <w:rPr>
                <w:rFonts w:ascii="Times New Roman" w:hAnsi="Times New Roman" w:cs="Times New Roman"/>
                <w:b/>
                <w:sz w:val="24"/>
                <w:szCs w:val="24"/>
              </w:rPr>
              <w:t>5</w:t>
            </w:r>
          </w:p>
        </w:tc>
        <w:tc>
          <w:tcPr>
            <w:tcW w:w="14142" w:type="dxa"/>
            <w:gridSpan w:val="5"/>
          </w:tcPr>
          <w:p w:rsidR="007C3BF1" w:rsidRPr="00F64FD5" w:rsidRDefault="007C3BF1" w:rsidP="00701B27">
            <w:pPr>
              <w:pStyle w:val="ConsPlusNormal"/>
              <w:ind w:left="106"/>
              <w:jc w:val="center"/>
              <w:rPr>
                <w:rFonts w:ascii="Times New Roman" w:hAnsi="Times New Roman" w:cs="Times New Roman"/>
                <w:b/>
                <w:sz w:val="24"/>
                <w:szCs w:val="24"/>
              </w:rPr>
            </w:pPr>
            <w:r w:rsidRPr="00F64FD5">
              <w:rPr>
                <w:rFonts w:ascii="Times New Roman" w:hAnsi="Times New Roman" w:cs="Times New Roman"/>
                <w:b/>
                <w:sz w:val="24"/>
                <w:szCs w:val="24"/>
              </w:rPr>
              <w:t>Расчеты по прочим хозяйственным операциям</w:t>
            </w:r>
          </w:p>
        </w:tc>
      </w:tr>
      <w:tr w:rsidR="007C3BF1" w:rsidRPr="00F64FD5" w:rsidTr="006D320E">
        <w:tc>
          <w:tcPr>
            <w:tcW w:w="567"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5.1</w:t>
            </w:r>
          </w:p>
        </w:tc>
        <w:tc>
          <w:tcPr>
            <w:tcW w:w="3969" w:type="dxa"/>
          </w:tcPr>
          <w:p w:rsidR="007C3BF1" w:rsidRPr="00F64FD5" w:rsidRDefault="007C3BF1" w:rsidP="006D320E">
            <w:pPr>
              <w:pStyle w:val="ConsPlusNormal"/>
              <w:rPr>
                <w:rFonts w:ascii="Times New Roman" w:hAnsi="Times New Roman" w:cs="Times New Roman"/>
                <w:sz w:val="24"/>
                <w:szCs w:val="24"/>
              </w:rPr>
            </w:pPr>
            <w:r w:rsidRPr="00F64FD5">
              <w:rPr>
                <w:rFonts w:ascii="Times New Roman" w:hAnsi="Times New Roman" w:cs="Times New Roman"/>
                <w:sz w:val="24"/>
                <w:szCs w:val="24"/>
              </w:rPr>
              <w:t>По прочим нормативно- публичным обязательствам</w:t>
            </w:r>
          </w:p>
        </w:tc>
        <w:tc>
          <w:tcPr>
            <w:tcW w:w="2552"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На дату образования кредиторской задолженности</w:t>
            </w:r>
          </w:p>
        </w:tc>
        <w:tc>
          <w:tcPr>
            <w:tcW w:w="2552"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Оправдательные документы</w:t>
            </w:r>
          </w:p>
        </w:tc>
        <w:tc>
          <w:tcPr>
            <w:tcW w:w="2516"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На дату образования кредиторской задолженности</w:t>
            </w:r>
          </w:p>
        </w:tc>
        <w:tc>
          <w:tcPr>
            <w:tcW w:w="2553"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Оправдательные документы</w:t>
            </w:r>
          </w:p>
        </w:tc>
      </w:tr>
      <w:tr w:rsidR="007C3BF1" w:rsidRPr="00F64FD5" w:rsidTr="006D320E">
        <w:tc>
          <w:tcPr>
            <w:tcW w:w="567"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5.2</w:t>
            </w:r>
          </w:p>
        </w:tc>
        <w:tc>
          <w:tcPr>
            <w:tcW w:w="3969" w:type="dxa"/>
          </w:tcPr>
          <w:p w:rsidR="007C3BF1" w:rsidRPr="00F64FD5" w:rsidRDefault="007C3BF1" w:rsidP="006D320E">
            <w:pPr>
              <w:pStyle w:val="ConsPlusNormal"/>
              <w:rPr>
                <w:rFonts w:ascii="Times New Roman" w:hAnsi="Times New Roman" w:cs="Times New Roman"/>
                <w:sz w:val="24"/>
                <w:szCs w:val="24"/>
              </w:rPr>
            </w:pPr>
            <w:r w:rsidRPr="00F64FD5">
              <w:rPr>
                <w:rFonts w:ascii="Times New Roman" w:hAnsi="Times New Roman" w:cs="Times New Roman"/>
                <w:sz w:val="24"/>
                <w:szCs w:val="24"/>
              </w:rPr>
              <w:t>По стипендиям</w:t>
            </w:r>
          </w:p>
        </w:tc>
        <w:tc>
          <w:tcPr>
            <w:tcW w:w="2552"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На последний день месяца, за который производится начисление (на дату образования кредиторской задолженности)</w:t>
            </w:r>
          </w:p>
        </w:tc>
        <w:tc>
          <w:tcPr>
            <w:tcW w:w="2552"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Расчетно-платежная ведомость</w:t>
            </w:r>
          </w:p>
        </w:tc>
        <w:tc>
          <w:tcPr>
            <w:tcW w:w="2516"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На последний день месяца, за который производится начисление (на дату образования кредиторской задолженности)</w:t>
            </w:r>
          </w:p>
        </w:tc>
        <w:tc>
          <w:tcPr>
            <w:tcW w:w="2553"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Расчетно-платежная ведомость</w:t>
            </w:r>
          </w:p>
        </w:tc>
      </w:tr>
      <w:tr w:rsidR="007C3BF1" w:rsidRPr="00F64FD5" w:rsidTr="006D320E">
        <w:tc>
          <w:tcPr>
            <w:tcW w:w="567"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5.3</w:t>
            </w:r>
          </w:p>
        </w:tc>
        <w:tc>
          <w:tcPr>
            <w:tcW w:w="3969" w:type="dxa"/>
          </w:tcPr>
          <w:p w:rsidR="007C3BF1" w:rsidRPr="00F64FD5" w:rsidRDefault="007C3BF1" w:rsidP="006D320E">
            <w:pPr>
              <w:pStyle w:val="ConsPlusNormal"/>
              <w:rPr>
                <w:rFonts w:ascii="Times New Roman" w:hAnsi="Times New Roman" w:cs="Times New Roman"/>
                <w:sz w:val="24"/>
                <w:szCs w:val="24"/>
              </w:rPr>
            </w:pPr>
            <w:r w:rsidRPr="00F64FD5">
              <w:rPr>
                <w:rFonts w:ascii="Times New Roman" w:hAnsi="Times New Roman" w:cs="Times New Roman"/>
                <w:sz w:val="24"/>
                <w:szCs w:val="24"/>
              </w:rPr>
              <w:t>По штрафам, пеням и т.п.</w:t>
            </w:r>
          </w:p>
        </w:tc>
        <w:tc>
          <w:tcPr>
            <w:tcW w:w="2552"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Дата принятия решения руководителем об уплате</w:t>
            </w:r>
          </w:p>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ИЛИ</w:t>
            </w:r>
          </w:p>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Дата вступления в силу решения суда</w:t>
            </w:r>
          </w:p>
        </w:tc>
        <w:tc>
          <w:tcPr>
            <w:tcW w:w="2552"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Нормативно-правовой акт, Распоряжение руководителя об уплате</w:t>
            </w:r>
          </w:p>
        </w:tc>
        <w:tc>
          <w:tcPr>
            <w:tcW w:w="2516"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Дата начисления кредиторской задолженности</w:t>
            </w:r>
          </w:p>
        </w:tc>
        <w:tc>
          <w:tcPr>
            <w:tcW w:w="2553" w:type="dxa"/>
          </w:tcPr>
          <w:p w:rsidR="007C3BF1" w:rsidRPr="00F64FD5" w:rsidRDefault="007C3BF1" w:rsidP="006D320E">
            <w:pPr>
              <w:pStyle w:val="ConsPlusNormal"/>
              <w:jc w:val="center"/>
              <w:rPr>
                <w:rFonts w:ascii="Times New Roman" w:hAnsi="Times New Roman" w:cs="Times New Roman"/>
                <w:sz w:val="24"/>
                <w:szCs w:val="24"/>
              </w:rPr>
            </w:pPr>
            <w:r w:rsidRPr="00F64FD5">
              <w:rPr>
                <w:rFonts w:ascii="Times New Roman" w:hAnsi="Times New Roman" w:cs="Times New Roman"/>
                <w:sz w:val="24"/>
                <w:szCs w:val="24"/>
              </w:rPr>
              <w:t>Нормативно-правовой акт, Распоряжение руководителя об уплате</w:t>
            </w:r>
          </w:p>
        </w:tc>
      </w:tr>
    </w:tbl>
    <w:p w:rsidR="007C3BF1" w:rsidRPr="00F64FD5" w:rsidRDefault="007C3BF1" w:rsidP="00E01AB1">
      <w:pPr>
        <w:rPr>
          <w:rFonts w:ascii="Times New Roman" w:hAnsi="Times New Roman" w:cs="Times New Roman"/>
          <w:sz w:val="24"/>
          <w:szCs w:val="24"/>
        </w:rPr>
      </w:pPr>
    </w:p>
    <w:p w:rsidR="007C3BF1" w:rsidRPr="00F64FD5" w:rsidRDefault="007C3BF1" w:rsidP="00E01AB1">
      <w:pPr>
        <w:rPr>
          <w:rFonts w:ascii="Times New Roman" w:hAnsi="Times New Roman" w:cs="Times New Roman"/>
          <w:sz w:val="24"/>
          <w:szCs w:val="24"/>
        </w:rPr>
        <w:sectPr w:rsidR="007C3BF1" w:rsidRPr="00F64FD5" w:rsidSect="003D4F33">
          <w:pgSz w:w="11906" w:h="16838"/>
          <w:pgMar w:top="1134" w:right="850" w:bottom="1134" w:left="1701" w:header="708" w:footer="708" w:gutter="0"/>
          <w:cols w:space="708"/>
          <w:docGrid w:linePitch="360"/>
        </w:sectPr>
      </w:pPr>
    </w:p>
    <w:p w:rsidR="007C3BF1" w:rsidRPr="00F64FD5" w:rsidRDefault="007C3BF1" w:rsidP="00E01AB1">
      <w:pPr>
        <w:rPr>
          <w:rFonts w:ascii="Times New Roman" w:hAnsi="Times New Roman" w:cs="Times New Roman"/>
          <w:sz w:val="24"/>
          <w:szCs w:val="24"/>
        </w:rPr>
      </w:pPr>
    </w:p>
    <w:p w:rsidR="007C3BF1" w:rsidRPr="00F64FD5" w:rsidRDefault="007C3BF1" w:rsidP="006D320E">
      <w:pPr>
        <w:autoSpaceDE w:val="0"/>
        <w:autoSpaceDN w:val="0"/>
        <w:adjustRightInd w:val="0"/>
        <w:spacing w:after="0" w:line="240" w:lineRule="auto"/>
        <w:jc w:val="center"/>
        <w:outlineLvl w:val="0"/>
        <w:rPr>
          <w:rFonts w:ascii="Times New Roman" w:hAnsi="Times New Roman" w:cs="Times New Roman"/>
          <w:b/>
          <w:bCs/>
          <w:sz w:val="24"/>
          <w:szCs w:val="24"/>
        </w:rPr>
      </w:pPr>
      <w:r w:rsidRPr="00F64FD5">
        <w:rPr>
          <w:rFonts w:ascii="Times New Roman" w:hAnsi="Times New Roman" w:cs="Times New Roman"/>
          <w:b/>
          <w:bCs/>
          <w:sz w:val="24"/>
          <w:szCs w:val="24"/>
        </w:rPr>
        <w:t>Порядок включения данных бюджетного учета в показатели принятых денежных обязательств</w:t>
      </w:r>
    </w:p>
    <w:p w:rsidR="007C3BF1" w:rsidRPr="00F64FD5" w:rsidRDefault="007C3BF1" w:rsidP="00E01AB1">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567"/>
        <w:gridCol w:w="4536"/>
        <w:gridCol w:w="4536"/>
      </w:tblGrid>
      <w:tr w:rsidR="007C3BF1" w:rsidRPr="00F64FD5" w:rsidTr="006D320E">
        <w:trPr>
          <w:jc w:val="cent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Cs/>
                <w:sz w:val="24"/>
                <w:szCs w:val="24"/>
              </w:rPr>
            </w:pPr>
            <w:r w:rsidRPr="00F64FD5">
              <w:rPr>
                <w:rFonts w:ascii="Times New Roman" w:hAnsi="Times New Roman" w:cs="Times New Roman"/>
                <w:bCs/>
                <w:sz w:val="24"/>
                <w:szCs w:val="24"/>
              </w:rPr>
              <w:t>N п/п</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Cs/>
                <w:sz w:val="24"/>
                <w:szCs w:val="24"/>
              </w:rPr>
            </w:pPr>
            <w:r w:rsidRPr="00F64FD5">
              <w:rPr>
                <w:rFonts w:ascii="Times New Roman" w:hAnsi="Times New Roman" w:cs="Times New Roman"/>
                <w:bCs/>
                <w:sz w:val="24"/>
                <w:szCs w:val="24"/>
              </w:rPr>
              <w:t>Хозяйственные операции</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Cs/>
                <w:sz w:val="24"/>
                <w:szCs w:val="24"/>
              </w:rPr>
            </w:pPr>
            <w:r w:rsidRPr="00F64FD5">
              <w:rPr>
                <w:rFonts w:ascii="Times New Roman" w:hAnsi="Times New Roman" w:cs="Times New Roman"/>
                <w:bCs/>
                <w:sz w:val="24"/>
                <w:szCs w:val="24"/>
              </w:rPr>
              <w:t>Данные бюджетного учета</w:t>
            </w:r>
          </w:p>
        </w:tc>
      </w:tr>
      <w:tr w:rsidR="007C3BF1" w:rsidRPr="00F64FD5" w:rsidTr="006D320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
                <w:bCs/>
                <w:sz w:val="24"/>
                <w:szCs w:val="24"/>
              </w:rPr>
            </w:pPr>
            <w:r w:rsidRPr="00F64FD5">
              <w:rPr>
                <w:rFonts w:ascii="Times New Roman" w:hAnsi="Times New Roman" w:cs="Times New Roman"/>
                <w:b/>
                <w:bCs/>
                <w:sz w:val="24"/>
                <w:szCs w:val="24"/>
              </w:rPr>
              <w:t>1</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
                <w:bCs/>
                <w:sz w:val="24"/>
                <w:szCs w:val="24"/>
              </w:rPr>
            </w:pPr>
            <w:r w:rsidRPr="00F64FD5">
              <w:rPr>
                <w:rFonts w:ascii="Times New Roman" w:hAnsi="Times New Roman" w:cs="Times New Roman"/>
                <w:b/>
                <w:bCs/>
                <w:sz w:val="24"/>
                <w:szCs w:val="24"/>
              </w:rPr>
              <w:t>Приобретение товаров, работ, услуг</w:t>
            </w:r>
          </w:p>
        </w:tc>
      </w:tr>
      <w:tr w:rsidR="007C3BF1" w:rsidRPr="00F64FD5" w:rsidTr="006D320E">
        <w:trPr>
          <w:jc w:val="center"/>
        </w:trPr>
        <w:tc>
          <w:tcPr>
            <w:tcW w:w="567" w:type="dxa"/>
            <w:tcBorders>
              <w:left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Cs/>
                <w:sz w:val="24"/>
                <w:szCs w:val="24"/>
              </w:rPr>
            </w:pPr>
            <w:r w:rsidRPr="00F64FD5">
              <w:rPr>
                <w:rFonts w:ascii="Times New Roman" w:hAnsi="Times New Roman" w:cs="Times New Roman"/>
                <w:bCs/>
                <w:sz w:val="24"/>
                <w:szCs w:val="24"/>
              </w:rPr>
              <w:t>1.1</w:t>
            </w:r>
          </w:p>
        </w:tc>
        <w:tc>
          <w:tcPr>
            <w:tcW w:w="4536" w:type="dxa"/>
            <w:tcBorders>
              <w:left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Расчеты с контрагентами, в том числе с учетом предварительной оплаты (за исключением расчетов с подотчетными лицами и расчетов по платежам в бюджеты)</w:t>
            </w:r>
          </w:p>
        </w:tc>
        <w:tc>
          <w:tcPr>
            <w:tcW w:w="4536"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 разница дебетовых и кредитовых оборотов по счетам 1 206 21 000 - 1 206 26 000, 1 206 31 000 - 1 206 34 000, отражающих авансовые платежи за текущий период (за исключением остатка прошлых лет и кредитовых оборотов по указанным счетам, изменяющих этот остаток);</w:t>
            </w:r>
          </w:p>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 сумма кредитовых оборотов по счетам 1 302 21 000 - 1 302 26 000, 1 302 31 000 - 1 302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w:t>
            </w:r>
          </w:p>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 сумма дебетовых оборотов по счетам 1 302 21 000 - 1 302 26 000, 1 302 31 000 - 1 302 34 000, отражающих исполненные в текущем периоде принятые денежные обязательства прошлых лет</w:t>
            </w:r>
          </w:p>
        </w:tc>
      </w:tr>
      <w:tr w:rsidR="007C3BF1" w:rsidRPr="00F64FD5" w:rsidTr="006D320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Cs/>
                <w:sz w:val="24"/>
                <w:szCs w:val="24"/>
              </w:rPr>
            </w:pP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rPr>
                <w:rFonts w:ascii="Times New Roman" w:hAnsi="Times New Roman" w:cs="Times New Roman"/>
                <w:bCs/>
                <w:sz w:val="24"/>
                <w:szCs w:val="24"/>
              </w:rPr>
            </w:pPr>
          </w:p>
        </w:tc>
        <w:tc>
          <w:tcPr>
            <w:tcW w:w="453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rPr>
                <w:rFonts w:ascii="Times New Roman" w:hAnsi="Times New Roman" w:cs="Times New Roman"/>
                <w:bCs/>
                <w:sz w:val="24"/>
                <w:szCs w:val="24"/>
              </w:rPr>
            </w:pPr>
          </w:p>
        </w:tc>
      </w:tr>
      <w:tr w:rsidR="007C3BF1" w:rsidRPr="00F64FD5" w:rsidTr="006D320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
                <w:bCs/>
                <w:sz w:val="24"/>
                <w:szCs w:val="24"/>
              </w:rPr>
            </w:pPr>
            <w:r w:rsidRPr="00F64FD5">
              <w:rPr>
                <w:rFonts w:ascii="Times New Roman" w:hAnsi="Times New Roman" w:cs="Times New Roman"/>
                <w:b/>
                <w:bCs/>
                <w:sz w:val="24"/>
                <w:szCs w:val="24"/>
              </w:rPr>
              <w:t>2</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
                <w:bCs/>
                <w:sz w:val="24"/>
                <w:szCs w:val="24"/>
              </w:rPr>
            </w:pPr>
            <w:r w:rsidRPr="00F64FD5">
              <w:rPr>
                <w:rFonts w:ascii="Times New Roman" w:hAnsi="Times New Roman" w:cs="Times New Roman"/>
                <w:b/>
                <w:bCs/>
                <w:sz w:val="24"/>
                <w:szCs w:val="24"/>
              </w:rPr>
              <w:t>Расчеты с подотчетными лицами</w:t>
            </w:r>
          </w:p>
        </w:tc>
      </w:tr>
      <w:tr w:rsidR="007C3BF1" w:rsidRPr="00F64FD5" w:rsidTr="006D320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Cs/>
                <w:sz w:val="24"/>
                <w:szCs w:val="24"/>
              </w:rPr>
            </w:pPr>
            <w:r w:rsidRPr="00F64FD5">
              <w:rPr>
                <w:rFonts w:ascii="Times New Roman" w:hAnsi="Times New Roman" w:cs="Times New Roman"/>
                <w:bCs/>
                <w:sz w:val="24"/>
                <w:szCs w:val="24"/>
              </w:rPr>
              <w:t>2.1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Расчеты с подотчетными лицами по выданным авансам, включая расчеты с использованием пластиковых карт</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 разница дебетовых и кредитовых оборотов соответствующих аналитических счетов счета 1 208 00 000, отражающих полученные подотчетными лицами денежные средства, за минусом возврата выданных в текущем периоде авансовых платежей, а также остатка выданных авансов прошлых лет и кредитовых оборотов, изменяющих этот остаток;</w:t>
            </w:r>
          </w:p>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 сумма дебетовых оборотов соответствующих аналитических счетов счета 1 208 00 000, отражающих возмещение в текущем периоде подотчетным лицам перерасходов по авансам прошлых лет</w:t>
            </w:r>
          </w:p>
        </w:tc>
      </w:tr>
      <w:tr w:rsidR="007C3BF1" w:rsidRPr="00F64FD5" w:rsidTr="006D320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
                <w:bCs/>
                <w:sz w:val="24"/>
                <w:szCs w:val="24"/>
              </w:rPr>
            </w:pPr>
            <w:r w:rsidRPr="00F64FD5">
              <w:rPr>
                <w:rFonts w:ascii="Times New Roman" w:hAnsi="Times New Roman" w:cs="Times New Roman"/>
                <w:b/>
                <w:bCs/>
                <w:sz w:val="24"/>
                <w:szCs w:val="24"/>
              </w:rPr>
              <w:t>3</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
                <w:bCs/>
                <w:sz w:val="24"/>
                <w:szCs w:val="24"/>
              </w:rPr>
            </w:pPr>
            <w:r w:rsidRPr="00F64FD5">
              <w:rPr>
                <w:rFonts w:ascii="Times New Roman" w:hAnsi="Times New Roman" w:cs="Times New Roman"/>
                <w:b/>
                <w:bCs/>
                <w:sz w:val="24"/>
                <w:szCs w:val="24"/>
              </w:rPr>
              <w:t>Оплата труда и иные выплаты работникам</w:t>
            </w:r>
          </w:p>
        </w:tc>
      </w:tr>
      <w:tr w:rsidR="007C3BF1" w:rsidRPr="00F64FD5" w:rsidTr="006D320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Cs/>
                <w:sz w:val="24"/>
                <w:szCs w:val="24"/>
              </w:rPr>
            </w:pPr>
            <w:r w:rsidRPr="00F64FD5">
              <w:rPr>
                <w:rFonts w:ascii="Times New Roman" w:hAnsi="Times New Roman" w:cs="Times New Roman"/>
                <w:bCs/>
                <w:sz w:val="24"/>
                <w:szCs w:val="24"/>
              </w:rPr>
              <w:t>3.1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 xml:space="preserve">Расчеты с работниками по оплате труда и </w:t>
            </w:r>
            <w:r w:rsidRPr="00F64FD5">
              <w:rPr>
                <w:rFonts w:ascii="Times New Roman" w:hAnsi="Times New Roman" w:cs="Times New Roman"/>
                <w:bCs/>
                <w:sz w:val="24"/>
                <w:szCs w:val="24"/>
              </w:rPr>
              <w:lastRenderedPageBreak/>
              <w:t>иным выплатам в соответствии с законодательством</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lastRenderedPageBreak/>
              <w:t xml:space="preserve">- сумма кредитовых оборотов по счетам 1 </w:t>
            </w:r>
            <w:r w:rsidRPr="00F64FD5">
              <w:rPr>
                <w:rFonts w:ascii="Times New Roman" w:hAnsi="Times New Roman" w:cs="Times New Roman"/>
                <w:bCs/>
                <w:sz w:val="24"/>
                <w:szCs w:val="24"/>
              </w:rPr>
              <w:lastRenderedPageBreak/>
              <w:t>302 11 000 - 1 302 13 000, отражающих начисленные (принятые) в текущем периоде обязательства, подлежащие к исполнению в текущем финансовом году;</w:t>
            </w:r>
          </w:p>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 сумма дебетовых оборотов по счетам 1 302 11 000 - 1 302 13 000, 1 304 02 000, 1 304 03 000, отражающих исполненные в текущем периоде принятые денежные обязательства прошлых лет</w:t>
            </w:r>
          </w:p>
        </w:tc>
      </w:tr>
      <w:tr w:rsidR="007C3BF1" w:rsidRPr="00F64FD5" w:rsidTr="006D320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
                <w:bCs/>
                <w:sz w:val="24"/>
                <w:szCs w:val="24"/>
              </w:rPr>
            </w:pPr>
            <w:r w:rsidRPr="00F64FD5">
              <w:rPr>
                <w:rFonts w:ascii="Times New Roman" w:hAnsi="Times New Roman" w:cs="Times New Roman"/>
                <w:b/>
                <w:bCs/>
                <w:sz w:val="24"/>
                <w:szCs w:val="24"/>
              </w:rPr>
              <w:lastRenderedPageBreak/>
              <w:t>4</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
                <w:bCs/>
                <w:sz w:val="24"/>
                <w:szCs w:val="24"/>
              </w:rPr>
            </w:pPr>
            <w:r w:rsidRPr="00F64FD5">
              <w:rPr>
                <w:rFonts w:ascii="Times New Roman" w:hAnsi="Times New Roman" w:cs="Times New Roman"/>
                <w:b/>
                <w:bCs/>
                <w:sz w:val="24"/>
                <w:szCs w:val="24"/>
              </w:rPr>
              <w:t>Расчеты по обязательным платежам в бюджеты бюджетной системы РФ</w:t>
            </w:r>
          </w:p>
        </w:tc>
      </w:tr>
      <w:tr w:rsidR="007C3BF1" w:rsidRPr="00F64FD5" w:rsidTr="006D320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Cs/>
                <w:sz w:val="24"/>
                <w:szCs w:val="24"/>
              </w:rPr>
            </w:pPr>
            <w:r w:rsidRPr="00F64FD5">
              <w:rPr>
                <w:rFonts w:ascii="Times New Roman" w:hAnsi="Times New Roman" w:cs="Times New Roman"/>
                <w:bCs/>
                <w:sz w:val="24"/>
                <w:szCs w:val="24"/>
              </w:rPr>
              <w:t>4.1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Расчеты с бюджетами бюджетной системы РФ по налогам, взносам, государственной пошлине, сборам и иным обязательным платежам</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 сумма кредитовых оборотов по счетам 1 303 02 000 - 1 303 13 000, отражающих начисленные (принятые) в текущем периоде платежи (за исключением кредитовых оборотов, отражающих возврат излишне уплаченных платежей);</w:t>
            </w:r>
          </w:p>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 сумма дебетовых оборотов по счетам 1 303 02 000 - 1 303 13 000, отражающих исполненные в текущем периоде принятые обязательства по оплате платежей прошлых лет, числящихся на начало года</w:t>
            </w:r>
          </w:p>
        </w:tc>
      </w:tr>
      <w:tr w:rsidR="007C3BF1" w:rsidRPr="00F64FD5" w:rsidTr="006D320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
                <w:bCs/>
                <w:sz w:val="24"/>
                <w:szCs w:val="24"/>
              </w:rPr>
            </w:pPr>
            <w:r w:rsidRPr="00F64FD5">
              <w:rPr>
                <w:rFonts w:ascii="Times New Roman" w:hAnsi="Times New Roman" w:cs="Times New Roman"/>
                <w:b/>
                <w:bCs/>
                <w:sz w:val="24"/>
                <w:szCs w:val="24"/>
              </w:rPr>
              <w:t>5</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
                <w:bCs/>
                <w:sz w:val="24"/>
                <w:szCs w:val="24"/>
              </w:rPr>
            </w:pPr>
            <w:r w:rsidRPr="00F64FD5">
              <w:rPr>
                <w:rFonts w:ascii="Times New Roman" w:hAnsi="Times New Roman" w:cs="Times New Roman"/>
                <w:b/>
                <w:bCs/>
                <w:sz w:val="24"/>
                <w:szCs w:val="24"/>
              </w:rPr>
              <w:t>Расчеты по расходам на обслуживание долговых обязательств</w:t>
            </w:r>
          </w:p>
        </w:tc>
      </w:tr>
      <w:tr w:rsidR="007C3BF1" w:rsidRPr="00F64FD5" w:rsidTr="006D320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Cs/>
                <w:sz w:val="24"/>
                <w:szCs w:val="24"/>
              </w:rPr>
            </w:pPr>
            <w:r w:rsidRPr="00F64FD5">
              <w:rPr>
                <w:rFonts w:ascii="Times New Roman" w:hAnsi="Times New Roman" w:cs="Times New Roman"/>
                <w:bCs/>
                <w:sz w:val="24"/>
                <w:szCs w:val="24"/>
              </w:rPr>
              <w:t>5.1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Расчеты по обслуживанию долговых обязательств</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 сумма кредитовых оборотов соответствующих аналитических счетов счета 1 301 00 000, отражающих начисленные (принятые) в текущем периоде обязательства, подлежащие к исполнению в текущем финансовом году;</w:t>
            </w:r>
          </w:p>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 сумма дебетовых оборотов соответствующих аналитических счетов счета 1 301 00 000, отражающих исполненные в текущем периоде обязательства прошлых лет по расходам на обслуживание долговых обязательств</w:t>
            </w:r>
          </w:p>
        </w:tc>
      </w:tr>
      <w:tr w:rsidR="007C3BF1" w:rsidRPr="00F64FD5" w:rsidTr="006D320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
                <w:bCs/>
                <w:sz w:val="24"/>
                <w:szCs w:val="24"/>
              </w:rPr>
            </w:pPr>
            <w:r w:rsidRPr="00F64FD5">
              <w:rPr>
                <w:rFonts w:ascii="Times New Roman" w:hAnsi="Times New Roman" w:cs="Times New Roman"/>
                <w:b/>
                <w:bCs/>
                <w:sz w:val="24"/>
                <w:szCs w:val="24"/>
              </w:rPr>
              <w:t>6</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
                <w:bCs/>
                <w:sz w:val="24"/>
                <w:szCs w:val="24"/>
              </w:rPr>
            </w:pPr>
            <w:r w:rsidRPr="00F64FD5">
              <w:rPr>
                <w:rFonts w:ascii="Times New Roman" w:hAnsi="Times New Roman" w:cs="Times New Roman"/>
                <w:b/>
                <w:bCs/>
                <w:sz w:val="24"/>
                <w:szCs w:val="24"/>
              </w:rPr>
              <w:t>Расчеты по прочим хозяйственным операциям</w:t>
            </w:r>
          </w:p>
        </w:tc>
      </w:tr>
      <w:tr w:rsidR="007C3BF1" w:rsidRPr="00F64FD5" w:rsidTr="006D320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Cs/>
                <w:sz w:val="24"/>
                <w:szCs w:val="24"/>
              </w:rPr>
            </w:pPr>
            <w:r w:rsidRPr="00F64FD5">
              <w:rPr>
                <w:rFonts w:ascii="Times New Roman" w:hAnsi="Times New Roman" w:cs="Times New Roman"/>
                <w:bCs/>
                <w:sz w:val="24"/>
                <w:szCs w:val="24"/>
              </w:rPr>
              <w:t>6.1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Расчеты по социальному обеспечению населения</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 сумма кредитовых оборотов по счетам 1 302 61 000 - 1 302 63 000, отражающих начисленные (принятые) в текущем периоде обязательства, подлежащие к исполнению в текущем финансовом году;</w:t>
            </w:r>
          </w:p>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 сумма дебетовых оборотов по счетам 1 302 61 000 - 1 302 63 000, отражающих исполненные в текущем периоде обязательства прошлых лет по расходам на социальное обеспечение</w:t>
            </w:r>
          </w:p>
        </w:tc>
      </w:tr>
      <w:tr w:rsidR="007C3BF1" w:rsidRPr="00F64FD5" w:rsidTr="006D320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jc w:val="center"/>
              <w:rPr>
                <w:rFonts w:ascii="Times New Roman" w:hAnsi="Times New Roman" w:cs="Times New Roman"/>
                <w:bCs/>
                <w:sz w:val="24"/>
                <w:szCs w:val="24"/>
              </w:rPr>
            </w:pPr>
            <w:r w:rsidRPr="00F64FD5">
              <w:rPr>
                <w:rFonts w:ascii="Times New Roman" w:hAnsi="Times New Roman" w:cs="Times New Roman"/>
                <w:bCs/>
                <w:sz w:val="24"/>
                <w:szCs w:val="24"/>
              </w:rPr>
              <w:t>6.2</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Расчеты по штрафам, пеням и проч.</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 xml:space="preserve">- сумма кредитовых оборотов счета 1 302 91 000, отражающих начисленные </w:t>
            </w:r>
            <w:r w:rsidRPr="00F64FD5">
              <w:rPr>
                <w:rFonts w:ascii="Times New Roman" w:hAnsi="Times New Roman" w:cs="Times New Roman"/>
                <w:bCs/>
                <w:sz w:val="24"/>
                <w:szCs w:val="24"/>
              </w:rPr>
              <w:lastRenderedPageBreak/>
              <w:t>(принятые) в текущем периоде обязательства, подлежащие к исполнению в текущем финансовом году;</w:t>
            </w:r>
          </w:p>
          <w:p w:rsidR="007C3BF1" w:rsidRPr="00F64FD5" w:rsidRDefault="007C3BF1">
            <w:pPr>
              <w:autoSpaceDE w:val="0"/>
              <w:autoSpaceDN w:val="0"/>
              <w:adjustRightInd w:val="0"/>
              <w:spacing w:after="0" w:line="240" w:lineRule="auto"/>
              <w:rPr>
                <w:rFonts w:ascii="Times New Roman" w:hAnsi="Times New Roman" w:cs="Times New Roman"/>
                <w:bCs/>
                <w:sz w:val="24"/>
                <w:szCs w:val="24"/>
              </w:rPr>
            </w:pPr>
            <w:r w:rsidRPr="00F64FD5">
              <w:rPr>
                <w:rFonts w:ascii="Times New Roman" w:hAnsi="Times New Roman" w:cs="Times New Roman"/>
                <w:bCs/>
                <w:sz w:val="24"/>
                <w:szCs w:val="24"/>
              </w:rPr>
              <w:t>- сумма дебетовых оборотов счетов 1 302 91 000, отражающих исполненные в текущем периоде обязательства прошлых лет</w:t>
            </w:r>
          </w:p>
        </w:tc>
      </w:tr>
    </w:tbl>
    <w:p w:rsidR="007C3BF1" w:rsidRPr="00F64FD5" w:rsidRDefault="007C3BF1" w:rsidP="00E01AB1">
      <w:pPr>
        <w:rPr>
          <w:rFonts w:ascii="Times New Roman" w:hAnsi="Times New Roman" w:cs="Times New Roman"/>
          <w:sz w:val="24"/>
          <w:szCs w:val="24"/>
        </w:rPr>
      </w:pPr>
    </w:p>
    <w:p w:rsidR="007C3BF1" w:rsidRDefault="007C3BF1" w:rsidP="00D54EFD">
      <w:pPr>
        <w:spacing w:line="288" w:lineRule="auto"/>
        <w:jc w:val="right"/>
        <w:rPr>
          <w:b/>
          <w:i/>
          <w:sz w:val="28"/>
          <w:szCs w:val="28"/>
          <w:u w:val="single"/>
        </w:rPr>
      </w:pPr>
      <w:r>
        <w:rPr>
          <w:b/>
          <w:i/>
          <w:sz w:val="28"/>
          <w:szCs w:val="28"/>
          <w:u w:val="single"/>
        </w:rPr>
        <w:t>Приложение № 19</w:t>
      </w:r>
    </w:p>
    <w:p w:rsidR="007C3BF1" w:rsidRDefault="007C3BF1" w:rsidP="00D54EFD">
      <w:pPr>
        <w:spacing w:line="288" w:lineRule="auto"/>
        <w:jc w:val="right"/>
        <w:rPr>
          <w:b/>
          <w:i/>
          <w:sz w:val="28"/>
          <w:szCs w:val="28"/>
          <w:u w:val="single"/>
        </w:rPr>
      </w:pPr>
    </w:p>
    <w:p w:rsidR="007C3BF1" w:rsidRPr="00B716C2" w:rsidRDefault="007C3BF1" w:rsidP="00D54EFD">
      <w:pPr>
        <w:shd w:val="clear" w:color="auto" w:fill="FFFFFF"/>
        <w:spacing w:line="288" w:lineRule="auto"/>
        <w:ind w:right="72"/>
        <w:jc w:val="center"/>
        <w:rPr>
          <w:b/>
          <w:i/>
          <w:color w:val="000000"/>
          <w:spacing w:val="-5"/>
          <w:sz w:val="30"/>
          <w:szCs w:val="30"/>
        </w:rPr>
      </w:pPr>
      <w:r w:rsidRPr="00B716C2">
        <w:rPr>
          <w:b/>
          <w:i/>
          <w:color w:val="000000"/>
          <w:spacing w:val="-5"/>
          <w:sz w:val="30"/>
          <w:szCs w:val="30"/>
        </w:rPr>
        <w:t>Учетная политика для налогового учета</w:t>
      </w:r>
    </w:p>
    <w:p w:rsidR="007C3BF1" w:rsidRDefault="007C3BF1" w:rsidP="00D54EFD">
      <w:pPr>
        <w:shd w:val="clear" w:color="auto" w:fill="FFFFFF"/>
        <w:spacing w:line="288" w:lineRule="auto"/>
        <w:ind w:right="72"/>
        <w:jc w:val="both"/>
        <w:rPr>
          <w:color w:val="000000"/>
          <w:spacing w:val="-5"/>
          <w:sz w:val="28"/>
          <w:szCs w:val="28"/>
        </w:rPr>
      </w:pPr>
    </w:p>
    <w:p w:rsidR="007C3BF1" w:rsidRDefault="007C3BF1" w:rsidP="00D54EFD">
      <w:pPr>
        <w:shd w:val="clear" w:color="auto" w:fill="FFFFFF"/>
        <w:spacing w:line="288" w:lineRule="auto"/>
        <w:ind w:right="72"/>
        <w:jc w:val="both"/>
        <w:rPr>
          <w:color w:val="000000"/>
          <w:spacing w:val="-5"/>
          <w:sz w:val="28"/>
          <w:szCs w:val="28"/>
        </w:rPr>
      </w:pPr>
      <w:r>
        <w:rPr>
          <w:color w:val="000000"/>
          <w:spacing w:val="-5"/>
          <w:sz w:val="28"/>
          <w:szCs w:val="28"/>
        </w:rPr>
        <w:t xml:space="preserve">             </w:t>
      </w:r>
      <w:r w:rsidRPr="001414F1">
        <w:rPr>
          <w:color w:val="000000"/>
          <w:spacing w:val="-5"/>
          <w:sz w:val="28"/>
          <w:szCs w:val="28"/>
        </w:rPr>
        <w:t xml:space="preserve">Доходы, получаемые </w:t>
      </w:r>
      <w:r>
        <w:rPr>
          <w:color w:val="000000"/>
          <w:spacing w:val="-5"/>
          <w:sz w:val="28"/>
          <w:szCs w:val="28"/>
        </w:rPr>
        <w:t xml:space="preserve">ГОАПОУ «Липецкий колледж транспорта и дорожного хозяйства» </w:t>
      </w:r>
      <w:r w:rsidRPr="001414F1">
        <w:rPr>
          <w:color w:val="000000"/>
          <w:spacing w:val="-5"/>
          <w:sz w:val="28"/>
          <w:szCs w:val="28"/>
        </w:rPr>
        <w:t xml:space="preserve"> делятся на</w:t>
      </w:r>
      <w:r>
        <w:rPr>
          <w:color w:val="000000"/>
          <w:spacing w:val="-5"/>
          <w:sz w:val="28"/>
          <w:szCs w:val="28"/>
        </w:rPr>
        <w:t>:</w:t>
      </w:r>
      <w:r w:rsidRPr="001414F1">
        <w:rPr>
          <w:color w:val="000000"/>
          <w:spacing w:val="-5"/>
          <w:sz w:val="28"/>
          <w:szCs w:val="28"/>
        </w:rPr>
        <w:t xml:space="preserve"> </w:t>
      </w:r>
    </w:p>
    <w:p w:rsidR="007C3BF1" w:rsidRPr="001414F1" w:rsidRDefault="007C3BF1" w:rsidP="00D54EFD">
      <w:pPr>
        <w:shd w:val="clear" w:color="auto" w:fill="FFFFFF"/>
        <w:spacing w:line="288" w:lineRule="auto"/>
        <w:ind w:right="72"/>
        <w:jc w:val="both"/>
        <w:rPr>
          <w:color w:val="000000"/>
          <w:spacing w:val="-5"/>
          <w:sz w:val="28"/>
          <w:szCs w:val="28"/>
        </w:rPr>
      </w:pPr>
      <w:r>
        <w:rPr>
          <w:color w:val="000000"/>
          <w:spacing w:val="-5"/>
          <w:sz w:val="28"/>
          <w:szCs w:val="28"/>
        </w:rPr>
        <w:t xml:space="preserve">       ●     </w:t>
      </w:r>
      <w:r w:rsidRPr="001414F1">
        <w:rPr>
          <w:color w:val="000000"/>
          <w:spacing w:val="-5"/>
          <w:sz w:val="28"/>
          <w:szCs w:val="28"/>
        </w:rPr>
        <w:t>доходы, получаемые от реализации товаров</w:t>
      </w:r>
      <w:r>
        <w:rPr>
          <w:color w:val="000000"/>
          <w:spacing w:val="-5"/>
          <w:sz w:val="28"/>
          <w:szCs w:val="28"/>
        </w:rPr>
        <w:t>, работ и услуг:</w:t>
      </w:r>
    </w:p>
    <w:p w:rsidR="007C3BF1" w:rsidRPr="008B08B4" w:rsidRDefault="007C3BF1" w:rsidP="00D54EFD">
      <w:pPr>
        <w:pStyle w:val="11"/>
        <w:spacing w:line="288" w:lineRule="auto"/>
        <w:ind w:firstLine="567"/>
        <w:jc w:val="both"/>
        <w:rPr>
          <w:sz w:val="28"/>
          <w:szCs w:val="28"/>
        </w:rPr>
      </w:pPr>
      <w:r w:rsidRPr="001414F1">
        <w:rPr>
          <w:color w:val="000000"/>
          <w:spacing w:val="-5"/>
          <w:sz w:val="28"/>
          <w:szCs w:val="28"/>
        </w:rPr>
        <w:t xml:space="preserve">       </w:t>
      </w:r>
      <w:r w:rsidRPr="008B08B4">
        <w:rPr>
          <w:sz w:val="28"/>
          <w:szCs w:val="28"/>
        </w:rPr>
        <w:t>- реализация основных профессиональных образовательных программ среднего  профессионального образования сверх государственного задания (контрольных цифр) на основе договоров с физическими и (или) юридическ</w:t>
      </w:r>
      <w:r w:rsidRPr="008B08B4">
        <w:rPr>
          <w:sz w:val="28"/>
          <w:szCs w:val="28"/>
        </w:rPr>
        <w:t>и</w:t>
      </w:r>
      <w:r w:rsidRPr="008B08B4">
        <w:rPr>
          <w:sz w:val="28"/>
          <w:szCs w:val="28"/>
        </w:rPr>
        <w:t>ми лицами;</w:t>
      </w:r>
    </w:p>
    <w:p w:rsidR="007C3BF1" w:rsidRPr="008B08B4" w:rsidRDefault="007C3BF1" w:rsidP="00D54EFD">
      <w:pPr>
        <w:pStyle w:val="11"/>
        <w:spacing w:line="288" w:lineRule="auto"/>
        <w:ind w:firstLine="567"/>
        <w:jc w:val="both"/>
        <w:rPr>
          <w:sz w:val="28"/>
          <w:szCs w:val="28"/>
        </w:rPr>
      </w:pPr>
      <w:r w:rsidRPr="008B08B4">
        <w:rPr>
          <w:sz w:val="28"/>
          <w:szCs w:val="28"/>
        </w:rPr>
        <w:t>- реализация образовательных программ  дополнительного професси</w:t>
      </w:r>
      <w:r w:rsidRPr="008B08B4">
        <w:rPr>
          <w:sz w:val="28"/>
          <w:szCs w:val="28"/>
        </w:rPr>
        <w:t>о</w:t>
      </w:r>
      <w:r w:rsidRPr="008B08B4">
        <w:rPr>
          <w:sz w:val="28"/>
          <w:szCs w:val="28"/>
        </w:rPr>
        <w:t>нального  образования  по отдельным профессиям, профессиональная перепо</w:t>
      </w:r>
      <w:r w:rsidRPr="008B08B4">
        <w:rPr>
          <w:sz w:val="28"/>
          <w:szCs w:val="28"/>
        </w:rPr>
        <w:t>д</w:t>
      </w:r>
      <w:r w:rsidRPr="008B08B4">
        <w:rPr>
          <w:sz w:val="28"/>
          <w:szCs w:val="28"/>
        </w:rPr>
        <w:t xml:space="preserve">готовка, повышение квалификации,  обучение граждан второй и последующим профессиям. </w:t>
      </w:r>
    </w:p>
    <w:p w:rsidR="007C3BF1" w:rsidRPr="008B08B4" w:rsidRDefault="007C3BF1" w:rsidP="00D54EFD">
      <w:pPr>
        <w:pStyle w:val="11"/>
        <w:spacing w:line="288" w:lineRule="auto"/>
        <w:ind w:firstLine="567"/>
        <w:jc w:val="both"/>
        <w:rPr>
          <w:sz w:val="28"/>
          <w:szCs w:val="28"/>
        </w:rPr>
      </w:pPr>
      <w:r w:rsidRPr="008B08B4">
        <w:rPr>
          <w:sz w:val="28"/>
          <w:szCs w:val="28"/>
        </w:rPr>
        <w:t>-  предоставление  в аренду имущества Учреждения в соответствии с де</w:t>
      </w:r>
      <w:r w:rsidRPr="008B08B4">
        <w:rPr>
          <w:sz w:val="28"/>
          <w:szCs w:val="28"/>
        </w:rPr>
        <w:t>й</w:t>
      </w:r>
      <w:r w:rsidRPr="008B08B4">
        <w:rPr>
          <w:sz w:val="28"/>
          <w:szCs w:val="28"/>
        </w:rPr>
        <w:t>ствующим законодательством;</w:t>
      </w:r>
    </w:p>
    <w:p w:rsidR="007C3BF1" w:rsidRPr="008B08B4" w:rsidRDefault="007C3BF1" w:rsidP="00D54EFD">
      <w:pPr>
        <w:pStyle w:val="11"/>
        <w:spacing w:line="288" w:lineRule="auto"/>
        <w:ind w:firstLine="567"/>
        <w:jc w:val="both"/>
        <w:rPr>
          <w:sz w:val="28"/>
          <w:szCs w:val="28"/>
        </w:rPr>
      </w:pPr>
      <w:r w:rsidRPr="008B08B4">
        <w:rPr>
          <w:sz w:val="28"/>
          <w:szCs w:val="28"/>
        </w:rPr>
        <w:t>- услуги по созданию и реализации интеллектуальных продуктов (комп</w:t>
      </w:r>
      <w:r w:rsidRPr="008B08B4">
        <w:rPr>
          <w:sz w:val="28"/>
          <w:szCs w:val="28"/>
        </w:rPr>
        <w:t>ь</w:t>
      </w:r>
      <w:r w:rsidRPr="008B08B4">
        <w:rPr>
          <w:sz w:val="28"/>
          <w:szCs w:val="28"/>
        </w:rPr>
        <w:t>ютерных программных продуктов и т.д.);</w:t>
      </w:r>
    </w:p>
    <w:p w:rsidR="007C3BF1" w:rsidRPr="008B08B4" w:rsidRDefault="007C3BF1" w:rsidP="00D54EFD">
      <w:pPr>
        <w:pStyle w:val="11"/>
        <w:spacing w:line="288" w:lineRule="auto"/>
        <w:ind w:firstLine="567"/>
        <w:jc w:val="both"/>
        <w:rPr>
          <w:sz w:val="28"/>
          <w:szCs w:val="28"/>
        </w:rPr>
      </w:pPr>
      <w:r w:rsidRPr="008B08B4">
        <w:rPr>
          <w:sz w:val="28"/>
          <w:szCs w:val="28"/>
        </w:rPr>
        <w:t>- услуги по разработке и реализации методической продукции;</w:t>
      </w:r>
    </w:p>
    <w:p w:rsidR="007C3BF1" w:rsidRPr="008B08B4" w:rsidRDefault="007C3BF1" w:rsidP="00D54EFD">
      <w:pPr>
        <w:pStyle w:val="11"/>
        <w:spacing w:line="288" w:lineRule="auto"/>
        <w:ind w:firstLine="567"/>
        <w:jc w:val="both"/>
        <w:rPr>
          <w:sz w:val="28"/>
          <w:szCs w:val="28"/>
        </w:rPr>
      </w:pPr>
      <w:r w:rsidRPr="008B08B4">
        <w:rPr>
          <w:sz w:val="28"/>
          <w:szCs w:val="28"/>
        </w:rPr>
        <w:t xml:space="preserve">- услуги, направленные на  укрепление здоровья  граждан (деятельность в области спорта); </w:t>
      </w:r>
    </w:p>
    <w:p w:rsidR="007C3BF1" w:rsidRPr="008B08B4" w:rsidRDefault="007C3BF1" w:rsidP="00D54EFD">
      <w:pPr>
        <w:pStyle w:val="11"/>
        <w:spacing w:line="288" w:lineRule="auto"/>
        <w:ind w:firstLine="567"/>
        <w:jc w:val="both"/>
        <w:rPr>
          <w:sz w:val="28"/>
          <w:szCs w:val="28"/>
        </w:rPr>
      </w:pPr>
      <w:r>
        <w:rPr>
          <w:sz w:val="28"/>
          <w:szCs w:val="28"/>
        </w:rPr>
        <w:t>-  услуги по организации отдыха</w:t>
      </w:r>
      <w:r w:rsidRPr="008B08B4">
        <w:rPr>
          <w:sz w:val="28"/>
          <w:szCs w:val="28"/>
        </w:rPr>
        <w:t>;</w:t>
      </w:r>
    </w:p>
    <w:p w:rsidR="007C3BF1" w:rsidRPr="008B08B4" w:rsidRDefault="007C3BF1" w:rsidP="00D54EFD">
      <w:pPr>
        <w:pStyle w:val="11"/>
        <w:spacing w:line="288" w:lineRule="auto"/>
        <w:ind w:firstLine="567"/>
        <w:jc w:val="both"/>
        <w:rPr>
          <w:sz w:val="28"/>
          <w:szCs w:val="28"/>
        </w:rPr>
      </w:pPr>
      <w:r w:rsidRPr="008B08B4">
        <w:rPr>
          <w:sz w:val="28"/>
          <w:szCs w:val="28"/>
        </w:rPr>
        <w:t>-  оказание услуг временного проживания (гостиничных);</w:t>
      </w:r>
    </w:p>
    <w:p w:rsidR="007C3BF1" w:rsidRPr="008B08B4" w:rsidRDefault="007C3BF1" w:rsidP="00D54EFD">
      <w:pPr>
        <w:pStyle w:val="11"/>
        <w:spacing w:line="288" w:lineRule="auto"/>
        <w:ind w:firstLine="567"/>
        <w:jc w:val="both"/>
        <w:rPr>
          <w:sz w:val="28"/>
          <w:szCs w:val="28"/>
        </w:rPr>
      </w:pPr>
      <w:r w:rsidRPr="008B08B4">
        <w:rPr>
          <w:sz w:val="28"/>
          <w:szCs w:val="28"/>
        </w:rPr>
        <w:t>- оказание транспортных услуг;</w:t>
      </w:r>
    </w:p>
    <w:p w:rsidR="007C3BF1" w:rsidRPr="008B08B4" w:rsidRDefault="007C3BF1" w:rsidP="00D54EFD">
      <w:pPr>
        <w:pStyle w:val="11"/>
        <w:spacing w:line="288" w:lineRule="auto"/>
        <w:ind w:firstLine="567"/>
        <w:jc w:val="both"/>
        <w:rPr>
          <w:sz w:val="28"/>
          <w:szCs w:val="28"/>
        </w:rPr>
      </w:pPr>
      <w:r w:rsidRPr="008B08B4">
        <w:rPr>
          <w:sz w:val="28"/>
          <w:szCs w:val="28"/>
        </w:rPr>
        <w:t>- оказание услуг общественного питания;</w:t>
      </w:r>
    </w:p>
    <w:p w:rsidR="007C3BF1" w:rsidRPr="008B08B4" w:rsidRDefault="007C3BF1" w:rsidP="00D54EFD">
      <w:pPr>
        <w:pStyle w:val="11"/>
        <w:spacing w:line="288" w:lineRule="auto"/>
        <w:ind w:firstLine="567"/>
        <w:jc w:val="both"/>
        <w:rPr>
          <w:sz w:val="28"/>
          <w:szCs w:val="28"/>
        </w:rPr>
      </w:pPr>
      <w:r w:rsidRPr="008B08B4">
        <w:rPr>
          <w:sz w:val="28"/>
          <w:szCs w:val="28"/>
        </w:rPr>
        <w:t xml:space="preserve">- производство товаров и услуг, отвечающих целям создания     </w:t>
      </w:r>
      <w:r w:rsidRPr="008B08B4">
        <w:rPr>
          <w:sz w:val="28"/>
          <w:szCs w:val="28"/>
        </w:rPr>
        <w:lastRenderedPageBreak/>
        <w:t>Учрежд</w:t>
      </w:r>
      <w:r w:rsidRPr="008B08B4">
        <w:rPr>
          <w:sz w:val="28"/>
          <w:szCs w:val="28"/>
        </w:rPr>
        <w:t>е</w:t>
      </w:r>
      <w:r w:rsidRPr="008B08B4">
        <w:rPr>
          <w:sz w:val="28"/>
          <w:szCs w:val="28"/>
        </w:rPr>
        <w:t xml:space="preserve">ния, и их реализация; </w:t>
      </w:r>
    </w:p>
    <w:p w:rsidR="007C3BF1" w:rsidRPr="008B08B4" w:rsidRDefault="007C3BF1" w:rsidP="00D54EFD">
      <w:pPr>
        <w:pStyle w:val="11"/>
        <w:spacing w:line="288" w:lineRule="auto"/>
        <w:ind w:firstLine="567"/>
        <w:jc w:val="both"/>
        <w:rPr>
          <w:sz w:val="28"/>
          <w:szCs w:val="28"/>
        </w:rPr>
      </w:pPr>
      <w:r w:rsidRPr="008B08B4">
        <w:rPr>
          <w:sz w:val="28"/>
          <w:szCs w:val="28"/>
        </w:rPr>
        <w:t xml:space="preserve">- осуществление в соответствии с лицензией медицинской деятельности в медпунктах учреждения, расположенных по адресам: </w:t>
      </w:r>
    </w:p>
    <w:p w:rsidR="007C3BF1" w:rsidRPr="008B08B4" w:rsidRDefault="007C3BF1" w:rsidP="00D54EFD">
      <w:pPr>
        <w:pStyle w:val="11"/>
        <w:spacing w:line="288" w:lineRule="auto"/>
        <w:ind w:firstLine="567"/>
        <w:jc w:val="both"/>
        <w:rPr>
          <w:sz w:val="28"/>
          <w:szCs w:val="28"/>
        </w:rPr>
      </w:pPr>
      <w:r w:rsidRPr="008B08B4">
        <w:rPr>
          <w:sz w:val="28"/>
          <w:szCs w:val="28"/>
        </w:rPr>
        <w:t xml:space="preserve">          3980</w:t>
      </w:r>
      <w:r>
        <w:rPr>
          <w:sz w:val="28"/>
          <w:szCs w:val="28"/>
          <w:lang w:val="ru-RU"/>
        </w:rPr>
        <w:t>24</w:t>
      </w:r>
      <w:r w:rsidRPr="008B08B4">
        <w:rPr>
          <w:sz w:val="28"/>
          <w:szCs w:val="28"/>
        </w:rPr>
        <w:t xml:space="preserve">, Липецкая область, г. Липецк, ул. </w:t>
      </w:r>
      <w:r>
        <w:rPr>
          <w:sz w:val="28"/>
          <w:szCs w:val="28"/>
          <w:lang w:val="ru-RU"/>
        </w:rPr>
        <w:t>Механизаторов</w:t>
      </w:r>
      <w:r w:rsidRPr="008B08B4">
        <w:rPr>
          <w:sz w:val="28"/>
          <w:szCs w:val="28"/>
        </w:rPr>
        <w:t xml:space="preserve">, д. </w:t>
      </w:r>
      <w:r>
        <w:rPr>
          <w:sz w:val="28"/>
          <w:szCs w:val="28"/>
          <w:lang w:val="ru-RU"/>
        </w:rPr>
        <w:t>10</w:t>
      </w:r>
      <w:r w:rsidRPr="008B08B4">
        <w:rPr>
          <w:sz w:val="28"/>
          <w:szCs w:val="28"/>
        </w:rPr>
        <w:t>.</w:t>
      </w:r>
    </w:p>
    <w:p w:rsidR="007C3BF1" w:rsidRPr="008B08B4" w:rsidRDefault="007C3BF1" w:rsidP="00D54EFD">
      <w:pPr>
        <w:pStyle w:val="11"/>
        <w:spacing w:line="288" w:lineRule="auto"/>
        <w:ind w:firstLine="567"/>
        <w:jc w:val="both"/>
        <w:rPr>
          <w:sz w:val="28"/>
          <w:szCs w:val="28"/>
        </w:rPr>
      </w:pPr>
      <w:r w:rsidRPr="008B08B4">
        <w:rPr>
          <w:sz w:val="28"/>
          <w:szCs w:val="28"/>
        </w:rPr>
        <w:t>-  проведение в соответствии с лицензией предрейсовых медицинских о</w:t>
      </w:r>
      <w:r w:rsidRPr="008B08B4">
        <w:rPr>
          <w:sz w:val="28"/>
          <w:szCs w:val="28"/>
        </w:rPr>
        <w:t>с</w:t>
      </w:r>
      <w:r w:rsidRPr="008B08B4">
        <w:rPr>
          <w:sz w:val="28"/>
          <w:szCs w:val="28"/>
        </w:rPr>
        <w:t>мотров.</w:t>
      </w:r>
    </w:p>
    <w:p w:rsidR="007C3BF1" w:rsidRPr="001414F1" w:rsidRDefault="007C3BF1" w:rsidP="00D54EFD">
      <w:pPr>
        <w:shd w:val="clear" w:color="auto" w:fill="FFFFFF"/>
        <w:spacing w:line="288" w:lineRule="auto"/>
        <w:ind w:right="72"/>
        <w:jc w:val="both"/>
        <w:rPr>
          <w:color w:val="000000"/>
          <w:spacing w:val="-5"/>
          <w:sz w:val="28"/>
          <w:szCs w:val="28"/>
        </w:rPr>
      </w:pPr>
      <w:r w:rsidRPr="008B08B4">
        <w:rPr>
          <w:color w:val="000000"/>
          <w:spacing w:val="-5"/>
          <w:sz w:val="28"/>
          <w:szCs w:val="28"/>
        </w:rPr>
        <w:t xml:space="preserve">         </w:t>
      </w:r>
      <w:r w:rsidRPr="00631A22">
        <w:rPr>
          <w:color w:val="000000"/>
          <w:spacing w:val="-5"/>
          <w:sz w:val="28"/>
          <w:szCs w:val="28"/>
        </w:rPr>
        <w:t xml:space="preserve">● </w:t>
      </w:r>
      <w:r w:rsidRPr="008B08B4">
        <w:rPr>
          <w:color w:val="000000"/>
          <w:spacing w:val="-5"/>
          <w:sz w:val="28"/>
          <w:szCs w:val="28"/>
        </w:rPr>
        <w:t>внереализационные доходы:</w:t>
      </w:r>
    </w:p>
    <w:p w:rsidR="007C3BF1" w:rsidRDefault="007C3BF1" w:rsidP="00D54EFD">
      <w:pPr>
        <w:shd w:val="clear" w:color="auto" w:fill="FFFFFF"/>
        <w:spacing w:line="288" w:lineRule="auto"/>
        <w:ind w:right="72"/>
        <w:jc w:val="both"/>
        <w:rPr>
          <w:color w:val="000000"/>
          <w:spacing w:val="-5"/>
          <w:sz w:val="28"/>
          <w:szCs w:val="28"/>
        </w:rPr>
      </w:pPr>
      <w:r>
        <w:rPr>
          <w:color w:val="000000"/>
          <w:spacing w:val="-5"/>
          <w:sz w:val="28"/>
          <w:szCs w:val="28"/>
        </w:rPr>
        <w:t xml:space="preserve">         -</w:t>
      </w:r>
      <w:r w:rsidRPr="001414F1">
        <w:rPr>
          <w:color w:val="000000"/>
          <w:spacing w:val="-5"/>
          <w:sz w:val="28"/>
          <w:szCs w:val="28"/>
        </w:rPr>
        <w:t xml:space="preserve">   перепродажа материалов или иного имущества, полученных при </w:t>
      </w:r>
      <w:r>
        <w:rPr>
          <w:color w:val="000000"/>
          <w:spacing w:val="-5"/>
          <w:sz w:val="28"/>
          <w:szCs w:val="28"/>
        </w:rPr>
        <w:t xml:space="preserve">   </w:t>
      </w:r>
    </w:p>
    <w:p w:rsidR="007C3BF1" w:rsidRDefault="007C3BF1" w:rsidP="00D54EFD">
      <w:pPr>
        <w:shd w:val="clear" w:color="auto" w:fill="FFFFFF"/>
        <w:spacing w:line="288" w:lineRule="auto"/>
        <w:ind w:right="72"/>
        <w:jc w:val="both"/>
        <w:rPr>
          <w:color w:val="000000"/>
          <w:spacing w:val="-5"/>
          <w:sz w:val="28"/>
          <w:szCs w:val="28"/>
        </w:rPr>
      </w:pPr>
      <w:r>
        <w:rPr>
          <w:color w:val="000000"/>
          <w:spacing w:val="-5"/>
          <w:sz w:val="28"/>
          <w:szCs w:val="28"/>
        </w:rPr>
        <w:t xml:space="preserve">              </w:t>
      </w:r>
      <w:r w:rsidRPr="001414F1">
        <w:rPr>
          <w:color w:val="000000"/>
          <w:spacing w:val="-5"/>
          <w:sz w:val="28"/>
          <w:szCs w:val="28"/>
        </w:rPr>
        <w:t xml:space="preserve">демонтаже или  разборке при ликвидации выводимых из эксплуатации </w:t>
      </w:r>
      <w:r>
        <w:rPr>
          <w:color w:val="000000"/>
          <w:spacing w:val="-5"/>
          <w:sz w:val="28"/>
          <w:szCs w:val="28"/>
        </w:rPr>
        <w:t xml:space="preserve">  </w:t>
      </w:r>
    </w:p>
    <w:p w:rsidR="007C3BF1" w:rsidRPr="001414F1" w:rsidRDefault="007C3BF1" w:rsidP="00D54EFD">
      <w:pPr>
        <w:shd w:val="clear" w:color="auto" w:fill="FFFFFF"/>
        <w:spacing w:line="288" w:lineRule="auto"/>
        <w:ind w:right="72"/>
        <w:jc w:val="both"/>
        <w:rPr>
          <w:color w:val="000000"/>
          <w:spacing w:val="-5"/>
          <w:sz w:val="28"/>
          <w:szCs w:val="28"/>
        </w:rPr>
      </w:pPr>
      <w:r>
        <w:rPr>
          <w:color w:val="000000"/>
          <w:spacing w:val="-5"/>
          <w:sz w:val="28"/>
          <w:szCs w:val="28"/>
        </w:rPr>
        <w:t xml:space="preserve">           </w:t>
      </w:r>
      <w:r w:rsidRPr="001414F1">
        <w:rPr>
          <w:color w:val="000000"/>
          <w:spacing w:val="-5"/>
          <w:sz w:val="28"/>
          <w:szCs w:val="28"/>
        </w:rPr>
        <w:t>основных средств;</w:t>
      </w:r>
    </w:p>
    <w:p w:rsidR="007C3BF1" w:rsidRPr="001414F1" w:rsidRDefault="007C3BF1" w:rsidP="00D54EFD">
      <w:pPr>
        <w:shd w:val="clear" w:color="auto" w:fill="FFFFFF"/>
        <w:spacing w:line="288" w:lineRule="auto"/>
        <w:ind w:right="72"/>
        <w:jc w:val="both"/>
        <w:rPr>
          <w:color w:val="000000"/>
          <w:spacing w:val="-5"/>
          <w:sz w:val="28"/>
          <w:szCs w:val="28"/>
        </w:rPr>
      </w:pPr>
      <w:r>
        <w:rPr>
          <w:color w:val="000000"/>
          <w:spacing w:val="-5"/>
          <w:sz w:val="28"/>
          <w:szCs w:val="28"/>
        </w:rPr>
        <w:t xml:space="preserve">         -</w:t>
      </w:r>
      <w:r w:rsidRPr="001414F1">
        <w:rPr>
          <w:color w:val="000000"/>
          <w:spacing w:val="-5"/>
          <w:sz w:val="28"/>
          <w:szCs w:val="28"/>
        </w:rPr>
        <w:t xml:space="preserve">  сдача в аренду имущества;</w:t>
      </w:r>
    </w:p>
    <w:p w:rsidR="007C3BF1" w:rsidRPr="001414F1" w:rsidRDefault="007C3BF1" w:rsidP="00D54EFD">
      <w:pPr>
        <w:shd w:val="clear" w:color="auto" w:fill="FFFFFF"/>
        <w:spacing w:line="288" w:lineRule="auto"/>
        <w:ind w:right="72"/>
        <w:jc w:val="both"/>
        <w:rPr>
          <w:color w:val="000000"/>
          <w:spacing w:val="-5"/>
          <w:sz w:val="28"/>
          <w:szCs w:val="28"/>
        </w:rPr>
      </w:pPr>
      <w:r>
        <w:rPr>
          <w:color w:val="000000"/>
          <w:spacing w:val="-5"/>
          <w:sz w:val="28"/>
          <w:szCs w:val="28"/>
        </w:rPr>
        <w:t xml:space="preserve">         - </w:t>
      </w:r>
      <w:r w:rsidRPr="001414F1">
        <w:rPr>
          <w:color w:val="000000"/>
          <w:spacing w:val="-5"/>
          <w:sz w:val="28"/>
          <w:szCs w:val="28"/>
        </w:rPr>
        <w:t xml:space="preserve"> другие.</w:t>
      </w:r>
    </w:p>
    <w:p w:rsidR="007C3BF1" w:rsidRPr="0039051C" w:rsidRDefault="007C3BF1" w:rsidP="00D54EFD">
      <w:pPr>
        <w:spacing w:line="288" w:lineRule="auto"/>
        <w:ind w:firstLine="720"/>
        <w:jc w:val="both"/>
        <w:rPr>
          <w:sz w:val="28"/>
          <w:szCs w:val="28"/>
        </w:rPr>
      </w:pPr>
      <w:r w:rsidRPr="0039051C">
        <w:rPr>
          <w:sz w:val="28"/>
          <w:szCs w:val="28"/>
        </w:rPr>
        <w:t>В налоговом законодательстве выделены три основные группы расходов:</w:t>
      </w:r>
    </w:p>
    <w:p w:rsidR="007C3BF1" w:rsidRPr="0039051C" w:rsidRDefault="007C3BF1" w:rsidP="00D54EFD">
      <w:pPr>
        <w:spacing w:line="288" w:lineRule="auto"/>
        <w:ind w:firstLine="720"/>
        <w:jc w:val="both"/>
        <w:rPr>
          <w:sz w:val="28"/>
          <w:szCs w:val="28"/>
        </w:rPr>
      </w:pPr>
      <w:r w:rsidRPr="0039051C">
        <w:rPr>
          <w:sz w:val="28"/>
          <w:szCs w:val="28"/>
        </w:rPr>
        <w:t>а) расходы, связанные с производством и реализацией;</w:t>
      </w:r>
    </w:p>
    <w:p w:rsidR="007C3BF1" w:rsidRPr="0039051C" w:rsidRDefault="007C3BF1" w:rsidP="00D54EFD">
      <w:pPr>
        <w:spacing w:line="288" w:lineRule="auto"/>
        <w:ind w:firstLine="720"/>
        <w:jc w:val="both"/>
        <w:rPr>
          <w:sz w:val="28"/>
          <w:szCs w:val="28"/>
        </w:rPr>
      </w:pPr>
      <w:r w:rsidRPr="0039051C">
        <w:rPr>
          <w:sz w:val="28"/>
          <w:szCs w:val="28"/>
        </w:rPr>
        <w:t>б) внереализационные расходы;</w:t>
      </w:r>
    </w:p>
    <w:p w:rsidR="007C3BF1" w:rsidRPr="0039051C" w:rsidRDefault="007C3BF1" w:rsidP="00D54EFD">
      <w:pPr>
        <w:spacing w:line="288" w:lineRule="auto"/>
        <w:ind w:firstLine="720"/>
        <w:jc w:val="both"/>
        <w:rPr>
          <w:sz w:val="28"/>
          <w:szCs w:val="28"/>
        </w:rPr>
      </w:pPr>
      <w:r w:rsidRPr="0039051C">
        <w:rPr>
          <w:sz w:val="28"/>
          <w:szCs w:val="28"/>
        </w:rPr>
        <w:t>в) расходы, не учитываемые в целях налогообложения.</w:t>
      </w:r>
    </w:p>
    <w:p w:rsidR="007C3BF1" w:rsidRPr="0039051C" w:rsidRDefault="007C3BF1" w:rsidP="00D54EFD">
      <w:pPr>
        <w:spacing w:line="288" w:lineRule="auto"/>
        <w:ind w:firstLine="720"/>
        <w:jc w:val="both"/>
        <w:rPr>
          <w:sz w:val="28"/>
          <w:szCs w:val="28"/>
        </w:rPr>
      </w:pPr>
      <w:r w:rsidRPr="0039051C">
        <w:rPr>
          <w:sz w:val="28"/>
          <w:szCs w:val="28"/>
        </w:rPr>
        <w:t>При отражении в налоговом учете расходов, связанных с доходами от реализации товаров, работ и услуг, использ</w:t>
      </w:r>
      <w:r>
        <w:rPr>
          <w:sz w:val="28"/>
          <w:szCs w:val="28"/>
        </w:rPr>
        <w:t>уется</w:t>
      </w:r>
      <w:r w:rsidRPr="0039051C">
        <w:rPr>
          <w:sz w:val="28"/>
          <w:szCs w:val="28"/>
        </w:rPr>
        <w:t xml:space="preserve"> общий принцип их группировки:</w:t>
      </w:r>
    </w:p>
    <w:p w:rsidR="007C3BF1" w:rsidRPr="0039051C" w:rsidRDefault="007C3BF1" w:rsidP="00D54EFD">
      <w:pPr>
        <w:spacing w:line="288" w:lineRule="auto"/>
        <w:ind w:firstLine="720"/>
        <w:jc w:val="both"/>
        <w:rPr>
          <w:sz w:val="28"/>
          <w:szCs w:val="28"/>
        </w:rPr>
      </w:pPr>
      <w:r w:rsidRPr="0039051C">
        <w:rPr>
          <w:sz w:val="28"/>
          <w:szCs w:val="28"/>
        </w:rPr>
        <w:t>- материальные расходы;</w:t>
      </w:r>
    </w:p>
    <w:p w:rsidR="007C3BF1" w:rsidRPr="0039051C" w:rsidRDefault="007C3BF1" w:rsidP="00D54EFD">
      <w:pPr>
        <w:spacing w:line="288" w:lineRule="auto"/>
        <w:ind w:firstLine="720"/>
        <w:jc w:val="both"/>
        <w:rPr>
          <w:sz w:val="28"/>
          <w:szCs w:val="28"/>
        </w:rPr>
      </w:pPr>
      <w:r w:rsidRPr="0039051C">
        <w:rPr>
          <w:sz w:val="28"/>
          <w:szCs w:val="28"/>
        </w:rPr>
        <w:t>- расходы на оплату труда;</w:t>
      </w:r>
    </w:p>
    <w:p w:rsidR="007C3BF1" w:rsidRPr="0039051C" w:rsidRDefault="007C3BF1" w:rsidP="00D54EFD">
      <w:pPr>
        <w:spacing w:line="288" w:lineRule="auto"/>
        <w:ind w:firstLine="720"/>
        <w:jc w:val="both"/>
        <w:rPr>
          <w:sz w:val="28"/>
          <w:szCs w:val="28"/>
        </w:rPr>
      </w:pPr>
      <w:r w:rsidRPr="0039051C">
        <w:rPr>
          <w:sz w:val="28"/>
          <w:szCs w:val="28"/>
        </w:rPr>
        <w:t>- амортизация основных средств;</w:t>
      </w:r>
    </w:p>
    <w:p w:rsidR="007C3BF1" w:rsidRPr="0039051C" w:rsidRDefault="007C3BF1" w:rsidP="00D54EFD">
      <w:pPr>
        <w:spacing w:line="288" w:lineRule="auto"/>
        <w:ind w:firstLine="720"/>
        <w:jc w:val="both"/>
        <w:rPr>
          <w:sz w:val="28"/>
          <w:szCs w:val="28"/>
        </w:rPr>
      </w:pPr>
      <w:r w:rsidRPr="0039051C">
        <w:rPr>
          <w:sz w:val="28"/>
          <w:szCs w:val="28"/>
        </w:rPr>
        <w:t>- прочие расходы.</w:t>
      </w:r>
    </w:p>
    <w:p w:rsidR="007C3BF1" w:rsidRPr="0039051C" w:rsidRDefault="007C3BF1" w:rsidP="00D54EFD">
      <w:pPr>
        <w:spacing w:line="288" w:lineRule="auto"/>
        <w:ind w:firstLine="720"/>
        <w:jc w:val="both"/>
        <w:rPr>
          <w:rFonts w:ascii="Arial" w:hAnsi="Arial"/>
          <w:sz w:val="24"/>
          <w:szCs w:val="24"/>
        </w:rPr>
      </w:pPr>
    </w:p>
    <w:p w:rsidR="007C3BF1" w:rsidRPr="0039051C" w:rsidRDefault="007C3BF1" w:rsidP="00D54EFD">
      <w:pPr>
        <w:spacing w:line="288" w:lineRule="auto"/>
        <w:ind w:firstLine="720"/>
        <w:jc w:val="both"/>
        <w:rPr>
          <w:sz w:val="28"/>
          <w:szCs w:val="28"/>
        </w:rPr>
      </w:pPr>
      <w:r w:rsidRPr="0039051C">
        <w:rPr>
          <w:spacing w:val="-5"/>
          <w:sz w:val="28"/>
          <w:szCs w:val="28"/>
        </w:rPr>
        <w:t xml:space="preserve">      </w:t>
      </w:r>
      <w:r w:rsidRPr="0039051C">
        <w:rPr>
          <w:bCs/>
          <w:sz w:val="28"/>
          <w:szCs w:val="28"/>
        </w:rPr>
        <w:t>Оценка материальных запасов</w:t>
      </w:r>
      <w:r w:rsidRPr="0039051C">
        <w:rPr>
          <w:b/>
          <w:bCs/>
          <w:sz w:val="28"/>
          <w:szCs w:val="28"/>
        </w:rPr>
        <w:t>.</w:t>
      </w:r>
      <w:r w:rsidRPr="0039051C">
        <w:rPr>
          <w:sz w:val="28"/>
          <w:szCs w:val="28"/>
        </w:rPr>
        <w:t xml:space="preserve"> При определении размера материальных расходов при списании сырья и материалов, используемых в </w:t>
      </w:r>
      <w:r w:rsidRPr="0039051C">
        <w:rPr>
          <w:sz w:val="28"/>
          <w:szCs w:val="28"/>
        </w:rPr>
        <w:lastRenderedPageBreak/>
        <w:t>производстве товаров (выполнении работ, оказании услуг), применяется метод оценки по средней стоимости.</w:t>
      </w:r>
    </w:p>
    <w:p w:rsidR="007C3BF1" w:rsidRPr="0039051C" w:rsidRDefault="007C3BF1" w:rsidP="00D54EFD">
      <w:pPr>
        <w:spacing w:line="288" w:lineRule="auto"/>
        <w:ind w:firstLine="720"/>
        <w:jc w:val="both"/>
        <w:rPr>
          <w:sz w:val="28"/>
          <w:szCs w:val="28"/>
        </w:rPr>
      </w:pPr>
    </w:p>
    <w:p w:rsidR="007C3BF1" w:rsidRPr="0039051C" w:rsidRDefault="007C3BF1" w:rsidP="00D54EFD">
      <w:pPr>
        <w:spacing w:line="288" w:lineRule="auto"/>
        <w:ind w:firstLine="720"/>
        <w:jc w:val="both"/>
        <w:rPr>
          <w:sz w:val="28"/>
          <w:szCs w:val="28"/>
        </w:rPr>
      </w:pPr>
      <w:r w:rsidRPr="0039051C">
        <w:rPr>
          <w:sz w:val="28"/>
          <w:szCs w:val="28"/>
        </w:rPr>
        <w:t>К материальным расходам приравниваются потери от недостач и порчи при хранении и транспортировке в пределах норм естественной убыли, технологические потери при производстве и транспортировке, стоимость материально-производственных запасов в виде излишков, выявленных в ходе инвентаризации, и (или) имущества, полученного при демонтаже или разборке выводимых из эксплуатации основных средств, определенная как 24%, исчисленные с дохода.</w:t>
      </w:r>
    </w:p>
    <w:p w:rsidR="007C3BF1" w:rsidRPr="0039051C" w:rsidRDefault="007C3BF1" w:rsidP="00D54EFD">
      <w:pPr>
        <w:spacing w:line="288" w:lineRule="auto"/>
        <w:jc w:val="both"/>
        <w:rPr>
          <w:sz w:val="28"/>
          <w:szCs w:val="28"/>
        </w:rPr>
      </w:pPr>
      <w:r>
        <w:rPr>
          <w:rFonts w:ascii="Arial" w:hAnsi="Arial"/>
          <w:sz w:val="24"/>
          <w:szCs w:val="24"/>
        </w:rPr>
        <w:t xml:space="preserve">            </w:t>
      </w:r>
      <w:r w:rsidRPr="0039051C">
        <w:rPr>
          <w:bCs/>
          <w:sz w:val="28"/>
          <w:szCs w:val="28"/>
        </w:rPr>
        <w:t>Расходы на оплату труда</w:t>
      </w:r>
      <w:r w:rsidRPr="0039051C">
        <w:rPr>
          <w:b/>
          <w:bCs/>
          <w:sz w:val="28"/>
          <w:szCs w:val="28"/>
        </w:rPr>
        <w:t>.</w:t>
      </w:r>
      <w:r w:rsidRPr="0039051C">
        <w:rPr>
          <w:sz w:val="28"/>
          <w:szCs w:val="28"/>
        </w:rPr>
        <w:t xml:space="preserve"> К таким расходам относятся начисления работникам, непосредственно</w:t>
      </w:r>
      <w:r>
        <w:rPr>
          <w:sz w:val="28"/>
          <w:szCs w:val="28"/>
        </w:rPr>
        <w:t xml:space="preserve"> занятым в производстве, </w:t>
      </w:r>
      <w:r w:rsidRPr="0039051C">
        <w:rPr>
          <w:sz w:val="28"/>
          <w:szCs w:val="28"/>
        </w:rPr>
        <w:t xml:space="preserve">предусмотренные трудовыми договорами и положением об оплате труда. </w:t>
      </w:r>
    </w:p>
    <w:p w:rsidR="007C3BF1" w:rsidRDefault="007C3BF1" w:rsidP="00D54EFD">
      <w:pPr>
        <w:spacing w:line="288" w:lineRule="auto"/>
        <w:ind w:firstLine="720"/>
        <w:jc w:val="both"/>
        <w:rPr>
          <w:sz w:val="28"/>
          <w:szCs w:val="28"/>
        </w:rPr>
      </w:pPr>
      <w:r w:rsidRPr="0039051C">
        <w:rPr>
          <w:bCs/>
          <w:sz w:val="28"/>
          <w:szCs w:val="28"/>
        </w:rPr>
        <w:t>Начисление амортизации</w:t>
      </w:r>
      <w:r w:rsidRPr="0039051C">
        <w:rPr>
          <w:rFonts w:ascii="Arial" w:hAnsi="Arial"/>
          <w:b/>
          <w:bCs/>
          <w:sz w:val="24"/>
          <w:szCs w:val="24"/>
        </w:rPr>
        <w:t>.</w:t>
      </w:r>
      <w:r w:rsidRPr="0039051C">
        <w:rPr>
          <w:rFonts w:ascii="Arial" w:hAnsi="Arial"/>
          <w:sz w:val="24"/>
          <w:szCs w:val="24"/>
        </w:rPr>
        <w:t xml:space="preserve"> </w:t>
      </w:r>
      <w:r w:rsidRPr="0039051C">
        <w:rPr>
          <w:sz w:val="28"/>
          <w:szCs w:val="28"/>
        </w:rPr>
        <w:t xml:space="preserve">Согласно пп. 2 п. 2 ст. 256 НК РФ на имущество некоммерческих организаций, полученное или приобретенное за счет бюджетных или целевых средств и используемое для осуществления некоммерческой деятельности, амортизация не начисляется. В расходы в виде амортизационных отчислений включается стоимость основных средств, которые бюджетное учреждение приобрело за счет средств, полученных от ведения приносящей доход деятельности и используемых в данной деятельности. В соответствии со </w:t>
      </w:r>
      <w:r w:rsidRPr="0039051C">
        <w:rPr>
          <w:color w:val="008000"/>
          <w:sz w:val="28"/>
          <w:szCs w:val="28"/>
        </w:rPr>
        <w:t>ст. 259</w:t>
      </w:r>
      <w:r w:rsidRPr="0039051C">
        <w:rPr>
          <w:sz w:val="28"/>
          <w:szCs w:val="28"/>
        </w:rPr>
        <w:t xml:space="preserve"> НК РФ амортизация начисляется линейным методом, позволяющим равномерно погашать стоимость амортизируемого имущества в течение всего срока его полезного использования;</w:t>
      </w:r>
    </w:p>
    <w:p w:rsidR="007C3BF1" w:rsidRDefault="007C3BF1" w:rsidP="00D54EFD">
      <w:pPr>
        <w:spacing w:line="288" w:lineRule="auto"/>
        <w:ind w:firstLine="720"/>
        <w:jc w:val="both"/>
        <w:rPr>
          <w:sz w:val="28"/>
          <w:szCs w:val="28"/>
        </w:rPr>
      </w:pPr>
    </w:p>
    <w:p w:rsidR="007C3BF1" w:rsidRPr="0039051C" w:rsidRDefault="007C3BF1" w:rsidP="00D54EFD">
      <w:pPr>
        <w:spacing w:line="288" w:lineRule="auto"/>
        <w:ind w:firstLine="720"/>
        <w:jc w:val="both"/>
        <w:rPr>
          <w:sz w:val="28"/>
          <w:szCs w:val="28"/>
        </w:rPr>
      </w:pPr>
      <w:r w:rsidRPr="0039051C">
        <w:rPr>
          <w:sz w:val="28"/>
          <w:szCs w:val="28"/>
        </w:rPr>
        <w:t>К прямым расходам относятся:</w:t>
      </w:r>
    </w:p>
    <w:p w:rsidR="007C3BF1" w:rsidRPr="0039051C" w:rsidRDefault="007C3BF1" w:rsidP="00D54EFD">
      <w:pPr>
        <w:spacing w:line="288" w:lineRule="auto"/>
        <w:ind w:firstLine="720"/>
        <w:jc w:val="both"/>
        <w:rPr>
          <w:sz w:val="28"/>
          <w:szCs w:val="28"/>
        </w:rPr>
      </w:pPr>
      <w:r w:rsidRPr="0039051C">
        <w:rPr>
          <w:sz w:val="28"/>
          <w:szCs w:val="28"/>
        </w:rPr>
        <w:t>1) материальные затраты, определяемые в соответствии с пп. 1, 4 п. 1 ст. 254 НК РФ;</w:t>
      </w:r>
    </w:p>
    <w:p w:rsidR="007C3BF1" w:rsidRPr="0039051C" w:rsidRDefault="007C3BF1" w:rsidP="00D54EFD">
      <w:pPr>
        <w:spacing w:line="288" w:lineRule="auto"/>
        <w:ind w:firstLine="720"/>
        <w:jc w:val="both"/>
        <w:rPr>
          <w:sz w:val="28"/>
          <w:szCs w:val="28"/>
        </w:rPr>
      </w:pPr>
      <w:r w:rsidRPr="0039051C">
        <w:rPr>
          <w:sz w:val="28"/>
          <w:szCs w:val="28"/>
        </w:rPr>
        <w:t xml:space="preserve">2) расходы на оплату труда работников, участвующих в выпуске готовой продукции, расходы на обязательное пенсионное страхование, </w:t>
      </w:r>
      <w:r w:rsidRPr="0039051C">
        <w:rPr>
          <w:sz w:val="28"/>
          <w:szCs w:val="28"/>
        </w:rPr>
        <w:lastRenderedPageBreak/>
        <w:t>предназначенные для финансирования страховой част</w:t>
      </w:r>
      <w:r>
        <w:rPr>
          <w:sz w:val="28"/>
          <w:szCs w:val="28"/>
        </w:rPr>
        <w:t>и</w:t>
      </w:r>
      <w:r w:rsidRPr="0039051C">
        <w:rPr>
          <w:sz w:val="28"/>
          <w:szCs w:val="28"/>
        </w:rPr>
        <w:t xml:space="preserve"> трудовой пенсии и начисленные на указанные суммы оплаты труда;</w:t>
      </w:r>
    </w:p>
    <w:p w:rsidR="007C3BF1" w:rsidRPr="0039051C" w:rsidRDefault="007C3BF1" w:rsidP="00D54EFD">
      <w:pPr>
        <w:spacing w:line="288" w:lineRule="auto"/>
        <w:ind w:firstLine="720"/>
        <w:jc w:val="both"/>
        <w:rPr>
          <w:sz w:val="28"/>
          <w:szCs w:val="28"/>
        </w:rPr>
      </w:pPr>
      <w:r w:rsidRPr="0039051C">
        <w:rPr>
          <w:sz w:val="28"/>
          <w:szCs w:val="28"/>
        </w:rPr>
        <w:t>3) амортизация, начисленная по основным средствам, используемым в производстве товаров, работ, услуг.</w:t>
      </w:r>
    </w:p>
    <w:p w:rsidR="007C3BF1" w:rsidRPr="0039051C" w:rsidRDefault="007C3BF1" w:rsidP="00D54EFD">
      <w:pPr>
        <w:spacing w:line="288" w:lineRule="auto"/>
        <w:ind w:firstLine="720"/>
        <w:jc w:val="both"/>
        <w:rPr>
          <w:sz w:val="28"/>
          <w:szCs w:val="28"/>
        </w:rPr>
      </w:pPr>
    </w:p>
    <w:p w:rsidR="007C3BF1" w:rsidRDefault="007C3BF1" w:rsidP="00D54EFD">
      <w:pPr>
        <w:spacing w:line="288" w:lineRule="auto"/>
        <w:ind w:firstLine="720"/>
        <w:jc w:val="both"/>
        <w:rPr>
          <w:sz w:val="28"/>
          <w:szCs w:val="28"/>
        </w:rPr>
      </w:pPr>
      <w:r w:rsidRPr="0039051C">
        <w:rPr>
          <w:sz w:val="28"/>
          <w:szCs w:val="28"/>
        </w:rPr>
        <w:t>Налогоплательщикам, оказывающим платные услуги, разрешается относить на уменьшение доходов сумму прямых расходов в полном объеме без распределения на остатки незавершенного производства (</w:t>
      </w:r>
      <w:hyperlink r:id="rId11" w:history="1">
        <w:r w:rsidRPr="0039051C">
          <w:rPr>
            <w:sz w:val="28"/>
            <w:szCs w:val="28"/>
          </w:rPr>
          <w:t>абз. 3 п. 2 ст. 318</w:t>
        </w:r>
      </w:hyperlink>
      <w:r w:rsidRPr="0039051C">
        <w:rPr>
          <w:sz w:val="28"/>
          <w:szCs w:val="28"/>
        </w:rPr>
        <w:t xml:space="preserve"> НК РФ). </w:t>
      </w:r>
    </w:p>
    <w:p w:rsidR="007C3BF1" w:rsidRPr="0039051C" w:rsidRDefault="007C3BF1" w:rsidP="00D54EFD">
      <w:pPr>
        <w:spacing w:line="288" w:lineRule="auto"/>
        <w:ind w:firstLine="720"/>
        <w:jc w:val="both"/>
        <w:rPr>
          <w:sz w:val="28"/>
          <w:szCs w:val="28"/>
        </w:rPr>
      </w:pPr>
      <w:r w:rsidRPr="0039051C">
        <w:rPr>
          <w:sz w:val="28"/>
          <w:szCs w:val="28"/>
        </w:rPr>
        <w:t>К косвенным относятся все иные расходы, за исключением внереализационных (</w:t>
      </w:r>
      <w:hyperlink r:id="rId12" w:history="1">
        <w:r w:rsidRPr="0039051C">
          <w:rPr>
            <w:sz w:val="28"/>
            <w:szCs w:val="28"/>
          </w:rPr>
          <w:t>ст. 265</w:t>
        </w:r>
      </w:hyperlink>
      <w:r w:rsidRPr="0039051C">
        <w:rPr>
          <w:sz w:val="28"/>
          <w:szCs w:val="28"/>
        </w:rPr>
        <w:t xml:space="preserve"> НК РФ), произведенные в течение отчетного (налогового) периода:</w:t>
      </w:r>
    </w:p>
    <w:p w:rsidR="007C3BF1" w:rsidRPr="0039051C" w:rsidRDefault="007C3BF1" w:rsidP="00D54EFD">
      <w:pPr>
        <w:spacing w:line="288" w:lineRule="auto"/>
        <w:ind w:firstLine="720"/>
        <w:jc w:val="both"/>
        <w:rPr>
          <w:sz w:val="28"/>
          <w:szCs w:val="28"/>
        </w:rPr>
      </w:pPr>
      <w:r w:rsidRPr="0039051C">
        <w:rPr>
          <w:sz w:val="28"/>
          <w:szCs w:val="28"/>
        </w:rPr>
        <w:t>- расходы на сертификацию продукции;</w:t>
      </w:r>
    </w:p>
    <w:p w:rsidR="007C3BF1" w:rsidRPr="0039051C" w:rsidRDefault="007C3BF1" w:rsidP="00D54EFD">
      <w:pPr>
        <w:spacing w:line="288" w:lineRule="auto"/>
        <w:ind w:firstLine="720"/>
        <w:jc w:val="both"/>
        <w:rPr>
          <w:sz w:val="28"/>
          <w:szCs w:val="28"/>
        </w:rPr>
      </w:pPr>
      <w:r w:rsidRPr="0039051C">
        <w:rPr>
          <w:sz w:val="28"/>
          <w:szCs w:val="28"/>
        </w:rPr>
        <w:t>- суммы комиссионных сборов;</w:t>
      </w:r>
    </w:p>
    <w:p w:rsidR="007C3BF1" w:rsidRPr="0039051C" w:rsidRDefault="007C3BF1" w:rsidP="00D54EFD">
      <w:pPr>
        <w:spacing w:line="288" w:lineRule="auto"/>
        <w:ind w:firstLine="720"/>
        <w:jc w:val="both"/>
        <w:rPr>
          <w:sz w:val="28"/>
          <w:szCs w:val="28"/>
        </w:rPr>
      </w:pPr>
      <w:r w:rsidRPr="0039051C">
        <w:rPr>
          <w:sz w:val="28"/>
          <w:szCs w:val="28"/>
        </w:rPr>
        <w:t>- расходы на обеспечение пожарной безопасности в соответствии с законодательством, на обслуживание пожарно-охранной сигнализации, на услуги по охране имущества;</w:t>
      </w:r>
    </w:p>
    <w:p w:rsidR="007C3BF1" w:rsidRPr="0039051C" w:rsidRDefault="007C3BF1" w:rsidP="00D54EFD">
      <w:pPr>
        <w:spacing w:line="288" w:lineRule="auto"/>
        <w:ind w:firstLine="720"/>
        <w:jc w:val="both"/>
        <w:rPr>
          <w:sz w:val="28"/>
          <w:szCs w:val="28"/>
        </w:rPr>
      </w:pPr>
      <w:r w:rsidRPr="0039051C">
        <w:rPr>
          <w:sz w:val="28"/>
          <w:szCs w:val="28"/>
        </w:rPr>
        <w:t>- расходы по набору персонала;</w:t>
      </w:r>
    </w:p>
    <w:p w:rsidR="007C3BF1" w:rsidRPr="0039051C" w:rsidRDefault="007C3BF1" w:rsidP="00D54EFD">
      <w:pPr>
        <w:spacing w:line="288" w:lineRule="auto"/>
        <w:ind w:firstLine="720"/>
        <w:jc w:val="both"/>
        <w:rPr>
          <w:sz w:val="28"/>
          <w:szCs w:val="28"/>
        </w:rPr>
      </w:pPr>
      <w:r w:rsidRPr="0039051C">
        <w:rPr>
          <w:sz w:val="28"/>
          <w:szCs w:val="28"/>
        </w:rPr>
        <w:t>- арендные платежи за арендуемое имущество;</w:t>
      </w:r>
    </w:p>
    <w:p w:rsidR="007C3BF1" w:rsidRPr="0039051C" w:rsidRDefault="007C3BF1" w:rsidP="00D54EFD">
      <w:pPr>
        <w:spacing w:line="288" w:lineRule="auto"/>
        <w:ind w:firstLine="720"/>
        <w:jc w:val="both"/>
        <w:rPr>
          <w:sz w:val="28"/>
          <w:szCs w:val="28"/>
        </w:rPr>
      </w:pPr>
      <w:r w:rsidRPr="0039051C">
        <w:rPr>
          <w:sz w:val="28"/>
          <w:szCs w:val="28"/>
        </w:rPr>
        <w:t>- компенсация за использование личного транспорта в служебных целях в пределах норм;</w:t>
      </w:r>
    </w:p>
    <w:p w:rsidR="007C3BF1" w:rsidRPr="0039051C" w:rsidRDefault="007C3BF1" w:rsidP="00D54EFD">
      <w:pPr>
        <w:spacing w:line="288" w:lineRule="auto"/>
        <w:ind w:firstLine="720"/>
        <w:jc w:val="both"/>
        <w:rPr>
          <w:sz w:val="28"/>
          <w:szCs w:val="28"/>
        </w:rPr>
      </w:pPr>
      <w:r w:rsidRPr="0039051C">
        <w:rPr>
          <w:sz w:val="28"/>
          <w:szCs w:val="28"/>
        </w:rPr>
        <w:t>- командировочные расходы в пределах норм;</w:t>
      </w:r>
    </w:p>
    <w:p w:rsidR="007C3BF1" w:rsidRPr="0039051C" w:rsidRDefault="007C3BF1" w:rsidP="00D54EFD">
      <w:pPr>
        <w:spacing w:line="288" w:lineRule="auto"/>
        <w:ind w:firstLine="720"/>
        <w:jc w:val="both"/>
        <w:rPr>
          <w:sz w:val="28"/>
          <w:szCs w:val="28"/>
        </w:rPr>
      </w:pPr>
      <w:r w:rsidRPr="0039051C">
        <w:rPr>
          <w:sz w:val="28"/>
          <w:szCs w:val="28"/>
        </w:rPr>
        <w:t>- расходы на канцелярские товары;</w:t>
      </w:r>
    </w:p>
    <w:p w:rsidR="007C3BF1" w:rsidRPr="0039051C" w:rsidRDefault="007C3BF1" w:rsidP="00D54EFD">
      <w:pPr>
        <w:spacing w:line="288" w:lineRule="auto"/>
        <w:ind w:firstLine="720"/>
        <w:jc w:val="both"/>
        <w:rPr>
          <w:sz w:val="28"/>
          <w:szCs w:val="28"/>
        </w:rPr>
      </w:pPr>
      <w:r w:rsidRPr="0039051C">
        <w:rPr>
          <w:sz w:val="28"/>
          <w:szCs w:val="28"/>
        </w:rPr>
        <w:t>- расходы на услуги связи;</w:t>
      </w:r>
    </w:p>
    <w:p w:rsidR="007C3BF1" w:rsidRPr="0039051C" w:rsidRDefault="007C3BF1" w:rsidP="00D54EFD">
      <w:pPr>
        <w:spacing w:line="288" w:lineRule="auto"/>
        <w:ind w:firstLine="720"/>
        <w:jc w:val="both"/>
        <w:rPr>
          <w:sz w:val="28"/>
          <w:szCs w:val="28"/>
        </w:rPr>
      </w:pPr>
      <w:r w:rsidRPr="0039051C">
        <w:rPr>
          <w:sz w:val="28"/>
          <w:szCs w:val="28"/>
        </w:rPr>
        <w:t>- платежи за регистрацию права на имущество;</w:t>
      </w:r>
    </w:p>
    <w:p w:rsidR="007C3BF1" w:rsidRPr="0039051C" w:rsidRDefault="007C3BF1" w:rsidP="00D54EFD">
      <w:pPr>
        <w:spacing w:line="288" w:lineRule="auto"/>
        <w:ind w:firstLine="720"/>
        <w:jc w:val="both"/>
        <w:rPr>
          <w:sz w:val="28"/>
          <w:szCs w:val="28"/>
        </w:rPr>
      </w:pPr>
      <w:r w:rsidRPr="0039051C">
        <w:rPr>
          <w:sz w:val="28"/>
          <w:szCs w:val="28"/>
        </w:rPr>
        <w:t>- другие перечисленные в ст. 254 НК РФ виды расходов.</w:t>
      </w:r>
    </w:p>
    <w:p w:rsidR="007C3BF1" w:rsidRPr="0039051C" w:rsidRDefault="007C3BF1" w:rsidP="00D54EFD">
      <w:pPr>
        <w:spacing w:line="288" w:lineRule="auto"/>
        <w:ind w:firstLine="720"/>
        <w:jc w:val="both"/>
        <w:rPr>
          <w:sz w:val="28"/>
          <w:szCs w:val="28"/>
        </w:rPr>
      </w:pPr>
      <w:r w:rsidRPr="0039051C">
        <w:rPr>
          <w:bCs/>
          <w:sz w:val="28"/>
          <w:szCs w:val="28"/>
        </w:rPr>
        <w:lastRenderedPageBreak/>
        <w:t>Порядок распределения накладных расходов.</w:t>
      </w:r>
      <w:r w:rsidRPr="0039051C">
        <w:rPr>
          <w:sz w:val="28"/>
          <w:szCs w:val="28"/>
        </w:rPr>
        <w:t xml:space="preserve"> Если бюджетное учреждение оказывает платные услуги, то общехозяйственные расходы можно считать накладными расходами, которые должны распределяться пропорционально установленным показателям.</w:t>
      </w:r>
    </w:p>
    <w:p w:rsidR="007C3BF1" w:rsidRPr="0039051C" w:rsidRDefault="007C3BF1" w:rsidP="00D54EFD">
      <w:pPr>
        <w:spacing w:line="288" w:lineRule="auto"/>
        <w:ind w:firstLine="720"/>
        <w:jc w:val="both"/>
        <w:rPr>
          <w:sz w:val="28"/>
          <w:szCs w:val="28"/>
        </w:rPr>
      </w:pPr>
      <w:r w:rsidRPr="0039051C">
        <w:rPr>
          <w:sz w:val="28"/>
          <w:szCs w:val="28"/>
        </w:rPr>
        <w:t>В целях налогообложения прибыли п. 3 ст. 321.1 НК РФ предусмотрен способ распределения расходов по оплате коммунальных услуг и услуг связи, транспортных расходов по обслуживанию АУП и расходов по всем видам ремонта в случае финансирования их из двух источников: пропорционально объему средств, полученных от предпринимательской деятельности, в общей сумме доходов (включая средства целевого финансирования). При этом Налоговым кодексом предусмотрен альтернативный способ распределения перечисленных затрат: принятие их в целях налогообложения прибыли в полном объеме, в случае если по указанным статьям расходов учреждение не получает финансирование, а объекты основных средств используются и в бюджетной, и в предпринимательской деятельности. Поэтому для единообразия методологии распределения затрат целесообразно в бюджетном учете применять способ, установленный ст. 321.1 НК РФ.</w:t>
      </w:r>
    </w:p>
    <w:p w:rsidR="007C3BF1" w:rsidRPr="0039051C" w:rsidRDefault="007C3BF1" w:rsidP="00D54EFD">
      <w:pPr>
        <w:spacing w:line="288" w:lineRule="auto"/>
        <w:ind w:firstLine="720"/>
        <w:jc w:val="both"/>
        <w:rPr>
          <w:sz w:val="28"/>
          <w:szCs w:val="28"/>
        </w:rPr>
      </w:pPr>
    </w:p>
    <w:p w:rsidR="007C3BF1" w:rsidRDefault="007C3BF1" w:rsidP="00D54EFD">
      <w:pPr>
        <w:spacing w:line="288" w:lineRule="auto"/>
        <w:ind w:left="1320"/>
        <w:rPr>
          <w:b/>
          <w:i/>
          <w:sz w:val="28"/>
          <w:szCs w:val="28"/>
        </w:rPr>
      </w:pPr>
      <w:r>
        <w:rPr>
          <w:b/>
          <w:i/>
          <w:sz w:val="28"/>
          <w:szCs w:val="28"/>
        </w:rPr>
        <w:t xml:space="preserve">          1.  Налог на добавленную стоимость.</w:t>
      </w:r>
    </w:p>
    <w:p w:rsidR="007C3BF1" w:rsidRPr="001414F1" w:rsidRDefault="007C3BF1" w:rsidP="00D54EFD">
      <w:pPr>
        <w:spacing w:line="288" w:lineRule="auto"/>
        <w:ind w:left="1680"/>
        <w:rPr>
          <w:b/>
          <w:i/>
          <w:sz w:val="28"/>
          <w:szCs w:val="28"/>
        </w:rPr>
      </w:pPr>
    </w:p>
    <w:p w:rsidR="007C3BF1" w:rsidRPr="001414F1" w:rsidRDefault="007C3BF1" w:rsidP="00D54EFD">
      <w:pPr>
        <w:spacing w:line="288" w:lineRule="auto"/>
        <w:ind w:left="-180" w:firstLine="900"/>
        <w:jc w:val="both"/>
        <w:rPr>
          <w:sz w:val="28"/>
          <w:szCs w:val="28"/>
        </w:rPr>
      </w:pPr>
      <w:r w:rsidRPr="001414F1">
        <w:rPr>
          <w:sz w:val="28"/>
          <w:szCs w:val="28"/>
        </w:rPr>
        <w:t>Объектом налогообложения признаются следующие операции:</w:t>
      </w:r>
    </w:p>
    <w:p w:rsidR="007C3BF1" w:rsidRDefault="007C3BF1" w:rsidP="00D54EFD">
      <w:pPr>
        <w:spacing w:line="288" w:lineRule="auto"/>
        <w:ind w:left="-180" w:firstLine="900"/>
        <w:jc w:val="both"/>
        <w:rPr>
          <w:sz w:val="28"/>
          <w:szCs w:val="28"/>
        </w:rPr>
      </w:pPr>
      <w:r w:rsidRPr="001414F1">
        <w:rPr>
          <w:sz w:val="28"/>
          <w:szCs w:val="28"/>
        </w:rPr>
        <w:t xml:space="preserve"> - реализация товаров (работ, услуг) как собственного производства, так и приобретенных на стороне</w:t>
      </w:r>
      <w:r>
        <w:rPr>
          <w:sz w:val="28"/>
          <w:szCs w:val="28"/>
        </w:rPr>
        <w:t>;</w:t>
      </w:r>
    </w:p>
    <w:p w:rsidR="007C3BF1" w:rsidRDefault="007C3BF1" w:rsidP="00D54EFD">
      <w:pPr>
        <w:spacing w:line="288" w:lineRule="auto"/>
        <w:ind w:left="-180" w:firstLine="900"/>
        <w:jc w:val="both"/>
        <w:rPr>
          <w:sz w:val="28"/>
          <w:szCs w:val="28"/>
        </w:rPr>
      </w:pPr>
      <w:r>
        <w:rPr>
          <w:sz w:val="28"/>
          <w:szCs w:val="28"/>
        </w:rPr>
        <w:t xml:space="preserve"> - </w:t>
      </w:r>
      <w:r w:rsidRPr="001414F1">
        <w:rPr>
          <w:sz w:val="28"/>
          <w:szCs w:val="28"/>
        </w:rPr>
        <w:t>оказание услуг по организации отдыха для детей</w:t>
      </w:r>
      <w:r>
        <w:rPr>
          <w:sz w:val="28"/>
          <w:szCs w:val="28"/>
        </w:rPr>
        <w:t>;</w:t>
      </w:r>
    </w:p>
    <w:p w:rsidR="007C3BF1" w:rsidRDefault="007C3BF1" w:rsidP="00D54EFD">
      <w:pPr>
        <w:spacing w:line="288" w:lineRule="auto"/>
        <w:ind w:left="-180" w:firstLine="900"/>
        <w:jc w:val="both"/>
        <w:rPr>
          <w:sz w:val="28"/>
          <w:szCs w:val="28"/>
        </w:rPr>
      </w:pPr>
      <w:r>
        <w:rPr>
          <w:sz w:val="28"/>
          <w:szCs w:val="28"/>
        </w:rPr>
        <w:t xml:space="preserve"> - доходы от аренды имущества;</w:t>
      </w:r>
    </w:p>
    <w:p w:rsidR="007C3BF1" w:rsidRDefault="007C3BF1" w:rsidP="00D54EFD">
      <w:pPr>
        <w:spacing w:line="288" w:lineRule="auto"/>
        <w:ind w:left="-180" w:firstLine="900"/>
        <w:jc w:val="both"/>
        <w:rPr>
          <w:sz w:val="28"/>
          <w:szCs w:val="28"/>
        </w:rPr>
      </w:pPr>
      <w:r>
        <w:rPr>
          <w:sz w:val="28"/>
          <w:szCs w:val="28"/>
        </w:rPr>
        <w:t xml:space="preserve"> - доходы от автотранспортных услуг;</w:t>
      </w:r>
    </w:p>
    <w:p w:rsidR="007C3BF1" w:rsidRPr="001414F1" w:rsidRDefault="007C3BF1" w:rsidP="00D54EFD">
      <w:pPr>
        <w:spacing w:line="288" w:lineRule="auto"/>
        <w:ind w:left="-180" w:firstLine="900"/>
        <w:jc w:val="both"/>
        <w:rPr>
          <w:sz w:val="28"/>
          <w:szCs w:val="28"/>
        </w:rPr>
      </w:pPr>
      <w:r>
        <w:rPr>
          <w:sz w:val="28"/>
          <w:szCs w:val="28"/>
        </w:rPr>
        <w:t xml:space="preserve"> - доходы от ремонта автотранспорта.</w:t>
      </w:r>
      <w:r w:rsidRPr="001414F1">
        <w:rPr>
          <w:sz w:val="28"/>
          <w:szCs w:val="28"/>
        </w:rPr>
        <w:t xml:space="preserve"> </w:t>
      </w:r>
    </w:p>
    <w:p w:rsidR="007C3BF1" w:rsidRPr="001414F1" w:rsidRDefault="007C3BF1" w:rsidP="00D54EFD">
      <w:pPr>
        <w:spacing w:line="288" w:lineRule="auto"/>
        <w:ind w:left="-180" w:firstLine="900"/>
        <w:jc w:val="both"/>
        <w:rPr>
          <w:sz w:val="28"/>
          <w:szCs w:val="28"/>
        </w:rPr>
      </w:pPr>
    </w:p>
    <w:p w:rsidR="007C3BF1" w:rsidRPr="00905C2F" w:rsidRDefault="007C3BF1" w:rsidP="00D54EFD">
      <w:pPr>
        <w:spacing w:line="288" w:lineRule="auto"/>
        <w:jc w:val="both"/>
        <w:rPr>
          <w:sz w:val="28"/>
          <w:szCs w:val="28"/>
        </w:rPr>
      </w:pPr>
      <w:r>
        <w:rPr>
          <w:sz w:val="28"/>
          <w:szCs w:val="28"/>
        </w:rPr>
        <w:lastRenderedPageBreak/>
        <w:t xml:space="preserve">           </w:t>
      </w:r>
      <w:r w:rsidRPr="00905C2F">
        <w:rPr>
          <w:sz w:val="28"/>
          <w:szCs w:val="28"/>
        </w:rPr>
        <w:t xml:space="preserve">Не подлежит налогообложению оказание  образовательных услуг, услуг по предоставлению в пользование жилых помещений в жилищном фонде всех форм собственности; (пп. </w:t>
      </w:r>
      <w:r>
        <w:rPr>
          <w:sz w:val="28"/>
          <w:szCs w:val="28"/>
        </w:rPr>
        <w:t xml:space="preserve">10, </w:t>
      </w:r>
      <w:r w:rsidRPr="00905C2F">
        <w:rPr>
          <w:sz w:val="28"/>
          <w:szCs w:val="28"/>
        </w:rPr>
        <w:t>14, п. 2, ст. 149 НК РФ).</w:t>
      </w:r>
    </w:p>
    <w:p w:rsidR="007C3BF1" w:rsidRPr="001414F1" w:rsidRDefault="007C3BF1" w:rsidP="00D54EFD">
      <w:pPr>
        <w:spacing w:line="288" w:lineRule="auto"/>
        <w:ind w:left="-180" w:firstLine="900"/>
        <w:jc w:val="both"/>
        <w:rPr>
          <w:sz w:val="28"/>
          <w:szCs w:val="28"/>
        </w:rPr>
      </w:pPr>
      <w:r w:rsidRPr="00905C2F">
        <w:rPr>
          <w:sz w:val="28"/>
          <w:szCs w:val="28"/>
        </w:rPr>
        <w:t>Моментом  для определения налоговой базы является день отгрузки</w:t>
      </w:r>
      <w:r w:rsidRPr="001414F1">
        <w:rPr>
          <w:sz w:val="28"/>
          <w:szCs w:val="28"/>
        </w:rPr>
        <w:t xml:space="preserve"> (передачи) товаров (работ, услуг), имущественных прав.</w:t>
      </w:r>
    </w:p>
    <w:p w:rsidR="007C3BF1" w:rsidRDefault="007C3BF1" w:rsidP="00D54EFD">
      <w:pPr>
        <w:spacing w:line="288" w:lineRule="auto"/>
        <w:ind w:left="-180" w:firstLine="900"/>
        <w:jc w:val="both"/>
        <w:rPr>
          <w:sz w:val="28"/>
          <w:szCs w:val="28"/>
        </w:rPr>
      </w:pPr>
      <w:r w:rsidRPr="001414F1">
        <w:rPr>
          <w:sz w:val="28"/>
          <w:szCs w:val="28"/>
        </w:rPr>
        <w:t>Сумма налога при определении налоговой базы исчисляется как соответствующая налоговой ставке процентная доля налоговой базы. Общая сумма налога представляет собой сумму, полученную в результате сложения сумм налога. Счет-фактура является документом, служащим основанием для принятия покупателем предъявленных продавцом товаров (работ, услуг), имущественных прав сумм налога к вычету. Счет-фактура подписывается руководителем и главным бухгалтером организации либо иными лицами, уполномоченными на то приказом по организации. Уплата налога производится по итогам налогового периода исходя из фактической реализации (передачи) товаров (выполнения, в том числе для собственных нужд, работ, оказания, в том числе для собственных нужд, услуг) за истекший налоговый период не позднее 20-го числа месяца, следующего за истекшим налоговым периодом</w:t>
      </w:r>
      <w:r>
        <w:rPr>
          <w:sz w:val="28"/>
          <w:szCs w:val="28"/>
        </w:rPr>
        <w:t>,</w:t>
      </w:r>
      <w:r w:rsidRPr="001414F1">
        <w:rPr>
          <w:sz w:val="28"/>
          <w:szCs w:val="28"/>
        </w:rPr>
        <w:t xml:space="preserve"> </w:t>
      </w:r>
      <w:r>
        <w:rPr>
          <w:sz w:val="28"/>
          <w:szCs w:val="28"/>
        </w:rPr>
        <w:t>е</w:t>
      </w:r>
      <w:r w:rsidRPr="001414F1">
        <w:rPr>
          <w:sz w:val="28"/>
          <w:szCs w:val="28"/>
        </w:rPr>
        <w:t>сли за три предшествующих последовательных календарных месяца сумма выручки от реализации товаров (работ, услуг) без учета налога превысила в совокупности два миллиона рублей.</w:t>
      </w:r>
    </w:p>
    <w:p w:rsidR="007C3BF1" w:rsidRDefault="007C3BF1" w:rsidP="00D54EFD">
      <w:pPr>
        <w:spacing w:line="288" w:lineRule="auto"/>
        <w:ind w:left="-180" w:firstLine="900"/>
        <w:jc w:val="both"/>
        <w:rPr>
          <w:sz w:val="28"/>
          <w:szCs w:val="28"/>
        </w:rPr>
      </w:pPr>
      <w:r>
        <w:rPr>
          <w:sz w:val="28"/>
          <w:szCs w:val="28"/>
        </w:rPr>
        <w:t>В соответствии со ст 145 НК РФ о</w:t>
      </w:r>
      <w:r w:rsidRPr="00631A22">
        <w:rPr>
          <w:sz w:val="28"/>
          <w:szCs w:val="28"/>
        </w:rPr>
        <w:t>рганизации имеют право на освобождение от исполнения обязанностей налогоплательщика, связанных с исчислением и уплатой налога (далее - освобождение), если за три предшествующих последовательных календарных месяца сумма выручки от реализации товаров (работ, услуг) этих организаций без учета налога не превысила в совокупности два миллиона рублей.</w:t>
      </w:r>
    </w:p>
    <w:p w:rsidR="007C3BF1" w:rsidRPr="00631A22" w:rsidRDefault="007C3BF1" w:rsidP="00D54EFD">
      <w:pPr>
        <w:spacing w:line="288" w:lineRule="auto"/>
        <w:ind w:left="-180" w:firstLine="900"/>
        <w:jc w:val="both"/>
        <w:rPr>
          <w:sz w:val="28"/>
          <w:szCs w:val="28"/>
        </w:rPr>
      </w:pPr>
      <w:r w:rsidRPr="00631A22">
        <w:rPr>
          <w:sz w:val="28"/>
          <w:szCs w:val="28"/>
        </w:rPr>
        <w:t>Если в течение периода, в котором организаци</w:t>
      </w:r>
      <w:r>
        <w:rPr>
          <w:sz w:val="28"/>
          <w:szCs w:val="28"/>
        </w:rPr>
        <w:t>я</w:t>
      </w:r>
      <w:r w:rsidRPr="00631A22">
        <w:rPr>
          <w:sz w:val="28"/>
          <w:szCs w:val="28"/>
        </w:rPr>
        <w:t xml:space="preserve"> использу</w:t>
      </w:r>
      <w:r>
        <w:rPr>
          <w:sz w:val="28"/>
          <w:szCs w:val="28"/>
        </w:rPr>
        <w:t>е</w:t>
      </w:r>
      <w:r w:rsidRPr="00631A22">
        <w:rPr>
          <w:sz w:val="28"/>
          <w:szCs w:val="28"/>
        </w:rPr>
        <w:t xml:space="preserve">т право на освобождение, сумма выручки от реализации товаров (работ, услуг) без учета налога за каждые три последовательных календарных месяца превысила два миллиона рублей либо если налогоплательщик осуществлял реализацию подакцизных товаров, налогоплательщики начиная с 1-го числа месяца, в котором имело место такое превышение либо осуществлялась реализация </w:t>
      </w:r>
      <w:r w:rsidRPr="00631A22">
        <w:rPr>
          <w:sz w:val="28"/>
          <w:szCs w:val="28"/>
        </w:rPr>
        <w:lastRenderedPageBreak/>
        <w:t>подакцизных товаров, и до окончания периода освобождения утрачивают право на освобождение.</w:t>
      </w:r>
    </w:p>
    <w:p w:rsidR="007C3BF1" w:rsidRPr="001414F1" w:rsidRDefault="007C3BF1" w:rsidP="00D54EFD">
      <w:pPr>
        <w:spacing w:line="288" w:lineRule="auto"/>
        <w:ind w:left="-180" w:firstLine="900"/>
        <w:jc w:val="both"/>
        <w:rPr>
          <w:sz w:val="28"/>
          <w:szCs w:val="28"/>
        </w:rPr>
      </w:pPr>
      <w:r w:rsidRPr="00631A22">
        <w:rPr>
          <w:sz w:val="28"/>
          <w:szCs w:val="28"/>
        </w:rPr>
        <w:t>Сумма налога за месяц, в котором имело место указанное выше превышение либо осуществлялась реализация подакцизных товаров и (или) подакцизного минерального сырья, подлежит восстановлению и уплате в бюджет в установленном порядке.</w:t>
      </w:r>
    </w:p>
    <w:p w:rsidR="007C3BF1" w:rsidRPr="001414F1" w:rsidRDefault="007C3BF1" w:rsidP="00D54EFD">
      <w:pPr>
        <w:spacing w:line="288" w:lineRule="auto"/>
        <w:ind w:firstLine="720"/>
        <w:jc w:val="both"/>
        <w:rPr>
          <w:sz w:val="28"/>
          <w:szCs w:val="28"/>
        </w:rPr>
      </w:pPr>
    </w:p>
    <w:p w:rsidR="007C3BF1" w:rsidRDefault="007C3BF1" w:rsidP="00D54EFD">
      <w:pPr>
        <w:spacing w:line="288" w:lineRule="auto"/>
        <w:ind w:firstLine="720"/>
        <w:jc w:val="center"/>
        <w:rPr>
          <w:b/>
          <w:i/>
          <w:sz w:val="28"/>
          <w:szCs w:val="28"/>
        </w:rPr>
      </w:pPr>
      <w:r w:rsidRPr="001414F1">
        <w:rPr>
          <w:b/>
          <w:i/>
          <w:sz w:val="28"/>
          <w:szCs w:val="28"/>
        </w:rPr>
        <w:t>2. Налог на доходы физических лиц.</w:t>
      </w:r>
    </w:p>
    <w:p w:rsidR="007C3BF1" w:rsidRPr="001414F1" w:rsidRDefault="007C3BF1" w:rsidP="00D54EFD">
      <w:pPr>
        <w:spacing w:line="288" w:lineRule="auto"/>
        <w:ind w:firstLine="720"/>
        <w:jc w:val="center"/>
        <w:rPr>
          <w:b/>
          <w:i/>
          <w:sz w:val="28"/>
          <w:szCs w:val="28"/>
        </w:rPr>
      </w:pPr>
    </w:p>
    <w:p w:rsidR="007C3BF1" w:rsidRPr="001414F1" w:rsidRDefault="007C3BF1" w:rsidP="00D54EFD">
      <w:pPr>
        <w:spacing w:line="288" w:lineRule="auto"/>
        <w:ind w:firstLine="720"/>
        <w:jc w:val="both"/>
        <w:rPr>
          <w:sz w:val="28"/>
          <w:szCs w:val="28"/>
        </w:rPr>
      </w:pPr>
      <w:r w:rsidRPr="001414F1">
        <w:rPr>
          <w:sz w:val="28"/>
          <w:szCs w:val="28"/>
        </w:rPr>
        <w:t>Объектом налогообложения признаются следующие виды доходов:</w:t>
      </w:r>
    </w:p>
    <w:p w:rsidR="007C3BF1" w:rsidRPr="001414F1" w:rsidRDefault="007C3BF1" w:rsidP="00D54EFD">
      <w:pPr>
        <w:spacing w:line="288" w:lineRule="auto"/>
        <w:ind w:firstLine="720"/>
        <w:jc w:val="both"/>
        <w:rPr>
          <w:sz w:val="28"/>
          <w:szCs w:val="28"/>
        </w:rPr>
      </w:pPr>
      <w:r w:rsidRPr="001414F1">
        <w:rPr>
          <w:sz w:val="28"/>
          <w:szCs w:val="28"/>
        </w:rPr>
        <w:t>- вознаграждение за выполнение трудовых или иных обязанностей, выполненную работу, оказанную услугу;</w:t>
      </w:r>
    </w:p>
    <w:p w:rsidR="007C3BF1" w:rsidRPr="001414F1" w:rsidRDefault="007C3BF1" w:rsidP="00D54EFD">
      <w:pPr>
        <w:spacing w:line="288" w:lineRule="auto"/>
        <w:ind w:firstLine="720"/>
        <w:jc w:val="both"/>
        <w:rPr>
          <w:sz w:val="28"/>
          <w:szCs w:val="28"/>
        </w:rPr>
      </w:pPr>
      <w:r w:rsidRPr="001414F1">
        <w:rPr>
          <w:sz w:val="28"/>
          <w:szCs w:val="28"/>
        </w:rPr>
        <w:t>- страховые выплаты при наступлении страхового случая;</w:t>
      </w:r>
    </w:p>
    <w:p w:rsidR="007C3BF1" w:rsidRPr="001414F1" w:rsidRDefault="007C3BF1" w:rsidP="00D54EFD">
      <w:pPr>
        <w:spacing w:line="288" w:lineRule="auto"/>
        <w:ind w:firstLine="720"/>
        <w:jc w:val="both"/>
        <w:rPr>
          <w:sz w:val="28"/>
          <w:szCs w:val="28"/>
        </w:rPr>
      </w:pPr>
      <w:r w:rsidRPr="001414F1">
        <w:rPr>
          <w:sz w:val="28"/>
          <w:szCs w:val="28"/>
        </w:rPr>
        <w:t>- иные доходы.</w:t>
      </w:r>
    </w:p>
    <w:p w:rsidR="007C3BF1" w:rsidRPr="001414F1" w:rsidRDefault="007C3BF1" w:rsidP="00D54EFD">
      <w:pPr>
        <w:spacing w:line="288" w:lineRule="auto"/>
        <w:ind w:firstLine="720"/>
        <w:jc w:val="both"/>
        <w:rPr>
          <w:sz w:val="28"/>
          <w:szCs w:val="28"/>
        </w:rPr>
      </w:pPr>
      <w:r w:rsidRPr="001414F1">
        <w:rPr>
          <w:sz w:val="28"/>
          <w:szCs w:val="28"/>
        </w:rPr>
        <w:t>Налоговым периодом признается календарный год.</w:t>
      </w:r>
    </w:p>
    <w:p w:rsidR="007C3BF1" w:rsidRPr="001414F1" w:rsidRDefault="007C3BF1" w:rsidP="00D54EFD">
      <w:pPr>
        <w:spacing w:line="288" w:lineRule="auto"/>
        <w:ind w:firstLine="720"/>
        <w:jc w:val="both"/>
        <w:rPr>
          <w:sz w:val="28"/>
          <w:szCs w:val="28"/>
        </w:rPr>
      </w:pPr>
      <w:r w:rsidRPr="001414F1">
        <w:rPr>
          <w:sz w:val="28"/>
          <w:szCs w:val="28"/>
        </w:rPr>
        <w:t>Не подлежат налогообложению следующие виды доходов:</w:t>
      </w:r>
    </w:p>
    <w:p w:rsidR="007C3BF1" w:rsidRPr="001414F1" w:rsidRDefault="007C3BF1" w:rsidP="00D54EFD">
      <w:pPr>
        <w:spacing w:line="288" w:lineRule="auto"/>
        <w:ind w:firstLine="720"/>
        <w:jc w:val="both"/>
        <w:rPr>
          <w:sz w:val="28"/>
          <w:szCs w:val="28"/>
        </w:rPr>
      </w:pPr>
      <w:r w:rsidRPr="001414F1">
        <w:rPr>
          <w:sz w:val="28"/>
          <w:szCs w:val="28"/>
        </w:rPr>
        <w:t>- государственные пособия, за исключением пособий по временной нетрудоспособности (включая пособия по уходу за больным ребенком);</w:t>
      </w:r>
    </w:p>
    <w:p w:rsidR="007C3BF1" w:rsidRPr="001414F1" w:rsidRDefault="007C3BF1" w:rsidP="00D54EFD">
      <w:pPr>
        <w:spacing w:line="288" w:lineRule="auto"/>
        <w:ind w:firstLine="720"/>
        <w:jc w:val="both"/>
        <w:rPr>
          <w:sz w:val="28"/>
          <w:szCs w:val="28"/>
        </w:rPr>
      </w:pPr>
      <w:r w:rsidRPr="001414F1">
        <w:rPr>
          <w:sz w:val="28"/>
          <w:szCs w:val="28"/>
        </w:rPr>
        <w:t>- пособия по безработице;</w:t>
      </w:r>
    </w:p>
    <w:p w:rsidR="007C3BF1" w:rsidRPr="001414F1" w:rsidRDefault="007C3BF1" w:rsidP="00D54EFD">
      <w:pPr>
        <w:spacing w:line="288" w:lineRule="auto"/>
        <w:ind w:firstLine="720"/>
        <w:jc w:val="both"/>
        <w:rPr>
          <w:sz w:val="28"/>
          <w:szCs w:val="28"/>
        </w:rPr>
      </w:pPr>
      <w:r w:rsidRPr="001414F1">
        <w:rPr>
          <w:sz w:val="28"/>
          <w:szCs w:val="28"/>
        </w:rPr>
        <w:t>- пособия по беременности и родам;</w:t>
      </w:r>
    </w:p>
    <w:p w:rsidR="007C3BF1" w:rsidRPr="001414F1" w:rsidRDefault="007C3BF1" w:rsidP="00D54EFD">
      <w:pPr>
        <w:spacing w:line="288" w:lineRule="auto"/>
        <w:ind w:firstLine="720"/>
        <w:jc w:val="both"/>
        <w:rPr>
          <w:sz w:val="28"/>
          <w:szCs w:val="28"/>
        </w:rPr>
      </w:pPr>
      <w:r w:rsidRPr="001414F1">
        <w:rPr>
          <w:sz w:val="28"/>
          <w:szCs w:val="28"/>
        </w:rPr>
        <w:t>- возмещение вреда, причиненного увечьем или иным повреждением здоровья;</w:t>
      </w:r>
    </w:p>
    <w:p w:rsidR="007C3BF1" w:rsidRPr="001414F1" w:rsidRDefault="007C3BF1" w:rsidP="00D54EFD">
      <w:pPr>
        <w:spacing w:line="288" w:lineRule="auto"/>
        <w:ind w:firstLine="720"/>
        <w:jc w:val="both"/>
        <w:rPr>
          <w:sz w:val="28"/>
          <w:szCs w:val="28"/>
        </w:rPr>
      </w:pPr>
      <w:r w:rsidRPr="001414F1">
        <w:rPr>
          <w:sz w:val="28"/>
          <w:szCs w:val="28"/>
        </w:rPr>
        <w:t>- выплаты связанные с увольнением работников, за исключением компенсации за неиспользованный отпуск;</w:t>
      </w:r>
    </w:p>
    <w:p w:rsidR="007C3BF1" w:rsidRPr="001057CE" w:rsidRDefault="007C3BF1" w:rsidP="00D54EFD">
      <w:pPr>
        <w:spacing w:line="288" w:lineRule="auto"/>
        <w:ind w:firstLine="720"/>
        <w:jc w:val="both"/>
        <w:rPr>
          <w:rFonts w:ascii="Arial" w:hAnsi="Arial" w:cs="Arial"/>
          <w:sz w:val="24"/>
          <w:szCs w:val="24"/>
        </w:rPr>
      </w:pPr>
      <w:bookmarkStart w:id="154" w:name="sub_21740"/>
      <w:r>
        <w:rPr>
          <w:sz w:val="28"/>
          <w:szCs w:val="28"/>
        </w:rPr>
        <w:t xml:space="preserve">- </w:t>
      </w:r>
      <w:r w:rsidRPr="001057CE">
        <w:rPr>
          <w:sz w:val="28"/>
          <w:szCs w:val="28"/>
        </w:rPr>
        <w:t xml:space="preserve">суточные, выплачиваемые в соответствии с </w:t>
      </w:r>
      <w:r w:rsidRPr="001057CE">
        <w:rPr>
          <w:color w:val="106BBE"/>
          <w:sz w:val="28"/>
          <w:szCs w:val="28"/>
        </w:rPr>
        <w:t>законодательством</w:t>
      </w:r>
      <w:r w:rsidRPr="001057CE">
        <w:rPr>
          <w:sz w:val="28"/>
          <w:szCs w:val="28"/>
        </w:rPr>
        <w:t xml:space="preserve"> Российской Федерации, но не более 700 рублей за каждый день нахождения в командировке на территории Российской Федерации и не более </w:t>
      </w:r>
      <w:r w:rsidRPr="001057CE">
        <w:rPr>
          <w:sz w:val="28"/>
          <w:szCs w:val="28"/>
        </w:rPr>
        <w:lastRenderedPageBreak/>
        <w:t>2 500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w:t>
      </w:r>
      <w:bookmarkEnd w:id="154"/>
      <w:r>
        <w:rPr>
          <w:sz w:val="28"/>
          <w:szCs w:val="28"/>
        </w:rPr>
        <w:t>;</w:t>
      </w:r>
    </w:p>
    <w:p w:rsidR="007C3BF1" w:rsidRPr="001414F1" w:rsidRDefault="007C3BF1" w:rsidP="00D54EFD">
      <w:pPr>
        <w:spacing w:line="288" w:lineRule="auto"/>
        <w:ind w:firstLine="720"/>
        <w:jc w:val="both"/>
        <w:rPr>
          <w:sz w:val="28"/>
          <w:szCs w:val="28"/>
        </w:rPr>
      </w:pPr>
      <w:r w:rsidRPr="001414F1">
        <w:rPr>
          <w:sz w:val="28"/>
          <w:szCs w:val="28"/>
        </w:rPr>
        <w:t>- алименты, получаемые налогоплательщиком;</w:t>
      </w:r>
    </w:p>
    <w:p w:rsidR="007C3BF1" w:rsidRPr="001414F1" w:rsidRDefault="007C3BF1" w:rsidP="00D54EFD">
      <w:pPr>
        <w:spacing w:line="288" w:lineRule="auto"/>
        <w:ind w:firstLine="720"/>
        <w:jc w:val="both"/>
        <w:rPr>
          <w:sz w:val="28"/>
          <w:szCs w:val="28"/>
        </w:rPr>
      </w:pPr>
      <w:r w:rsidRPr="001414F1">
        <w:rPr>
          <w:sz w:val="28"/>
          <w:szCs w:val="28"/>
        </w:rPr>
        <w:t>- суммы единовременной материальной помощи, оказываемой налогоплательщикам в связи со стихийным бедствием или с другим чрезвычайным положением, а также членам их семей;</w:t>
      </w:r>
    </w:p>
    <w:p w:rsidR="007C3BF1" w:rsidRPr="001414F1" w:rsidRDefault="007C3BF1" w:rsidP="00D54EFD">
      <w:pPr>
        <w:spacing w:line="288" w:lineRule="auto"/>
        <w:ind w:firstLine="720"/>
        <w:jc w:val="both"/>
        <w:rPr>
          <w:sz w:val="28"/>
          <w:szCs w:val="28"/>
        </w:rPr>
      </w:pPr>
      <w:r w:rsidRPr="001414F1">
        <w:rPr>
          <w:sz w:val="28"/>
          <w:szCs w:val="28"/>
        </w:rPr>
        <w:t>- стипендии учащихся, выплачиваемые за счет средств бюджета;</w:t>
      </w:r>
    </w:p>
    <w:p w:rsidR="007C3BF1" w:rsidRPr="001414F1" w:rsidRDefault="007C3BF1" w:rsidP="00D54EFD">
      <w:pPr>
        <w:spacing w:line="288" w:lineRule="auto"/>
        <w:ind w:firstLine="720"/>
        <w:jc w:val="both"/>
        <w:rPr>
          <w:sz w:val="28"/>
          <w:szCs w:val="28"/>
        </w:rPr>
      </w:pPr>
      <w:r w:rsidRPr="001414F1">
        <w:rPr>
          <w:sz w:val="28"/>
          <w:szCs w:val="28"/>
        </w:rPr>
        <w:t>- доходы, не превышающие 4000 рублей, полученные по каждому из следующих оснований:</w:t>
      </w:r>
    </w:p>
    <w:p w:rsidR="007C3BF1" w:rsidRPr="001414F1" w:rsidRDefault="007C3BF1" w:rsidP="00D54EFD">
      <w:pPr>
        <w:spacing w:line="288" w:lineRule="auto"/>
        <w:ind w:firstLine="720"/>
        <w:jc w:val="both"/>
        <w:rPr>
          <w:sz w:val="28"/>
          <w:szCs w:val="28"/>
        </w:rPr>
      </w:pPr>
      <w:r w:rsidRPr="001414F1">
        <w:rPr>
          <w:sz w:val="28"/>
          <w:szCs w:val="28"/>
        </w:rPr>
        <w:t>а) стоимость подарков;</w:t>
      </w:r>
    </w:p>
    <w:p w:rsidR="007C3BF1" w:rsidRPr="001414F1" w:rsidRDefault="007C3BF1" w:rsidP="00D54EFD">
      <w:pPr>
        <w:spacing w:line="288" w:lineRule="auto"/>
        <w:ind w:firstLine="720"/>
        <w:jc w:val="both"/>
        <w:rPr>
          <w:sz w:val="28"/>
          <w:szCs w:val="28"/>
        </w:rPr>
      </w:pPr>
      <w:r w:rsidRPr="001414F1">
        <w:rPr>
          <w:sz w:val="28"/>
          <w:szCs w:val="28"/>
        </w:rPr>
        <w:t>б) 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 и иные доходы.</w:t>
      </w:r>
    </w:p>
    <w:p w:rsidR="007C3BF1" w:rsidRPr="002D4895" w:rsidRDefault="007C3BF1" w:rsidP="00D54EFD">
      <w:pPr>
        <w:spacing w:line="288" w:lineRule="auto"/>
        <w:ind w:firstLine="720"/>
        <w:jc w:val="both"/>
        <w:rPr>
          <w:sz w:val="28"/>
          <w:szCs w:val="28"/>
        </w:rPr>
      </w:pPr>
      <w:r w:rsidRPr="001414F1">
        <w:rPr>
          <w:sz w:val="28"/>
          <w:szCs w:val="28"/>
        </w:rPr>
        <w:t xml:space="preserve">При определении размера налоговой базы налогоплательщики имеют право на получение стандартных, социальных, имущественных, профессиональных налоговых вычетов  (ст. 218, 219, 220, 221 НК РФ).  </w:t>
      </w:r>
    </w:p>
    <w:p w:rsidR="007C3BF1" w:rsidRDefault="007C3BF1" w:rsidP="00D54EFD">
      <w:pPr>
        <w:spacing w:line="288" w:lineRule="auto"/>
        <w:jc w:val="both"/>
        <w:rPr>
          <w:b/>
          <w:bCs/>
          <w:i/>
          <w:color w:val="000000"/>
          <w:sz w:val="28"/>
          <w:szCs w:val="28"/>
        </w:rPr>
      </w:pPr>
    </w:p>
    <w:p w:rsidR="007C3BF1" w:rsidRDefault="007C3BF1" w:rsidP="00D54EFD">
      <w:pPr>
        <w:spacing w:line="288" w:lineRule="auto"/>
        <w:jc w:val="both"/>
        <w:rPr>
          <w:b/>
          <w:bCs/>
          <w:i/>
          <w:color w:val="000000"/>
          <w:sz w:val="28"/>
          <w:szCs w:val="28"/>
        </w:rPr>
      </w:pPr>
      <w:r>
        <w:rPr>
          <w:b/>
          <w:bCs/>
          <w:i/>
          <w:color w:val="000000"/>
          <w:sz w:val="28"/>
          <w:szCs w:val="28"/>
        </w:rPr>
        <w:t xml:space="preserve">                                         </w:t>
      </w:r>
      <w:r w:rsidRPr="001414F1">
        <w:rPr>
          <w:b/>
          <w:bCs/>
          <w:i/>
          <w:color w:val="000000"/>
          <w:sz w:val="28"/>
          <w:szCs w:val="28"/>
        </w:rPr>
        <w:t xml:space="preserve"> </w:t>
      </w:r>
      <w:r>
        <w:rPr>
          <w:b/>
          <w:bCs/>
          <w:i/>
          <w:color w:val="000000"/>
          <w:sz w:val="28"/>
          <w:szCs w:val="28"/>
        </w:rPr>
        <w:t xml:space="preserve">3. Страховые взносы </w:t>
      </w:r>
    </w:p>
    <w:p w:rsidR="007C3BF1" w:rsidRDefault="007C3BF1" w:rsidP="00D54EFD">
      <w:pPr>
        <w:spacing w:line="288" w:lineRule="auto"/>
        <w:jc w:val="both"/>
        <w:rPr>
          <w:b/>
          <w:i/>
          <w:sz w:val="28"/>
          <w:szCs w:val="28"/>
        </w:rPr>
      </w:pPr>
      <w:r>
        <w:rPr>
          <w:b/>
          <w:bCs/>
          <w:i/>
          <w:color w:val="000000"/>
          <w:sz w:val="28"/>
          <w:szCs w:val="28"/>
        </w:rPr>
        <w:lastRenderedPageBreak/>
        <w:t>в пенсионный фонд Российской Федерации</w:t>
      </w:r>
      <w:r w:rsidRPr="00475B86">
        <w:rPr>
          <w:b/>
          <w:i/>
          <w:sz w:val="28"/>
          <w:szCs w:val="28"/>
        </w:rPr>
        <w:t xml:space="preserve">, </w:t>
      </w:r>
      <w:r>
        <w:rPr>
          <w:b/>
          <w:i/>
          <w:sz w:val="28"/>
          <w:szCs w:val="28"/>
        </w:rPr>
        <w:t>фонд социального страхования</w:t>
      </w:r>
      <w:r w:rsidRPr="00475B86">
        <w:rPr>
          <w:b/>
          <w:i/>
          <w:sz w:val="28"/>
          <w:szCs w:val="28"/>
        </w:rPr>
        <w:t xml:space="preserve">, </w:t>
      </w:r>
      <w:r>
        <w:rPr>
          <w:b/>
          <w:i/>
          <w:sz w:val="28"/>
          <w:szCs w:val="28"/>
        </w:rPr>
        <w:t xml:space="preserve">   </w:t>
      </w:r>
    </w:p>
    <w:p w:rsidR="007C3BF1" w:rsidRDefault="007C3BF1" w:rsidP="00D54EFD">
      <w:pPr>
        <w:spacing w:line="288" w:lineRule="auto"/>
        <w:jc w:val="both"/>
        <w:rPr>
          <w:b/>
          <w:i/>
          <w:sz w:val="28"/>
          <w:szCs w:val="28"/>
        </w:rPr>
      </w:pPr>
      <w:r>
        <w:rPr>
          <w:b/>
          <w:i/>
          <w:sz w:val="28"/>
          <w:szCs w:val="28"/>
        </w:rPr>
        <w:t xml:space="preserve">               федеральный фонд обязательного медицинского страхования </w:t>
      </w:r>
      <w:r w:rsidRPr="00475B86">
        <w:rPr>
          <w:b/>
          <w:i/>
          <w:sz w:val="28"/>
          <w:szCs w:val="28"/>
        </w:rPr>
        <w:t xml:space="preserve"> </w:t>
      </w:r>
    </w:p>
    <w:p w:rsidR="007C3BF1" w:rsidRDefault="007C3BF1" w:rsidP="00D54EFD">
      <w:pPr>
        <w:spacing w:line="288" w:lineRule="auto"/>
        <w:jc w:val="both"/>
        <w:rPr>
          <w:b/>
          <w:i/>
          <w:sz w:val="28"/>
          <w:szCs w:val="28"/>
        </w:rPr>
      </w:pPr>
    </w:p>
    <w:p w:rsidR="007C3BF1" w:rsidRDefault="007C3BF1" w:rsidP="00D54EFD">
      <w:pPr>
        <w:spacing w:line="288" w:lineRule="auto"/>
        <w:ind w:firstLine="540"/>
        <w:jc w:val="both"/>
        <w:rPr>
          <w:sz w:val="28"/>
          <w:szCs w:val="28"/>
        </w:rPr>
      </w:pPr>
      <w:r>
        <w:rPr>
          <w:sz w:val="28"/>
          <w:szCs w:val="28"/>
        </w:rPr>
        <w:t>База для начисления страховых взносов  определяется как сумма выплат и иных вознаграждений, начисляемые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w:t>
      </w:r>
    </w:p>
    <w:p w:rsidR="007C3BF1" w:rsidRPr="003D7272" w:rsidRDefault="007C3BF1" w:rsidP="00D54EFD">
      <w:pPr>
        <w:spacing w:line="288" w:lineRule="auto"/>
        <w:ind w:firstLine="540"/>
        <w:jc w:val="both"/>
        <w:rPr>
          <w:sz w:val="28"/>
          <w:szCs w:val="28"/>
        </w:rPr>
      </w:pPr>
      <w:r w:rsidRPr="003D7272">
        <w:rPr>
          <w:sz w:val="28"/>
          <w:szCs w:val="28"/>
        </w:rPr>
        <w:t>Плательщики страховых взносов определяют базу для начисления страховых взносов отдельно в отношении каждого физического лица с начала расчетного периода по истечении каждого календарного месяца нарастающим итогом.</w:t>
      </w:r>
    </w:p>
    <w:p w:rsidR="007C3BF1" w:rsidRPr="00631A22" w:rsidRDefault="007C3BF1" w:rsidP="00D54EFD">
      <w:pPr>
        <w:spacing w:line="288" w:lineRule="auto"/>
        <w:jc w:val="both"/>
        <w:rPr>
          <w:sz w:val="28"/>
          <w:szCs w:val="28"/>
        </w:rPr>
      </w:pPr>
      <w:r>
        <w:rPr>
          <w:sz w:val="28"/>
          <w:szCs w:val="28"/>
        </w:rPr>
        <w:t xml:space="preserve">      </w:t>
      </w:r>
      <w:r w:rsidRPr="00631A22">
        <w:rPr>
          <w:sz w:val="28"/>
          <w:szCs w:val="28"/>
        </w:rPr>
        <w:t>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ежегодной индексации с 1 января соответствующего года исходя из роста средней заработной платы в Российской Федерации.</w:t>
      </w:r>
    </w:p>
    <w:p w:rsidR="007C3BF1" w:rsidRPr="008B6F12" w:rsidRDefault="007C3BF1" w:rsidP="00D54EFD">
      <w:pPr>
        <w:spacing w:line="288" w:lineRule="auto"/>
        <w:jc w:val="both"/>
        <w:rPr>
          <w:sz w:val="28"/>
          <w:szCs w:val="28"/>
        </w:rPr>
      </w:pPr>
      <w:r>
        <w:rPr>
          <w:sz w:val="28"/>
          <w:szCs w:val="28"/>
        </w:rPr>
        <w:t xml:space="preserve">       </w:t>
      </w:r>
      <w:r w:rsidRPr="00631A22">
        <w:rPr>
          <w:sz w:val="28"/>
          <w:szCs w:val="28"/>
        </w:rPr>
        <w:t xml:space="preserve"> Для плательщиков, указанных в подпункте 1 пункта 1 статьи 419 </w:t>
      </w:r>
      <w:r>
        <w:rPr>
          <w:sz w:val="28"/>
          <w:szCs w:val="28"/>
        </w:rPr>
        <w:t>Налогового</w:t>
      </w:r>
      <w:r w:rsidRPr="00631A22">
        <w:rPr>
          <w:sz w:val="28"/>
          <w:szCs w:val="28"/>
        </w:rPr>
        <w:t xml:space="preserve"> Кодекса, на период 2017 - 2021 годов предельная величина базы для исчисления страховых взносов на обязательное пенсионное страхование устанавливается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календарный год</w:t>
      </w:r>
      <w:r w:rsidRPr="008B6F12">
        <w:rPr>
          <w:sz w:val="28"/>
          <w:szCs w:val="28"/>
        </w:rPr>
        <w:t>.</w:t>
      </w:r>
    </w:p>
    <w:p w:rsidR="007C3BF1" w:rsidRPr="003D7272" w:rsidRDefault="007C3BF1" w:rsidP="00D54EFD">
      <w:pPr>
        <w:spacing w:line="288" w:lineRule="auto"/>
        <w:jc w:val="both"/>
        <w:rPr>
          <w:sz w:val="28"/>
          <w:szCs w:val="28"/>
        </w:rPr>
      </w:pPr>
      <w:r>
        <w:rPr>
          <w:sz w:val="28"/>
          <w:szCs w:val="28"/>
        </w:rPr>
        <w:t xml:space="preserve">      </w:t>
      </w:r>
      <w:r w:rsidRPr="003D7272">
        <w:rPr>
          <w:sz w:val="28"/>
          <w:szCs w:val="28"/>
        </w:rPr>
        <w:t xml:space="preserve"> Не подлежа</w:t>
      </w:r>
      <w:r>
        <w:rPr>
          <w:sz w:val="28"/>
          <w:szCs w:val="28"/>
        </w:rPr>
        <w:t>т обложению страховыми взносами</w:t>
      </w:r>
      <w:r w:rsidRPr="003D7272">
        <w:rPr>
          <w:sz w:val="28"/>
          <w:szCs w:val="28"/>
        </w:rPr>
        <w:t>:</w:t>
      </w:r>
    </w:p>
    <w:p w:rsidR="007C3BF1" w:rsidRPr="003D7272" w:rsidRDefault="007C3BF1" w:rsidP="00D54EFD">
      <w:pPr>
        <w:spacing w:line="288" w:lineRule="auto"/>
        <w:ind w:firstLine="540"/>
        <w:jc w:val="both"/>
        <w:rPr>
          <w:sz w:val="28"/>
          <w:szCs w:val="28"/>
        </w:rPr>
      </w:pPr>
      <w:r w:rsidRPr="003D7272">
        <w:rPr>
          <w:sz w:val="28"/>
          <w:szCs w:val="28"/>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7C3BF1" w:rsidRPr="003D7272" w:rsidRDefault="007C3BF1" w:rsidP="00D54EFD">
      <w:pPr>
        <w:spacing w:line="288" w:lineRule="auto"/>
        <w:ind w:firstLine="540"/>
        <w:jc w:val="both"/>
        <w:rPr>
          <w:sz w:val="28"/>
          <w:szCs w:val="28"/>
        </w:rPr>
      </w:pPr>
      <w:r w:rsidRPr="003D7272">
        <w:rPr>
          <w:sz w:val="28"/>
          <w:szCs w:val="28"/>
        </w:rPr>
        <w:lastRenderedPageBreak/>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7C3BF1" w:rsidRPr="003D7272" w:rsidRDefault="007C3BF1" w:rsidP="00D54EFD">
      <w:pPr>
        <w:spacing w:line="288" w:lineRule="auto"/>
        <w:ind w:firstLine="540"/>
        <w:jc w:val="both"/>
        <w:rPr>
          <w:sz w:val="28"/>
          <w:szCs w:val="28"/>
        </w:rPr>
      </w:pPr>
      <w:r w:rsidRPr="003D7272">
        <w:rPr>
          <w:sz w:val="28"/>
          <w:szCs w:val="28"/>
        </w:rPr>
        <w:t>а) с возмещением вреда, причиненного увечьем или иным повреждением здоровья;</w:t>
      </w:r>
    </w:p>
    <w:p w:rsidR="007C3BF1" w:rsidRPr="003D7272" w:rsidRDefault="007C3BF1" w:rsidP="00D54EFD">
      <w:pPr>
        <w:spacing w:line="288" w:lineRule="auto"/>
        <w:ind w:firstLine="540"/>
        <w:jc w:val="both"/>
        <w:rPr>
          <w:sz w:val="28"/>
          <w:szCs w:val="28"/>
        </w:rPr>
      </w:pPr>
      <w:r w:rsidRPr="003D7272">
        <w:rPr>
          <w:sz w:val="28"/>
          <w:szCs w:val="28"/>
        </w:rPr>
        <w:t>б) 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7C3BF1" w:rsidRPr="003D7272" w:rsidRDefault="007C3BF1" w:rsidP="00D54EFD">
      <w:pPr>
        <w:spacing w:line="288" w:lineRule="auto"/>
        <w:ind w:firstLine="540"/>
        <w:jc w:val="both"/>
        <w:rPr>
          <w:sz w:val="28"/>
          <w:szCs w:val="28"/>
        </w:rPr>
      </w:pPr>
      <w:r w:rsidRPr="003D7272">
        <w:rPr>
          <w:sz w:val="28"/>
          <w:szCs w:val="28"/>
        </w:rPr>
        <w:t>в) с оплатой стоимости и (или) выдачей полагающегося натурального довольствия, а также с выплатой денежных средств взамен этого довольствия;</w:t>
      </w:r>
    </w:p>
    <w:p w:rsidR="007C3BF1" w:rsidRPr="003D7272" w:rsidRDefault="007C3BF1" w:rsidP="00D54EFD">
      <w:pPr>
        <w:spacing w:line="288" w:lineRule="auto"/>
        <w:ind w:firstLine="540"/>
        <w:jc w:val="both"/>
        <w:rPr>
          <w:sz w:val="28"/>
          <w:szCs w:val="28"/>
        </w:rPr>
      </w:pPr>
      <w:r w:rsidRPr="003D7272">
        <w:rPr>
          <w:sz w:val="28"/>
          <w:szCs w:val="28"/>
        </w:rPr>
        <w:t>г) 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учебно-тренировочного процесса и участия в спортивных соревнованиях, а также спортивными судьями для участия в спортивных соревнованиях;</w:t>
      </w:r>
    </w:p>
    <w:p w:rsidR="007C3BF1" w:rsidRPr="003D7272" w:rsidRDefault="007C3BF1" w:rsidP="00D54EFD">
      <w:pPr>
        <w:spacing w:line="288" w:lineRule="auto"/>
        <w:jc w:val="both"/>
        <w:rPr>
          <w:sz w:val="28"/>
          <w:szCs w:val="28"/>
        </w:rPr>
      </w:pPr>
      <w:r w:rsidRPr="003D7272">
        <w:rPr>
          <w:sz w:val="28"/>
          <w:szCs w:val="28"/>
        </w:rPr>
        <w:t>(в ред. Федерального закона от 25.11.2009 N 276-ФЗ)</w:t>
      </w:r>
    </w:p>
    <w:p w:rsidR="007C3BF1" w:rsidRPr="003D7272" w:rsidRDefault="007C3BF1" w:rsidP="00D54EFD">
      <w:pPr>
        <w:spacing w:line="288" w:lineRule="auto"/>
        <w:ind w:firstLine="540"/>
        <w:jc w:val="both"/>
        <w:rPr>
          <w:sz w:val="28"/>
          <w:szCs w:val="28"/>
        </w:rPr>
      </w:pPr>
      <w:r w:rsidRPr="003D7272">
        <w:rPr>
          <w:sz w:val="28"/>
          <w:szCs w:val="28"/>
        </w:rPr>
        <w:t>д) с увольнением работников, за исключением компенсации за неиспользованный отпуск;</w:t>
      </w:r>
    </w:p>
    <w:p w:rsidR="007C3BF1" w:rsidRPr="003D7272" w:rsidRDefault="007C3BF1" w:rsidP="00D54EFD">
      <w:pPr>
        <w:spacing w:line="288" w:lineRule="auto"/>
        <w:ind w:firstLine="540"/>
        <w:jc w:val="both"/>
        <w:rPr>
          <w:sz w:val="28"/>
          <w:szCs w:val="28"/>
        </w:rPr>
      </w:pPr>
      <w:r w:rsidRPr="003D7272">
        <w:rPr>
          <w:sz w:val="28"/>
          <w:szCs w:val="28"/>
        </w:rPr>
        <w:t>е) с возмещением расходов на профессиональную подготовку, переподготовку и повышение квалификации работников;</w:t>
      </w:r>
    </w:p>
    <w:p w:rsidR="007C3BF1" w:rsidRPr="003D7272" w:rsidRDefault="007C3BF1" w:rsidP="00D54EFD">
      <w:pPr>
        <w:spacing w:line="288" w:lineRule="auto"/>
        <w:ind w:firstLine="540"/>
        <w:jc w:val="both"/>
        <w:rPr>
          <w:sz w:val="28"/>
          <w:szCs w:val="28"/>
        </w:rPr>
      </w:pPr>
      <w:r w:rsidRPr="003D7272">
        <w:rPr>
          <w:sz w:val="28"/>
          <w:szCs w:val="28"/>
        </w:rPr>
        <w:t>ж) с расходами физического лица в связи с выполнением работ, оказанием услуг по договорам гражданско-правового характера;</w:t>
      </w:r>
    </w:p>
    <w:p w:rsidR="007C3BF1" w:rsidRPr="003D7272" w:rsidRDefault="007C3BF1" w:rsidP="00D54EFD">
      <w:pPr>
        <w:spacing w:line="288" w:lineRule="auto"/>
        <w:ind w:firstLine="540"/>
        <w:jc w:val="both"/>
        <w:rPr>
          <w:sz w:val="28"/>
          <w:szCs w:val="28"/>
        </w:rPr>
      </w:pPr>
      <w:r w:rsidRPr="003D7272">
        <w:rPr>
          <w:sz w:val="28"/>
          <w:szCs w:val="28"/>
        </w:rPr>
        <w:t xml:space="preserve">з) 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w:t>
      </w:r>
      <w:r w:rsidRPr="003D7272">
        <w:rPr>
          <w:sz w:val="28"/>
          <w:szCs w:val="28"/>
        </w:rPr>
        <w:lastRenderedPageBreak/>
        <w:t>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7C3BF1" w:rsidRPr="003D7272" w:rsidRDefault="007C3BF1" w:rsidP="00D54EFD">
      <w:pPr>
        <w:spacing w:line="288" w:lineRule="auto"/>
        <w:ind w:firstLine="540"/>
        <w:jc w:val="both"/>
        <w:rPr>
          <w:sz w:val="28"/>
          <w:szCs w:val="28"/>
        </w:rPr>
      </w:pPr>
      <w:r w:rsidRPr="003D7272">
        <w:rPr>
          <w:sz w:val="28"/>
          <w:szCs w:val="28"/>
        </w:rPr>
        <w:t>и) с выполнением физическим лицом трудовых обязанностей, в том числе в связи с переездом на работу в другую местность, за исключением:</w:t>
      </w:r>
    </w:p>
    <w:p w:rsidR="007C3BF1" w:rsidRPr="003D7272" w:rsidRDefault="007C3BF1" w:rsidP="00D54EFD">
      <w:pPr>
        <w:spacing w:line="288" w:lineRule="auto"/>
        <w:ind w:firstLine="540"/>
        <w:jc w:val="both"/>
        <w:rPr>
          <w:sz w:val="28"/>
          <w:szCs w:val="28"/>
        </w:rPr>
      </w:pPr>
      <w:r w:rsidRPr="003D7272">
        <w:rPr>
          <w:sz w:val="28"/>
          <w:szCs w:val="28"/>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7C3BF1" w:rsidRPr="003D7272" w:rsidRDefault="007C3BF1" w:rsidP="00D54EFD">
      <w:pPr>
        <w:spacing w:line="288" w:lineRule="auto"/>
        <w:ind w:firstLine="540"/>
        <w:jc w:val="both"/>
        <w:rPr>
          <w:sz w:val="28"/>
          <w:szCs w:val="28"/>
        </w:rPr>
      </w:pPr>
      <w:r w:rsidRPr="003D7272">
        <w:rPr>
          <w:sz w:val="28"/>
          <w:szCs w:val="28"/>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7C3BF1" w:rsidRPr="003D7272" w:rsidRDefault="007C3BF1" w:rsidP="00D54EFD">
      <w:pPr>
        <w:spacing w:line="288" w:lineRule="auto"/>
        <w:ind w:firstLine="540"/>
        <w:jc w:val="both"/>
        <w:rPr>
          <w:sz w:val="28"/>
          <w:szCs w:val="28"/>
        </w:rPr>
      </w:pPr>
      <w:r w:rsidRPr="003D7272">
        <w:rPr>
          <w:sz w:val="28"/>
          <w:szCs w:val="28"/>
        </w:rPr>
        <w:t>3) суммы единовременной материальной помощи, оказываемой плательщиками страховых взносов:</w:t>
      </w:r>
    </w:p>
    <w:p w:rsidR="007C3BF1" w:rsidRPr="003D7272" w:rsidRDefault="007C3BF1" w:rsidP="00D54EFD">
      <w:pPr>
        <w:spacing w:line="288" w:lineRule="auto"/>
        <w:ind w:firstLine="540"/>
        <w:jc w:val="both"/>
        <w:rPr>
          <w:sz w:val="28"/>
          <w:szCs w:val="28"/>
        </w:rPr>
      </w:pPr>
      <w:r w:rsidRPr="003D7272">
        <w:rPr>
          <w:sz w:val="28"/>
          <w:szCs w:val="28"/>
        </w:rPr>
        <w:t>а) 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7C3BF1" w:rsidRPr="003D7272" w:rsidRDefault="007C3BF1" w:rsidP="00D54EFD">
      <w:pPr>
        <w:spacing w:line="288" w:lineRule="auto"/>
        <w:ind w:firstLine="540"/>
        <w:jc w:val="both"/>
        <w:rPr>
          <w:sz w:val="28"/>
          <w:szCs w:val="28"/>
        </w:rPr>
      </w:pPr>
      <w:r w:rsidRPr="003D7272">
        <w:rPr>
          <w:sz w:val="28"/>
          <w:szCs w:val="28"/>
        </w:rPr>
        <w:t>б) работнику в связи со смертью члена (членов) его семьи;</w:t>
      </w:r>
    </w:p>
    <w:p w:rsidR="007C3BF1" w:rsidRPr="003D7272" w:rsidRDefault="007C3BF1" w:rsidP="00D54EFD">
      <w:pPr>
        <w:spacing w:line="288" w:lineRule="auto"/>
        <w:ind w:firstLine="540"/>
        <w:jc w:val="both"/>
        <w:rPr>
          <w:sz w:val="28"/>
          <w:szCs w:val="28"/>
        </w:rPr>
      </w:pPr>
      <w:r w:rsidRPr="003D7272">
        <w:rPr>
          <w:sz w:val="28"/>
          <w:szCs w:val="28"/>
        </w:rPr>
        <w:t>в)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7C3BF1" w:rsidRPr="003D7272" w:rsidRDefault="007C3BF1" w:rsidP="00D54EFD">
      <w:pPr>
        <w:spacing w:line="288" w:lineRule="auto"/>
        <w:ind w:firstLine="540"/>
        <w:jc w:val="both"/>
        <w:rPr>
          <w:sz w:val="28"/>
          <w:szCs w:val="28"/>
        </w:rPr>
      </w:pPr>
      <w:r w:rsidRPr="003D7272">
        <w:rPr>
          <w:sz w:val="28"/>
          <w:szCs w:val="28"/>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от реализации продукции, полученной в результате ведения ими традиционных видов промысла;</w:t>
      </w:r>
    </w:p>
    <w:p w:rsidR="007C3BF1" w:rsidRPr="003D7272" w:rsidRDefault="007C3BF1" w:rsidP="00D54EFD">
      <w:pPr>
        <w:spacing w:line="288" w:lineRule="auto"/>
        <w:ind w:firstLine="540"/>
        <w:jc w:val="both"/>
        <w:rPr>
          <w:sz w:val="28"/>
          <w:szCs w:val="28"/>
        </w:rPr>
      </w:pPr>
      <w:r w:rsidRPr="003D7272">
        <w:rPr>
          <w:sz w:val="28"/>
          <w:szCs w:val="28"/>
        </w:rPr>
        <w:lastRenderedPageBreak/>
        <w:t>5) суммы страховых платежей (взносов) по обязательному страхованию работников, осуществляемому плательщиком страховых взносов в порядке, установленном законодательством Российской Федерации, суммы платежей (взносов) плательщика страховых взносов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плательщика страховых взносов по договорам на оказание медицинских услуг работникам, заключаемым на срок не менее одного года с медицинскими организациями, имеющими лицензии на оказание медицинских услуг, выданные в соответствии с законодательством Российской Федерации, суммы платежей (взносов) плательщика страховых взносов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причинения вреда здоровью застрахованного лица, а также суммы пенсионных взносов плательщика страховых взносов по договорам негосударственного пенсионного обеспечения;</w:t>
      </w:r>
    </w:p>
    <w:p w:rsidR="007C3BF1" w:rsidRPr="003D7272" w:rsidRDefault="007C3BF1" w:rsidP="00D54EFD">
      <w:pPr>
        <w:spacing w:line="288" w:lineRule="auto"/>
        <w:ind w:firstLine="540"/>
        <w:jc w:val="both"/>
        <w:rPr>
          <w:sz w:val="28"/>
          <w:szCs w:val="28"/>
        </w:rPr>
      </w:pPr>
      <w:r w:rsidRPr="003D7272">
        <w:rPr>
          <w:sz w:val="28"/>
          <w:szCs w:val="28"/>
        </w:rPr>
        <w:t>6) взносы работодателя, уплаченные плательщиком страховых взносов в соответствии с Федеральным законом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в размере уплаченных взносов, но не более 12 000 рублей в год в расчете на каждого работника, в пользу которого уплачивались взносы работодателя;</w:t>
      </w:r>
    </w:p>
    <w:p w:rsidR="007C3BF1" w:rsidRPr="003D7272" w:rsidRDefault="007C3BF1" w:rsidP="00D54EFD">
      <w:pPr>
        <w:spacing w:line="288" w:lineRule="auto"/>
        <w:ind w:firstLine="540"/>
        <w:jc w:val="both"/>
        <w:rPr>
          <w:sz w:val="28"/>
          <w:szCs w:val="28"/>
        </w:rPr>
      </w:pPr>
      <w:r w:rsidRPr="003D7272">
        <w:rPr>
          <w:sz w:val="28"/>
          <w:szCs w:val="28"/>
        </w:rPr>
        <w:t>7) стоимость проезда работников и членов их семей к месту проведения отпуска и обратно, оплачиваемая плательщиком страховых взносов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лицами за пределами территории Российской Федерации не подлежит обложению страховыми взносами стоимость проезда или перелета по тарифам, рассчитанным от места отправления до пункта пропуска через Государственную границу Российской Федерации, включая стоимость провоза багажа весом до 30 килограммов;</w:t>
      </w:r>
    </w:p>
    <w:p w:rsidR="007C3BF1" w:rsidRPr="003D7272" w:rsidRDefault="007C3BF1" w:rsidP="00D54EFD">
      <w:pPr>
        <w:spacing w:line="288" w:lineRule="auto"/>
        <w:ind w:firstLine="540"/>
        <w:jc w:val="both"/>
        <w:rPr>
          <w:sz w:val="28"/>
          <w:szCs w:val="28"/>
        </w:rPr>
      </w:pPr>
      <w:r w:rsidRPr="003D7272">
        <w:rPr>
          <w:sz w:val="28"/>
          <w:szCs w:val="28"/>
        </w:rPr>
        <w:lastRenderedPageBreak/>
        <w:t>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7C3BF1" w:rsidRPr="003D7272" w:rsidRDefault="007C3BF1" w:rsidP="00D54EFD">
      <w:pPr>
        <w:spacing w:line="288" w:lineRule="auto"/>
        <w:ind w:firstLine="540"/>
        <w:jc w:val="both"/>
        <w:rPr>
          <w:sz w:val="28"/>
          <w:szCs w:val="28"/>
        </w:rPr>
      </w:pPr>
      <w:r w:rsidRPr="003D7272">
        <w:rPr>
          <w:sz w:val="28"/>
          <w:szCs w:val="28"/>
        </w:rPr>
        <w:t>9)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7C3BF1" w:rsidRPr="003D7272" w:rsidRDefault="007C3BF1" w:rsidP="00D54EFD">
      <w:pPr>
        <w:spacing w:line="288" w:lineRule="auto"/>
        <w:ind w:firstLine="540"/>
        <w:jc w:val="both"/>
        <w:rPr>
          <w:sz w:val="28"/>
          <w:szCs w:val="28"/>
        </w:rPr>
      </w:pPr>
      <w:r w:rsidRPr="003D7272">
        <w:rPr>
          <w:sz w:val="28"/>
          <w:szCs w:val="28"/>
        </w:rPr>
        <w:t>10) стоимость льгот по проезду, предоставляемых законодательством Российской Федерации отдельным категориям работников;</w:t>
      </w:r>
    </w:p>
    <w:p w:rsidR="007C3BF1" w:rsidRPr="003D7272" w:rsidRDefault="007C3BF1" w:rsidP="00D54EFD">
      <w:pPr>
        <w:spacing w:line="288" w:lineRule="auto"/>
        <w:ind w:firstLine="540"/>
        <w:jc w:val="both"/>
        <w:rPr>
          <w:sz w:val="28"/>
          <w:szCs w:val="28"/>
        </w:rPr>
      </w:pPr>
      <w:r w:rsidRPr="003D7272">
        <w:rPr>
          <w:sz w:val="28"/>
          <w:szCs w:val="28"/>
        </w:rPr>
        <w:t>11) суммы материальной помощи, оказываемой работодателями своим работникам, не превышающие 4 000 рублей на одного работника за расчетный период;</w:t>
      </w:r>
    </w:p>
    <w:p w:rsidR="007C3BF1" w:rsidRPr="003D7272" w:rsidRDefault="007C3BF1" w:rsidP="00D54EFD">
      <w:pPr>
        <w:spacing w:line="288" w:lineRule="auto"/>
        <w:ind w:firstLine="540"/>
        <w:jc w:val="both"/>
        <w:rPr>
          <w:sz w:val="28"/>
          <w:szCs w:val="28"/>
        </w:rPr>
      </w:pPr>
      <w:r w:rsidRPr="003D7272">
        <w:rPr>
          <w:sz w:val="28"/>
          <w:szCs w:val="28"/>
        </w:rPr>
        <w:lastRenderedPageBreak/>
        <w:t>12) суммы платы за обучение по основным и дополнительным профессиональным образовательным программам, в том числе за профессиональную подготовку и переподготовку работников;</w:t>
      </w:r>
    </w:p>
    <w:p w:rsidR="007C3BF1" w:rsidRPr="003D7272" w:rsidRDefault="007C3BF1" w:rsidP="00D54EFD">
      <w:pPr>
        <w:spacing w:line="288" w:lineRule="auto"/>
        <w:ind w:firstLine="540"/>
        <w:jc w:val="both"/>
        <w:rPr>
          <w:sz w:val="28"/>
          <w:szCs w:val="28"/>
        </w:rPr>
      </w:pPr>
      <w:r w:rsidRPr="003D7272">
        <w:rPr>
          <w:sz w:val="28"/>
          <w:szCs w:val="28"/>
        </w:rPr>
        <w:t>13)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w:t>
      </w:r>
    </w:p>
    <w:p w:rsidR="007C3BF1" w:rsidRPr="003D7272" w:rsidRDefault="007C3BF1" w:rsidP="00D54EFD">
      <w:pPr>
        <w:spacing w:line="288" w:lineRule="auto"/>
        <w:ind w:firstLine="540"/>
        <w:jc w:val="both"/>
        <w:rPr>
          <w:sz w:val="28"/>
          <w:szCs w:val="28"/>
        </w:rPr>
      </w:pPr>
      <w:r w:rsidRPr="003D7272">
        <w:rPr>
          <w:sz w:val="28"/>
          <w:szCs w:val="28"/>
        </w:rPr>
        <w:t>14) суммы денежного довольствия, продовольственного и вещевого обеспечения и иных выплат, получаемых военнослужащими, лицами рядового и начальствующего состава органов внутренних дел Российской Федерации,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уголовно-исполнительной системы, таможенных органов Российской Федерации и органов по контролю за оборотом наркотических средств и психотропных веществ, имеющими специальные звания, в связи с исполнением обязанностей военной службы и службы в указанных органах в соответствии с законодательством Российской Федерации;</w:t>
      </w:r>
    </w:p>
    <w:p w:rsidR="007C3BF1" w:rsidRPr="003D7272" w:rsidRDefault="007C3BF1" w:rsidP="00D54EFD">
      <w:pPr>
        <w:spacing w:line="288" w:lineRule="auto"/>
        <w:ind w:firstLine="540"/>
        <w:jc w:val="both"/>
        <w:rPr>
          <w:sz w:val="28"/>
          <w:szCs w:val="28"/>
        </w:rPr>
      </w:pPr>
      <w:r w:rsidRPr="003D7272">
        <w:rPr>
          <w:sz w:val="28"/>
          <w:szCs w:val="28"/>
        </w:rPr>
        <w:t>15) суммы выплат и иных вознаграждений по трудовым договорам и гражданско-правовым договорам, в том числе по договорам авторского заказа в пользу иностранных граждан и лиц без гражданства, временно пребывающих на территории Российской Федерации.</w:t>
      </w:r>
    </w:p>
    <w:p w:rsidR="007C3BF1" w:rsidRPr="003D7272" w:rsidRDefault="007C3BF1" w:rsidP="00D54EFD">
      <w:pPr>
        <w:spacing w:line="288" w:lineRule="auto"/>
        <w:ind w:firstLine="540"/>
        <w:jc w:val="both"/>
        <w:rPr>
          <w:sz w:val="28"/>
          <w:szCs w:val="28"/>
        </w:rPr>
      </w:pPr>
      <w:r w:rsidRPr="003D7272">
        <w:rPr>
          <w:sz w:val="28"/>
          <w:szCs w:val="28"/>
        </w:rPr>
        <w:t xml:space="preserve"> При оплате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w:t>
      </w:r>
      <w:r w:rsidRPr="003D7272">
        <w:rPr>
          <w:sz w:val="28"/>
          <w:szCs w:val="28"/>
        </w:rPr>
        <w:lastRenderedPageBreak/>
        <w:t>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7C3BF1" w:rsidRPr="003D7272" w:rsidRDefault="007C3BF1" w:rsidP="00D54EFD">
      <w:pPr>
        <w:spacing w:line="288" w:lineRule="auto"/>
        <w:ind w:firstLine="540"/>
        <w:jc w:val="both"/>
        <w:rPr>
          <w:sz w:val="28"/>
          <w:szCs w:val="28"/>
        </w:rPr>
      </w:pPr>
      <w:r w:rsidRPr="003D7272">
        <w:rPr>
          <w:sz w:val="28"/>
          <w:szCs w:val="28"/>
        </w:rPr>
        <w:t>В базу для начисления страховых взносов по</w:t>
      </w:r>
      <w:r>
        <w:rPr>
          <w:sz w:val="28"/>
          <w:szCs w:val="28"/>
        </w:rPr>
        <w:t>мимо выплат, указанных выше,</w:t>
      </w:r>
      <w:r w:rsidRPr="003D7272">
        <w:rPr>
          <w:sz w:val="28"/>
          <w:szCs w:val="28"/>
        </w:rPr>
        <w:t xml:space="preserve"> также не включаются:</w:t>
      </w:r>
    </w:p>
    <w:p w:rsidR="007C3BF1" w:rsidRPr="003D7272" w:rsidRDefault="007C3BF1" w:rsidP="00D54EFD">
      <w:pPr>
        <w:spacing w:line="288" w:lineRule="auto"/>
        <w:ind w:firstLine="540"/>
        <w:jc w:val="both"/>
        <w:rPr>
          <w:sz w:val="28"/>
          <w:szCs w:val="28"/>
        </w:rPr>
      </w:pPr>
      <w:r w:rsidRPr="003D7272">
        <w:rPr>
          <w:sz w:val="28"/>
          <w:szCs w:val="28"/>
        </w:rPr>
        <w:t>1) в части страховых взносов, подлежащих уплате в Пенсионный фонд Российской Федерации, - суммы денежного содержания и иные выплаты, получаемые прокурорами и следователями, а также судьями федеральных судов и мировыми судьями;</w:t>
      </w:r>
    </w:p>
    <w:p w:rsidR="007C3BF1" w:rsidRPr="003D7272" w:rsidRDefault="007C3BF1" w:rsidP="00D54EFD">
      <w:pPr>
        <w:spacing w:line="288" w:lineRule="auto"/>
        <w:ind w:firstLine="540"/>
        <w:jc w:val="both"/>
        <w:rPr>
          <w:sz w:val="28"/>
          <w:szCs w:val="28"/>
        </w:rPr>
      </w:pPr>
      <w:r w:rsidRPr="003D7272">
        <w:rPr>
          <w:sz w:val="28"/>
          <w:szCs w:val="28"/>
        </w:rPr>
        <w:t>2) в части страховых взносов, подлежащих уплате в Фонд социального страхования Российской Федерации,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p>
    <w:p w:rsidR="007C3BF1" w:rsidRPr="003D7272" w:rsidRDefault="007C3BF1" w:rsidP="00D54EFD">
      <w:pPr>
        <w:spacing w:line="288" w:lineRule="auto"/>
        <w:jc w:val="both"/>
        <w:rPr>
          <w:sz w:val="28"/>
          <w:szCs w:val="28"/>
        </w:rPr>
      </w:pPr>
      <w:r>
        <w:rPr>
          <w:sz w:val="28"/>
          <w:szCs w:val="28"/>
        </w:rPr>
        <w:t xml:space="preserve">       </w:t>
      </w:r>
      <w:r w:rsidRPr="003D7272">
        <w:rPr>
          <w:sz w:val="28"/>
          <w:szCs w:val="28"/>
        </w:rPr>
        <w:t>Расчетным периодом по страховым взносам признается календарный год.</w:t>
      </w:r>
    </w:p>
    <w:p w:rsidR="007C3BF1" w:rsidRPr="003D7272" w:rsidRDefault="007C3BF1" w:rsidP="00D54EFD">
      <w:pPr>
        <w:spacing w:line="288" w:lineRule="auto"/>
        <w:ind w:firstLine="540"/>
        <w:jc w:val="both"/>
        <w:rPr>
          <w:sz w:val="28"/>
          <w:szCs w:val="28"/>
        </w:rPr>
      </w:pPr>
      <w:r w:rsidRPr="003D7272">
        <w:rPr>
          <w:sz w:val="28"/>
          <w:szCs w:val="28"/>
        </w:rPr>
        <w:t>Отчетными периодами признаются первый квартал, полугодие, девять месяцев календарного года, календарный год.</w:t>
      </w:r>
    </w:p>
    <w:p w:rsidR="007C3BF1" w:rsidRPr="003D7272" w:rsidRDefault="007C3BF1" w:rsidP="00D54EFD">
      <w:pPr>
        <w:spacing w:line="288" w:lineRule="auto"/>
        <w:ind w:firstLine="540"/>
        <w:jc w:val="both"/>
        <w:rPr>
          <w:sz w:val="28"/>
          <w:szCs w:val="28"/>
        </w:rPr>
      </w:pPr>
      <w:r w:rsidRPr="003D7272">
        <w:rPr>
          <w:sz w:val="28"/>
          <w:szCs w:val="28"/>
        </w:rPr>
        <w:t>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7C3BF1" w:rsidRPr="003D7272" w:rsidRDefault="007C3BF1" w:rsidP="00D54EFD">
      <w:pPr>
        <w:spacing w:line="288" w:lineRule="auto"/>
        <w:ind w:firstLine="540"/>
        <w:jc w:val="both"/>
        <w:rPr>
          <w:sz w:val="28"/>
          <w:szCs w:val="28"/>
        </w:rPr>
      </w:pPr>
      <w:r w:rsidRPr="003D7272">
        <w:rPr>
          <w:sz w:val="28"/>
          <w:szCs w:val="28"/>
        </w:rPr>
        <w:lastRenderedPageBreak/>
        <w:t>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7C3BF1" w:rsidRPr="003D7272" w:rsidRDefault="007C3BF1" w:rsidP="00D54EFD">
      <w:pPr>
        <w:spacing w:line="288" w:lineRule="auto"/>
        <w:ind w:firstLine="540"/>
        <w:jc w:val="both"/>
        <w:rPr>
          <w:sz w:val="28"/>
          <w:szCs w:val="28"/>
        </w:rPr>
      </w:pPr>
      <w:r w:rsidRPr="003D7272">
        <w:rPr>
          <w:sz w:val="28"/>
          <w:szCs w:val="28"/>
        </w:rPr>
        <w:t>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7C3BF1" w:rsidRDefault="007C3BF1" w:rsidP="00D54EFD">
      <w:pPr>
        <w:spacing w:line="288" w:lineRule="auto"/>
        <w:jc w:val="both"/>
        <w:rPr>
          <w:sz w:val="28"/>
          <w:szCs w:val="28"/>
        </w:rPr>
      </w:pPr>
      <w:r>
        <w:rPr>
          <w:sz w:val="28"/>
          <w:szCs w:val="28"/>
        </w:rPr>
        <w:t xml:space="preserve">       </w:t>
      </w:r>
      <w:r w:rsidRPr="003D7272">
        <w:rPr>
          <w:sz w:val="28"/>
          <w:szCs w:val="28"/>
        </w:rPr>
        <w:t xml:space="preserve">Дата осуществления выплат и иных </w:t>
      </w:r>
      <w:r>
        <w:rPr>
          <w:sz w:val="28"/>
          <w:szCs w:val="28"/>
        </w:rPr>
        <w:t>вознаграждений определяется как д</w:t>
      </w:r>
      <w:r w:rsidRPr="003D7272">
        <w:rPr>
          <w:sz w:val="28"/>
          <w:szCs w:val="28"/>
        </w:rPr>
        <w:t xml:space="preserve">ень начисления выплат и иных вознаграждений в пользу работника (физического лица, в пользу которого осуществляются выплаты и иные вознаграждения) </w:t>
      </w:r>
    </w:p>
    <w:p w:rsidR="007C3BF1" w:rsidRDefault="007C3BF1" w:rsidP="00D54EFD">
      <w:pPr>
        <w:spacing w:line="288" w:lineRule="auto"/>
        <w:ind w:firstLine="540"/>
        <w:jc w:val="both"/>
        <w:rPr>
          <w:sz w:val="28"/>
          <w:szCs w:val="28"/>
        </w:rPr>
      </w:pPr>
    </w:p>
    <w:p w:rsidR="007C3BF1" w:rsidRDefault="007C3BF1" w:rsidP="00D54EFD">
      <w:pPr>
        <w:spacing w:line="288" w:lineRule="auto"/>
        <w:ind w:firstLine="540"/>
        <w:jc w:val="both"/>
        <w:rPr>
          <w:sz w:val="28"/>
          <w:szCs w:val="28"/>
        </w:rPr>
      </w:pPr>
      <w:r w:rsidRPr="003D7272">
        <w:rPr>
          <w:sz w:val="28"/>
          <w:szCs w:val="28"/>
        </w:rPr>
        <w:t>Применяются следующие тарифы страховых взносов:</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984"/>
        <w:gridCol w:w="1985"/>
        <w:gridCol w:w="2268"/>
      </w:tblGrid>
      <w:tr w:rsidR="007C3BF1" w:rsidRPr="003D696E" w:rsidTr="00D54EFD">
        <w:tblPrEx>
          <w:tblCellMar>
            <w:top w:w="0" w:type="dxa"/>
            <w:bottom w:w="0" w:type="dxa"/>
          </w:tblCellMar>
        </w:tblPrEx>
        <w:tc>
          <w:tcPr>
            <w:tcW w:w="3686" w:type="dxa"/>
            <w:vMerge w:val="restart"/>
            <w:tcBorders>
              <w:top w:val="single" w:sz="4" w:space="0" w:color="auto"/>
              <w:bottom w:val="nil"/>
              <w:right w:val="single" w:sz="4" w:space="0" w:color="auto"/>
            </w:tcBorders>
          </w:tcPr>
          <w:p w:rsidR="007C3BF1" w:rsidRPr="003D696E" w:rsidRDefault="007C3BF1" w:rsidP="00D54EFD">
            <w:pPr>
              <w:spacing w:line="288" w:lineRule="auto"/>
              <w:jc w:val="center"/>
              <w:rPr>
                <w:sz w:val="28"/>
                <w:szCs w:val="28"/>
              </w:rPr>
            </w:pPr>
            <w:r w:rsidRPr="003D696E">
              <w:rPr>
                <w:sz w:val="28"/>
                <w:szCs w:val="28"/>
              </w:rPr>
              <w:t>База для начисления страховых</w:t>
            </w:r>
          </w:p>
          <w:p w:rsidR="007C3BF1" w:rsidRPr="003D696E" w:rsidRDefault="007C3BF1" w:rsidP="00D54EFD">
            <w:pPr>
              <w:spacing w:line="288" w:lineRule="auto"/>
              <w:jc w:val="center"/>
              <w:rPr>
                <w:sz w:val="28"/>
                <w:szCs w:val="28"/>
              </w:rPr>
            </w:pPr>
            <w:r w:rsidRPr="003D696E">
              <w:rPr>
                <w:sz w:val="28"/>
                <w:szCs w:val="28"/>
              </w:rPr>
              <w:t>взносов</w:t>
            </w:r>
          </w:p>
        </w:tc>
        <w:tc>
          <w:tcPr>
            <w:tcW w:w="6237" w:type="dxa"/>
            <w:gridSpan w:val="3"/>
            <w:tcBorders>
              <w:top w:val="single" w:sz="4" w:space="0" w:color="auto"/>
              <w:left w:val="single" w:sz="4" w:space="0" w:color="auto"/>
              <w:bottom w:val="single" w:sz="4" w:space="0" w:color="auto"/>
            </w:tcBorders>
          </w:tcPr>
          <w:p w:rsidR="007C3BF1" w:rsidRPr="003D696E" w:rsidRDefault="007C3BF1" w:rsidP="00D54EFD">
            <w:pPr>
              <w:spacing w:line="288" w:lineRule="auto"/>
              <w:jc w:val="center"/>
              <w:rPr>
                <w:sz w:val="28"/>
                <w:szCs w:val="28"/>
              </w:rPr>
            </w:pPr>
            <w:r w:rsidRPr="003D696E">
              <w:rPr>
                <w:sz w:val="28"/>
                <w:szCs w:val="28"/>
              </w:rPr>
              <w:t>Тариф страхового взноса</w:t>
            </w:r>
          </w:p>
        </w:tc>
      </w:tr>
      <w:tr w:rsidR="007C3BF1" w:rsidRPr="003D696E" w:rsidTr="00D54EFD">
        <w:tblPrEx>
          <w:tblCellMar>
            <w:top w:w="0" w:type="dxa"/>
            <w:bottom w:w="0" w:type="dxa"/>
          </w:tblCellMar>
        </w:tblPrEx>
        <w:tc>
          <w:tcPr>
            <w:tcW w:w="3686" w:type="dxa"/>
            <w:vMerge/>
            <w:tcBorders>
              <w:top w:val="nil"/>
              <w:bottom w:val="single" w:sz="4" w:space="0" w:color="auto"/>
              <w:right w:val="single" w:sz="4" w:space="0" w:color="auto"/>
            </w:tcBorders>
          </w:tcPr>
          <w:p w:rsidR="007C3BF1" w:rsidRPr="003D696E" w:rsidRDefault="007C3BF1" w:rsidP="00D54EFD">
            <w:pPr>
              <w:spacing w:line="288" w:lineRule="auto"/>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7C3BF1" w:rsidRPr="00D54EFD" w:rsidRDefault="007C3BF1" w:rsidP="00D54EFD">
            <w:pPr>
              <w:spacing w:line="288" w:lineRule="auto"/>
              <w:ind w:hanging="108"/>
              <w:jc w:val="center"/>
              <w:rPr>
                <w:sz w:val="26"/>
                <w:szCs w:val="26"/>
              </w:rPr>
            </w:pPr>
            <w:r w:rsidRPr="00D54EFD">
              <w:rPr>
                <w:sz w:val="26"/>
                <w:szCs w:val="26"/>
              </w:rPr>
              <w:t>Пенсионный фонд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7C3BF1" w:rsidRPr="00D54EFD" w:rsidRDefault="007C3BF1" w:rsidP="00D54EFD">
            <w:pPr>
              <w:spacing w:line="288" w:lineRule="auto"/>
              <w:jc w:val="center"/>
              <w:rPr>
                <w:sz w:val="26"/>
                <w:szCs w:val="26"/>
              </w:rPr>
            </w:pPr>
            <w:r w:rsidRPr="00D54EFD">
              <w:rPr>
                <w:sz w:val="26"/>
                <w:szCs w:val="26"/>
              </w:rPr>
              <w:t>Фонд социального страхования Российской Федерации</w:t>
            </w:r>
          </w:p>
        </w:tc>
        <w:tc>
          <w:tcPr>
            <w:tcW w:w="2268" w:type="dxa"/>
            <w:tcBorders>
              <w:top w:val="single" w:sz="4" w:space="0" w:color="auto"/>
              <w:left w:val="single" w:sz="4" w:space="0" w:color="auto"/>
              <w:bottom w:val="single" w:sz="4" w:space="0" w:color="auto"/>
            </w:tcBorders>
          </w:tcPr>
          <w:p w:rsidR="007C3BF1" w:rsidRPr="00D54EFD" w:rsidRDefault="007C3BF1" w:rsidP="00D54EFD">
            <w:pPr>
              <w:spacing w:line="288" w:lineRule="auto"/>
              <w:jc w:val="center"/>
              <w:rPr>
                <w:sz w:val="26"/>
                <w:szCs w:val="26"/>
              </w:rPr>
            </w:pPr>
            <w:r w:rsidRPr="00D54EFD">
              <w:rPr>
                <w:sz w:val="26"/>
                <w:szCs w:val="26"/>
              </w:rPr>
              <w:t>Федеральный фонд обязательного медицинского страхования</w:t>
            </w:r>
          </w:p>
        </w:tc>
      </w:tr>
      <w:tr w:rsidR="007C3BF1" w:rsidRPr="003D696E" w:rsidTr="00D54EFD">
        <w:tblPrEx>
          <w:tblCellMar>
            <w:top w:w="0" w:type="dxa"/>
            <w:bottom w:w="0" w:type="dxa"/>
          </w:tblCellMar>
        </w:tblPrEx>
        <w:tc>
          <w:tcPr>
            <w:tcW w:w="3686" w:type="dxa"/>
            <w:tcBorders>
              <w:top w:val="single" w:sz="4" w:space="0" w:color="auto"/>
              <w:bottom w:val="nil"/>
              <w:right w:val="single" w:sz="4" w:space="0" w:color="auto"/>
            </w:tcBorders>
          </w:tcPr>
          <w:p w:rsidR="007C3BF1" w:rsidRPr="00D54EFD" w:rsidRDefault="007C3BF1" w:rsidP="00D54EFD">
            <w:pPr>
              <w:spacing w:line="288" w:lineRule="auto"/>
              <w:rPr>
                <w:sz w:val="26"/>
                <w:szCs w:val="26"/>
              </w:rPr>
            </w:pPr>
            <w:r>
              <w:rPr>
                <w:sz w:val="26"/>
                <w:szCs w:val="26"/>
              </w:rPr>
              <w:t xml:space="preserve">     </w:t>
            </w:r>
            <w:r w:rsidRPr="00D54EFD">
              <w:rPr>
                <w:sz w:val="26"/>
                <w:szCs w:val="26"/>
              </w:rPr>
              <w:t>В пределах установленной предельной величины базы для начисления страховых взносов</w:t>
            </w:r>
          </w:p>
        </w:tc>
        <w:tc>
          <w:tcPr>
            <w:tcW w:w="1984" w:type="dxa"/>
            <w:tcBorders>
              <w:top w:val="single" w:sz="4" w:space="0" w:color="auto"/>
              <w:left w:val="single" w:sz="4" w:space="0" w:color="auto"/>
              <w:bottom w:val="nil"/>
              <w:right w:val="single" w:sz="4" w:space="0" w:color="auto"/>
            </w:tcBorders>
          </w:tcPr>
          <w:p w:rsidR="007C3BF1" w:rsidRPr="00D54EFD" w:rsidRDefault="007C3BF1" w:rsidP="00D54EFD">
            <w:pPr>
              <w:spacing w:line="288" w:lineRule="auto"/>
              <w:jc w:val="center"/>
              <w:rPr>
                <w:sz w:val="26"/>
                <w:szCs w:val="26"/>
              </w:rPr>
            </w:pPr>
            <w:r w:rsidRPr="00D54EFD">
              <w:rPr>
                <w:sz w:val="26"/>
                <w:szCs w:val="26"/>
              </w:rPr>
              <w:t>22,0 процента</w:t>
            </w:r>
          </w:p>
        </w:tc>
        <w:tc>
          <w:tcPr>
            <w:tcW w:w="1985" w:type="dxa"/>
            <w:tcBorders>
              <w:top w:val="single" w:sz="4" w:space="0" w:color="auto"/>
              <w:left w:val="single" w:sz="4" w:space="0" w:color="auto"/>
              <w:bottom w:val="nil"/>
              <w:right w:val="single" w:sz="4" w:space="0" w:color="auto"/>
            </w:tcBorders>
          </w:tcPr>
          <w:p w:rsidR="007C3BF1" w:rsidRPr="00D54EFD" w:rsidRDefault="007C3BF1" w:rsidP="00D54EFD">
            <w:pPr>
              <w:spacing w:line="288" w:lineRule="auto"/>
              <w:jc w:val="center"/>
              <w:rPr>
                <w:sz w:val="26"/>
                <w:szCs w:val="26"/>
              </w:rPr>
            </w:pPr>
            <w:r w:rsidRPr="00D54EFD">
              <w:rPr>
                <w:sz w:val="26"/>
                <w:szCs w:val="26"/>
              </w:rPr>
              <w:t>2,9 процента</w:t>
            </w:r>
          </w:p>
        </w:tc>
        <w:tc>
          <w:tcPr>
            <w:tcW w:w="2268" w:type="dxa"/>
            <w:tcBorders>
              <w:top w:val="single" w:sz="4" w:space="0" w:color="auto"/>
              <w:left w:val="single" w:sz="4" w:space="0" w:color="auto"/>
              <w:bottom w:val="nil"/>
            </w:tcBorders>
          </w:tcPr>
          <w:p w:rsidR="007C3BF1" w:rsidRPr="00D54EFD" w:rsidRDefault="007C3BF1" w:rsidP="00D54EFD">
            <w:pPr>
              <w:spacing w:line="288" w:lineRule="auto"/>
              <w:jc w:val="center"/>
              <w:rPr>
                <w:sz w:val="26"/>
                <w:szCs w:val="26"/>
              </w:rPr>
            </w:pPr>
            <w:r w:rsidRPr="00D54EFD">
              <w:rPr>
                <w:sz w:val="26"/>
                <w:szCs w:val="26"/>
              </w:rPr>
              <w:t>5,1 процента</w:t>
            </w:r>
          </w:p>
        </w:tc>
      </w:tr>
      <w:tr w:rsidR="007C3BF1" w:rsidRPr="003D696E" w:rsidTr="00D54EFD">
        <w:tblPrEx>
          <w:tblCellMar>
            <w:top w:w="0" w:type="dxa"/>
            <w:bottom w:w="0" w:type="dxa"/>
          </w:tblCellMar>
        </w:tblPrEx>
        <w:tc>
          <w:tcPr>
            <w:tcW w:w="3686" w:type="dxa"/>
            <w:tcBorders>
              <w:top w:val="nil"/>
              <w:bottom w:val="single" w:sz="4" w:space="0" w:color="auto"/>
              <w:right w:val="single" w:sz="4" w:space="0" w:color="auto"/>
            </w:tcBorders>
          </w:tcPr>
          <w:p w:rsidR="007C3BF1" w:rsidRPr="00D54EFD" w:rsidRDefault="007C3BF1" w:rsidP="00D54EFD">
            <w:pPr>
              <w:spacing w:line="288" w:lineRule="auto"/>
              <w:rPr>
                <w:sz w:val="26"/>
                <w:szCs w:val="26"/>
              </w:rPr>
            </w:pPr>
            <w:r>
              <w:rPr>
                <w:sz w:val="26"/>
                <w:szCs w:val="26"/>
              </w:rPr>
              <w:t xml:space="preserve">     </w:t>
            </w:r>
            <w:r w:rsidRPr="00D54EFD">
              <w:rPr>
                <w:sz w:val="26"/>
                <w:szCs w:val="26"/>
              </w:rPr>
              <w:t>Свыше</w:t>
            </w:r>
            <w:r>
              <w:rPr>
                <w:sz w:val="26"/>
                <w:szCs w:val="26"/>
              </w:rPr>
              <w:t xml:space="preserve">  </w:t>
            </w:r>
            <w:r w:rsidRPr="00D54EFD">
              <w:rPr>
                <w:sz w:val="26"/>
                <w:szCs w:val="26"/>
              </w:rPr>
              <w:t>установленной предельной величины базы для начисления страховых взносов</w:t>
            </w:r>
          </w:p>
        </w:tc>
        <w:tc>
          <w:tcPr>
            <w:tcW w:w="1984" w:type="dxa"/>
            <w:tcBorders>
              <w:top w:val="nil"/>
              <w:left w:val="single" w:sz="4" w:space="0" w:color="auto"/>
              <w:bottom w:val="single" w:sz="4" w:space="0" w:color="auto"/>
              <w:right w:val="single" w:sz="4" w:space="0" w:color="auto"/>
            </w:tcBorders>
          </w:tcPr>
          <w:p w:rsidR="007C3BF1" w:rsidRPr="00D54EFD" w:rsidRDefault="007C3BF1" w:rsidP="00D54EFD">
            <w:pPr>
              <w:spacing w:line="288" w:lineRule="auto"/>
              <w:jc w:val="center"/>
              <w:rPr>
                <w:sz w:val="26"/>
                <w:szCs w:val="26"/>
              </w:rPr>
            </w:pPr>
            <w:r w:rsidRPr="00D54EFD">
              <w:rPr>
                <w:sz w:val="26"/>
                <w:szCs w:val="26"/>
              </w:rPr>
              <w:t>10,0 процента</w:t>
            </w:r>
          </w:p>
        </w:tc>
        <w:tc>
          <w:tcPr>
            <w:tcW w:w="1985" w:type="dxa"/>
            <w:tcBorders>
              <w:top w:val="nil"/>
              <w:left w:val="single" w:sz="4" w:space="0" w:color="auto"/>
              <w:bottom w:val="single" w:sz="4" w:space="0" w:color="auto"/>
              <w:right w:val="single" w:sz="4" w:space="0" w:color="auto"/>
            </w:tcBorders>
          </w:tcPr>
          <w:p w:rsidR="007C3BF1" w:rsidRPr="00D54EFD" w:rsidRDefault="007C3BF1" w:rsidP="00D54EFD">
            <w:pPr>
              <w:spacing w:line="288" w:lineRule="auto"/>
              <w:jc w:val="center"/>
              <w:rPr>
                <w:sz w:val="26"/>
                <w:szCs w:val="26"/>
              </w:rPr>
            </w:pPr>
            <w:r w:rsidRPr="00D54EFD">
              <w:rPr>
                <w:sz w:val="26"/>
                <w:szCs w:val="26"/>
              </w:rPr>
              <w:t>0,0 процента</w:t>
            </w:r>
          </w:p>
        </w:tc>
        <w:tc>
          <w:tcPr>
            <w:tcW w:w="2268" w:type="dxa"/>
            <w:tcBorders>
              <w:top w:val="nil"/>
              <w:left w:val="single" w:sz="4" w:space="0" w:color="auto"/>
              <w:bottom w:val="single" w:sz="4" w:space="0" w:color="auto"/>
            </w:tcBorders>
          </w:tcPr>
          <w:p w:rsidR="007C3BF1" w:rsidRPr="00D54EFD" w:rsidRDefault="007C3BF1" w:rsidP="00D54EFD">
            <w:pPr>
              <w:spacing w:line="288" w:lineRule="auto"/>
              <w:jc w:val="center"/>
              <w:rPr>
                <w:sz w:val="26"/>
                <w:szCs w:val="26"/>
              </w:rPr>
            </w:pPr>
            <w:r w:rsidRPr="00D54EFD">
              <w:rPr>
                <w:sz w:val="26"/>
                <w:szCs w:val="26"/>
              </w:rPr>
              <w:t>5,1 процента.</w:t>
            </w:r>
          </w:p>
        </w:tc>
      </w:tr>
    </w:tbl>
    <w:p w:rsidR="007C3BF1" w:rsidRPr="003D696E" w:rsidRDefault="007C3BF1" w:rsidP="00D54EFD">
      <w:pPr>
        <w:spacing w:line="288" w:lineRule="auto"/>
        <w:jc w:val="both"/>
        <w:rPr>
          <w:sz w:val="28"/>
          <w:szCs w:val="28"/>
        </w:rPr>
      </w:pPr>
      <w:r w:rsidRPr="003D696E">
        <w:rPr>
          <w:sz w:val="28"/>
          <w:szCs w:val="28"/>
        </w:rPr>
        <w:t xml:space="preserve">      </w:t>
      </w:r>
      <w:r>
        <w:rPr>
          <w:sz w:val="28"/>
          <w:szCs w:val="28"/>
        </w:rPr>
        <w:t xml:space="preserve"> </w:t>
      </w:r>
      <w:r w:rsidRPr="003D696E">
        <w:rPr>
          <w:sz w:val="28"/>
          <w:szCs w:val="28"/>
        </w:rPr>
        <w:t>Сумма страховых взносов исчисляется и уплачивается плательщиками страховых взносов отдельно в каждый государственный внебюджетный фонд.</w:t>
      </w:r>
    </w:p>
    <w:p w:rsidR="007C3BF1" w:rsidRPr="003D696E" w:rsidRDefault="007C3BF1" w:rsidP="00D54EFD">
      <w:pPr>
        <w:spacing w:line="288" w:lineRule="auto"/>
        <w:ind w:firstLine="540"/>
        <w:jc w:val="both"/>
        <w:rPr>
          <w:sz w:val="28"/>
          <w:szCs w:val="28"/>
        </w:rPr>
      </w:pPr>
      <w:r w:rsidRPr="003D696E">
        <w:rPr>
          <w:sz w:val="28"/>
          <w:szCs w:val="28"/>
        </w:rPr>
        <w:lastRenderedPageBreak/>
        <w:t>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Российской Федерации, подлежит уменьшению плательщиками страховых взносов на сумму произведенных ими расходов на выплату обязательного страхового обеспечения по указанному виду обязательного социального страхования в соответствии с законодательством Российской Федерации.</w:t>
      </w:r>
    </w:p>
    <w:p w:rsidR="007C3BF1" w:rsidRPr="003D7272" w:rsidRDefault="007C3BF1" w:rsidP="00D54EFD">
      <w:pPr>
        <w:spacing w:line="288" w:lineRule="auto"/>
        <w:ind w:firstLine="540"/>
        <w:jc w:val="both"/>
        <w:rPr>
          <w:sz w:val="28"/>
          <w:szCs w:val="28"/>
        </w:rPr>
      </w:pPr>
      <w:r w:rsidRPr="003D696E">
        <w:rPr>
          <w:sz w:val="28"/>
          <w:szCs w:val="28"/>
        </w:rPr>
        <w:t>В течение расчетного (отчетного) периода по итогам каждого календарного месяца плательщики страховых взносов производят исчисление ежемесячных обязательных платежей по страховым взносам, исходя из величины выплат и иных вознаграждений, начисленных (осуществленных - для плат</w:t>
      </w:r>
      <w:r w:rsidRPr="003D7272">
        <w:rPr>
          <w:sz w:val="28"/>
          <w:szCs w:val="28"/>
        </w:rPr>
        <w:t>ельщиков страховых взносов - физических лиц) с начала расчетного периода до окончания соответствующего календарного месяца, и тарифов страховых взносов,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7C3BF1" w:rsidRPr="003D7272" w:rsidRDefault="007C3BF1" w:rsidP="00D54EFD">
      <w:pPr>
        <w:spacing w:line="288" w:lineRule="auto"/>
        <w:ind w:firstLine="540"/>
        <w:jc w:val="both"/>
        <w:rPr>
          <w:sz w:val="28"/>
          <w:szCs w:val="28"/>
        </w:rPr>
      </w:pPr>
      <w:r w:rsidRPr="003D7272">
        <w:rPr>
          <w:sz w:val="28"/>
          <w:szCs w:val="28"/>
        </w:rPr>
        <w:t>В течение расчетного периода страхователь уплачивает страховые взносы в виде ежемесячных обязательных платежей.</w:t>
      </w:r>
    </w:p>
    <w:p w:rsidR="007C3BF1" w:rsidRPr="003D7272" w:rsidRDefault="007C3BF1" w:rsidP="00D54EFD">
      <w:pPr>
        <w:spacing w:line="288" w:lineRule="auto"/>
        <w:ind w:firstLine="540"/>
        <w:jc w:val="both"/>
        <w:rPr>
          <w:sz w:val="28"/>
          <w:szCs w:val="28"/>
        </w:rPr>
      </w:pPr>
      <w:r w:rsidRPr="003D7272">
        <w:rPr>
          <w:sz w:val="28"/>
          <w:szCs w:val="28"/>
        </w:rPr>
        <w:t>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7C3BF1" w:rsidRPr="003D7272" w:rsidRDefault="007C3BF1" w:rsidP="00D54EFD">
      <w:pPr>
        <w:spacing w:line="288" w:lineRule="auto"/>
        <w:ind w:firstLine="540"/>
        <w:jc w:val="both"/>
        <w:rPr>
          <w:sz w:val="28"/>
          <w:szCs w:val="28"/>
        </w:rPr>
      </w:pPr>
      <w:r w:rsidRPr="003D7272">
        <w:rPr>
          <w:sz w:val="28"/>
          <w:szCs w:val="28"/>
        </w:rPr>
        <w:t>Плательщики страховых взносов обязаны вести учет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
    <w:p w:rsidR="007C3BF1" w:rsidRDefault="007C3BF1" w:rsidP="00D54EFD">
      <w:pPr>
        <w:spacing w:line="288" w:lineRule="auto"/>
        <w:ind w:firstLine="540"/>
        <w:jc w:val="both"/>
        <w:rPr>
          <w:sz w:val="28"/>
          <w:szCs w:val="28"/>
        </w:rPr>
      </w:pPr>
      <w:r w:rsidRPr="003D7272">
        <w:rPr>
          <w:sz w:val="28"/>
          <w:szCs w:val="28"/>
        </w:rPr>
        <w:t>Сумма страховых взносов, подлежащая перечислению в соответствующие государственные внебюджетные фонды, определяется в рублях</w:t>
      </w:r>
      <w:r>
        <w:rPr>
          <w:sz w:val="28"/>
          <w:szCs w:val="28"/>
        </w:rPr>
        <w:t xml:space="preserve"> и копейках</w:t>
      </w:r>
      <w:r w:rsidRPr="003D7272">
        <w:rPr>
          <w:sz w:val="28"/>
          <w:szCs w:val="28"/>
        </w:rPr>
        <w:t xml:space="preserve">. </w:t>
      </w:r>
      <w:r>
        <w:rPr>
          <w:sz w:val="28"/>
          <w:szCs w:val="28"/>
        </w:rPr>
        <w:t xml:space="preserve">   </w:t>
      </w:r>
    </w:p>
    <w:p w:rsidR="007C3BF1" w:rsidRPr="003D7272" w:rsidRDefault="007C3BF1" w:rsidP="00D54EFD">
      <w:pPr>
        <w:spacing w:line="288" w:lineRule="auto"/>
        <w:ind w:firstLine="540"/>
        <w:jc w:val="both"/>
        <w:rPr>
          <w:sz w:val="28"/>
          <w:szCs w:val="28"/>
        </w:rPr>
      </w:pPr>
      <w:r>
        <w:rPr>
          <w:sz w:val="28"/>
          <w:szCs w:val="28"/>
        </w:rPr>
        <w:lastRenderedPageBreak/>
        <w:t xml:space="preserve"> </w:t>
      </w:r>
      <w:r w:rsidRPr="003D7272">
        <w:rPr>
          <w:sz w:val="28"/>
          <w:szCs w:val="28"/>
        </w:rPr>
        <w:t>Уплата страховых взносов осуществляется отдельными расчетными документами, направляемыми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на соответствующие счета Федерального казначейства.</w:t>
      </w:r>
    </w:p>
    <w:p w:rsidR="007C3BF1" w:rsidRPr="003D7272" w:rsidRDefault="007C3BF1" w:rsidP="00D54EFD">
      <w:pPr>
        <w:spacing w:line="288" w:lineRule="auto"/>
        <w:ind w:firstLine="540"/>
        <w:jc w:val="both"/>
        <w:rPr>
          <w:sz w:val="28"/>
          <w:szCs w:val="28"/>
        </w:rPr>
      </w:pPr>
      <w:r w:rsidRPr="003D7272">
        <w:rPr>
          <w:sz w:val="28"/>
          <w:szCs w:val="28"/>
        </w:rPr>
        <w:t>Плательщики страховых взносов ежеквартально представляют в орган контроля за уплатой страховых взносов по месту своего учета следующую отчетность:</w:t>
      </w:r>
    </w:p>
    <w:p w:rsidR="007C3BF1" w:rsidRPr="003D7272" w:rsidRDefault="007C3BF1" w:rsidP="00D54EFD">
      <w:pPr>
        <w:spacing w:line="288" w:lineRule="auto"/>
        <w:ind w:firstLine="540"/>
        <w:jc w:val="both"/>
        <w:rPr>
          <w:sz w:val="28"/>
          <w:szCs w:val="28"/>
        </w:rPr>
      </w:pPr>
      <w:r w:rsidRPr="003D7272">
        <w:rPr>
          <w:sz w:val="28"/>
          <w:szCs w:val="28"/>
        </w:rPr>
        <w:t xml:space="preserve">1) до </w:t>
      </w:r>
      <w:r>
        <w:rPr>
          <w:sz w:val="28"/>
          <w:szCs w:val="28"/>
        </w:rPr>
        <w:t>15</w:t>
      </w:r>
      <w:r w:rsidRPr="003D7272">
        <w:rPr>
          <w:sz w:val="28"/>
          <w:szCs w:val="28"/>
        </w:rPr>
        <w:t>-го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фонды обязательного медицинского страхования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C3BF1" w:rsidRPr="007121DC" w:rsidRDefault="007C3BF1" w:rsidP="00D54EFD">
      <w:pPr>
        <w:spacing w:line="288" w:lineRule="auto"/>
        <w:ind w:firstLine="540"/>
        <w:jc w:val="both"/>
        <w:rPr>
          <w:sz w:val="28"/>
          <w:szCs w:val="28"/>
        </w:rPr>
      </w:pPr>
      <w:r w:rsidRPr="007121DC">
        <w:rPr>
          <w:sz w:val="28"/>
          <w:szCs w:val="28"/>
        </w:rPr>
        <w:t>2) до 15-го числа календарного месяца, следующего за отчетным периодом, в территориальный орган Фонда социального страхования Российской Федерации -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Фонд социального страхования Российской Федерации,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C3BF1" w:rsidRDefault="007C3BF1" w:rsidP="00D54EFD">
      <w:pPr>
        <w:pStyle w:val="1"/>
        <w:spacing w:line="288" w:lineRule="auto"/>
        <w:jc w:val="both"/>
        <w:rPr>
          <w:rFonts w:ascii="Times New Roman" w:hAnsi="Times New Roman"/>
          <w:b w:val="0"/>
          <w:sz w:val="28"/>
          <w:szCs w:val="28"/>
        </w:rPr>
      </w:pPr>
      <w:r w:rsidRPr="009A0A92">
        <w:rPr>
          <w:rFonts w:ascii="Times New Roman" w:hAnsi="Times New Roman"/>
          <w:b w:val="0"/>
          <w:sz w:val="28"/>
          <w:szCs w:val="28"/>
        </w:rPr>
        <w:t xml:space="preserve">          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50 </w:t>
      </w:r>
      <w:r w:rsidRPr="009A0A92">
        <w:rPr>
          <w:rFonts w:ascii="Times New Roman" w:hAnsi="Times New Roman"/>
          <w:b w:val="0"/>
          <w:sz w:val="28"/>
          <w:szCs w:val="28"/>
        </w:rPr>
        <w:lastRenderedPageBreak/>
        <w:t>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в орган контроля за уплатой страховых взносов по установленным форматам в электронной форме с электронной цифровой подписью в соответствии с Федеральны</w:t>
      </w:r>
      <w:r>
        <w:rPr>
          <w:rFonts w:ascii="Times New Roman" w:hAnsi="Times New Roman"/>
          <w:b w:val="0"/>
          <w:sz w:val="28"/>
          <w:szCs w:val="28"/>
        </w:rPr>
        <w:t>м</w:t>
      </w:r>
      <w:r w:rsidRPr="009A0A92">
        <w:rPr>
          <w:rFonts w:ascii="Times New Roman" w:hAnsi="Times New Roman"/>
          <w:b w:val="0"/>
          <w:sz w:val="28"/>
          <w:szCs w:val="28"/>
        </w:rPr>
        <w:t xml:space="preserve"> закон</w:t>
      </w:r>
      <w:r>
        <w:rPr>
          <w:rFonts w:ascii="Times New Roman" w:hAnsi="Times New Roman"/>
          <w:b w:val="0"/>
          <w:sz w:val="28"/>
          <w:szCs w:val="28"/>
        </w:rPr>
        <w:t>ом</w:t>
      </w:r>
      <w:r w:rsidRPr="009A0A92">
        <w:rPr>
          <w:rFonts w:ascii="Times New Roman" w:hAnsi="Times New Roman"/>
          <w:b w:val="0"/>
          <w:sz w:val="28"/>
          <w:szCs w:val="28"/>
        </w:rPr>
        <w:t xml:space="preserve"> от 6 апреля 2011 г. N 63-ФЗ</w:t>
      </w:r>
      <w:r w:rsidRPr="009A0A92">
        <w:rPr>
          <w:rFonts w:ascii="Times New Roman" w:hAnsi="Times New Roman"/>
          <w:b w:val="0"/>
          <w:sz w:val="28"/>
          <w:szCs w:val="28"/>
        </w:rPr>
        <w:br/>
        <w:t>"Об электронной подписи" (далее - Федеральный закон "Об электронной цифровой подписи"), если иной порядок представления сведений, отнесенных к государственной тайне, не предусмотрен законодательством Российской Федерации.</w:t>
      </w:r>
    </w:p>
    <w:p w:rsidR="007C3BF1" w:rsidRDefault="007C3BF1" w:rsidP="00D54EFD">
      <w:pPr>
        <w:spacing w:line="288" w:lineRule="auto"/>
        <w:rPr>
          <w:b/>
          <w:i/>
          <w:sz w:val="28"/>
          <w:szCs w:val="28"/>
        </w:rPr>
      </w:pPr>
    </w:p>
    <w:p w:rsidR="007C3BF1" w:rsidRDefault="007C3BF1" w:rsidP="00D54EFD">
      <w:pPr>
        <w:spacing w:line="288" w:lineRule="auto"/>
        <w:rPr>
          <w:b/>
          <w:i/>
          <w:sz w:val="28"/>
          <w:szCs w:val="28"/>
        </w:rPr>
      </w:pPr>
      <w:r>
        <w:rPr>
          <w:b/>
          <w:i/>
          <w:sz w:val="28"/>
          <w:szCs w:val="28"/>
        </w:rPr>
        <w:t xml:space="preserve">                                       </w:t>
      </w:r>
    </w:p>
    <w:p w:rsidR="007C3BF1" w:rsidRDefault="007C3BF1" w:rsidP="00D54EFD">
      <w:pPr>
        <w:spacing w:line="288" w:lineRule="auto"/>
        <w:rPr>
          <w:b/>
          <w:i/>
          <w:sz w:val="28"/>
          <w:szCs w:val="28"/>
        </w:rPr>
      </w:pPr>
      <w:r>
        <w:rPr>
          <w:b/>
          <w:i/>
          <w:sz w:val="28"/>
          <w:szCs w:val="28"/>
        </w:rPr>
        <w:t xml:space="preserve">                                       </w:t>
      </w:r>
      <w:r w:rsidRPr="001414F1">
        <w:rPr>
          <w:b/>
          <w:i/>
          <w:sz w:val="28"/>
          <w:szCs w:val="28"/>
        </w:rPr>
        <w:t>4. Транспортный налог</w:t>
      </w:r>
    </w:p>
    <w:p w:rsidR="007C3BF1" w:rsidRPr="001414F1" w:rsidRDefault="007C3BF1" w:rsidP="00D54EFD">
      <w:pPr>
        <w:spacing w:line="288" w:lineRule="auto"/>
        <w:rPr>
          <w:b/>
          <w:i/>
          <w:sz w:val="28"/>
          <w:szCs w:val="28"/>
        </w:rPr>
      </w:pPr>
    </w:p>
    <w:p w:rsidR="007C3BF1" w:rsidRPr="001414F1" w:rsidRDefault="007C3BF1" w:rsidP="00D54EFD">
      <w:pPr>
        <w:spacing w:line="288" w:lineRule="auto"/>
        <w:jc w:val="both"/>
        <w:rPr>
          <w:sz w:val="28"/>
          <w:szCs w:val="28"/>
        </w:rPr>
      </w:pPr>
      <w:r w:rsidRPr="001414F1">
        <w:rPr>
          <w:sz w:val="28"/>
          <w:szCs w:val="28"/>
        </w:rPr>
        <w:t xml:space="preserve">                  Объектом налогообложения признаются автотранспортные средства, находящиеся на балансе учреждения. Налоговая база определяется как мощность двигателя транспортного средства в лошадиных силах. Налоговая база определяется отдельно по каждому транспортному средству. Налоговым периодом признается календарный год. Отчетным периодом признаются первый квартал</w:t>
      </w:r>
      <w:r>
        <w:rPr>
          <w:sz w:val="28"/>
          <w:szCs w:val="28"/>
        </w:rPr>
        <w:t>,</w:t>
      </w:r>
      <w:r w:rsidRPr="001414F1">
        <w:rPr>
          <w:sz w:val="28"/>
          <w:szCs w:val="28"/>
        </w:rPr>
        <w:t xml:space="preserve"> второй квартал, третий квартал. Налоговые ставки устанавливаются законами субъектов Российской Федерации. Сумма налога, подлежащая уплате в бюджет по итогам налогового периода, исчисляется в отношении каждого транспортного средства как произведение соответствующей налоговой базы и налоговой ставки. Сумма авансовых платежей исчисляется по истечении каждого отчетного периода в размере одной четвертой произведения соответствующей налоговой базы и налоговой ставки.   </w:t>
      </w:r>
    </w:p>
    <w:p w:rsidR="007C3BF1" w:rsidRPr="001414F1" w:rsidRDefault="007C3BF1" w:rsidP="00D54EFD">
      <w:pPr>
        <w:spacing w:line="288" w:lineRule="auto"/>
        <w:rPr>
          <w:sz w:val="28"/>
          <w:szCs w:val="28"/>
        </w:rPr>
      </w:pPr>
    </w:p>
    <w:p w:rsidR="007C3BF1" w:rsidRPr="001414F1" w:rsidRDefault="007C3BF1" w:rsidP="00D54EFD">
      <w:pPr>
        <w:spacing w:line="288" w:lineRule="auto"/>
        <w:rPr>
          <w:b/>
          <w:i/>
          <w:sz w:val="28"/>
          <w:szCs w:val="28"/>
        </w:rPr>
      </w:pPr>
      <w:r w:rsidRPr="001414F1">
        <w:rPr>
          <w:sz w:val="28"/>
          <w:szCs w:val="28"/>
        </w:rPr>
        <w:t xml:space="preserve">                                                  </w:t>
      </w:r>
      <w:r w:rsidRPr="001414F1">
        <w:rPr>
          <w:b/>
          <w:i/>
          <w:sz w:val="28"/>
          <w:szCs w:val="28"/>
        </w:rPr>
        <w:t>5. Налог на прибыль</w:t>
      </w:r>
    </w:p>
    <w:p w:rsidR="007C3BF1" w:rsidRPr="001414F1" w:rsidRDefault="007C3BF1" w:rsidP="00D54EFD">
      <w:pPr>
        <w:spacing w:line="288" w:lineRule="auto"/>
        <w:rPr>
          <w:sz w:val="28"/>
          <w:szCs w:val="28"/>
        </w:rPr>
      </w:pPr>
    </w:p>
    <w:p w:rsidR="007C3BF1" w:rsidRPr="001414F1" w:rsidRDefault="007C3BF1" w:rsidP="00D54EFD">
      <w:pPr>
        <w:spacing w:line="288" w:lineRule="auto"/>
        <w:ind w:firstLine="720"/>
        <w:jc w:val="both"/>
        <w:rPr>
          <w:sz w:val="28"/>
          <w:szCs w:val="28"/>
        </w:rPr>
      </w:pPr>
      <w:r w:rsidRPr="001414F1">
        <w:rPr>
          <w:sz w:val="28"/>
          <w:szCs w:val="28"/>
        </w:rPr>
        <w:t>Налоговый учет ведется в соответствии со ст. 321.1 НК РФ.</w:t>
      </w:r>
    </w:p>
    <w:p w:rsidR="007C3BF1" w:rsidRPr="001414F1" w:rsidRDefault="007C3BF1" w:rsidP="00D54EFD">
      <w:pPr>
        <w:spacing w:line="288" w:lineRule="auto"/>
        <w:ind w:firstLine="720"/>
        <w:jc w:val="both"/>
        <w:rPr>
          <w:sz w:val="28"/>
          <w:szCs w:val="28"/>
        </w:rPr>
      </w:pPr>
      <w:r w:rsidRPr="001414F1">
        <w:rPr>
          <w:sz w:val="28"/>
          <w:szCs w:val="28"/>
        </w:rPr>
        <w:lastRenderedPageBreak/>
        <w:t>Объектом налогообложения признается прибыль организации, полученная налогоплательщиком. Прибылью признаются полученные доходы, уменьшенные на величину произведенных расходов. Доходами признаются доходы, полученные от коммерческой деятельности: доходы, получаемые от юридических и физических лиц по операциям реализации товаров, работ, услуг, имущественных прав, и внереализационные доходы. Налоговая база определяется как разница между полученной суммой дохода от реализации товаров, выполненных работ, оказанных услуг, суммой внереализационных доходов (без учета на добавленную стоимость) и суммой фактически осуществленных расходов, связанных с ведением коммерческой деятельности.</w:t>
      </w:r>
    </w:p>
    <w:p w:rsidR="007C3BF1" w:rsidRPr="001414F1" w:rsidRDefault="007C3BF1" w:rsidP="00D54EFD">
      <w:pPr>
        <w:spacing w:line="288" w:lineRule="auto"/>
        <w:ind w:firstLine="720"/>
        <w:jc w:val="both"/>
        <w:rPr>
          <w:sz w:val="28"/>
          <w:szCs w:val="28"/>
        </w:rPr>
      </w:pPr>
      <w:r w:rsidRPr="001414F1">
        <w:rPr>
          <w:sz w:val="28"/>
          <w:szCs w:val="28"/>
        </w:rPr>
        <w:t>Сумма превышения доходов над расходами от коммерческой деятельности до исчисления налога не может быть направлена на покрытие расходов, предусмотренных за счет бюджетных ассигнований.</w:t>
      </w:r>
    </w:p>
    <w:p w:rsidR="007C3BF1" w:rsidRPr="001414F1" w:rsidRDefault="007C3BF1" w:rsidP="00D54EFD">
      <w:pPr>
        <w:spacing w:line="288" w:lineRule="auto"/>
        <w:ind w:firstLine="720"/>
        <w:jc w:val="both"/>
        <w:rPr>
          <w:sz w:val="28"/>
          <w:szCs w:val="28"/>
        </w:rPr>
      </w:pPr>
      <w:r w:rsidRPr="001414F1">
        <w:rPr>
          <w:sz w:val="28"/>
          <w:szCs w:val="28"/>
        </w:rPr>
        <w:t>В составе доходов  и расходов, включаемых в налоговую базу, не учитываются доходы, полученные в виде средств целевого финансирования и целевых поступлений на содержание учреждения и ведение уставной деятельности, финансируемой за счет указанных источников, и расходы, производимые за счет этих средств.</w:t>
      </w:r>
    </w:p>
    <w:p w:rsidR="007C3BF1" w:rsidRPr="001414F1" w:rsidRDefault="007C3BF1" w:rsidP="00D54EFD">
      <w:pPr>
        <w:spacing w:line="288" w:lineRule="auto"/>
        <w:ind w:firstLine="720"/>
        <w:jc w:val="both"/>
        <w:rPr>
          <w:sz w:val="28"/>
          <w:szCs w:val="28"/>
        </w:rPr>
      </w:pPr>
      <w:r w:rsidRPr="001414F1">
        <w:rPr>
          <w:sz w:val="28"/>
          <w:szCs w:val="28"/>
        </w:rPr>
        <w:t>Доходы определяются на основании первичных документов и других документов, подтверждающих полученные доходы, и документов налогового учета.</w:t>
      </w:r>
    </w:p>
    <w:p w:rsidR="007C3BF1" w:rsidRPr="001414F1" w:rsidRDefault="007C3BF1" w:rsidP="00D54EFD">
      <w:pPr>
        <w:spacing w:line="288" w:lineRule="auto"/>
        <w:ind w:firstLine="720"/>
        <w:jc w:val="both"/>
        <w:rPr>
          <w:sz w:val="28"/>
          <w:szCs w:val="28"/>
        </w:rPr>
      </w:pPr>
      <w:r w:rsidRPr="001414F1">
        <w:rPr>
          <w:sz w:val="28"/>
          <w:szCs w:val="28"/>
        </w:rPr>
        <w:t>Доходами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w:t>
      </w:r>
    </w:p>
    <w:p w:rsidR="007C3BF1" w:rsidRPr="001414F1" w:rsidRDefault="007C3BF1" w:rsidP="00D54EFD">
      <w:pPr>
        <w:spacing w:line="288" w:lineRule="auto"/>
        <w:ind w:firstLine="720"/>
        <w:jc w:val="both"/>
        <w:rPr>
          <w:sz w:val="28"/>
          <w:szCs w:val="28"/>
        </w:rPr>
      </w:pPr>
      <w:r w:rsidRPr="001414F1">
        <w:rPr>
          <w:sz w:val="28"/>
          <w:szCs w:val="28"/>
        </w:rPr>
        <w:t xml:space="preserve">Внереализационными доходами признаются доходы  в виде положительной (отрицательной) курсовой разницы, образующейся вследствие отклонения курса продажи (покупки) иностранной валюты от официального курса; признанные должником или подлежащие уплате должником на основании решения суда, вступившего в законную силу, штрафов, пеней и (или) иных санкций за нарушение договорных обязательств, а также сумм возмещения убытков или ущерба; от сдачи имущества (включая земельные участки) в аренду; в виде сумм </w:t>
      </w:r>
      <w:r w:rsidRPr="001414F1">
        <w:rPr>
          <w:sz w:val="28"/>
          <w:szCs w:val="28"/>
        </w:rPr>
        <w:lastRenderedPageBreak/>
        <w:t xml:space="preserve">безвозмездно полученного имущества (работ, услуг) или имущественных прав и другие , определяемые в соответствии с ст. 250 НК РФ. </w:t>
      </w:r>
    </w:p>
    <w:p w:rsidR="007C3BF1" w:rsidRPr="001414F1" w:rsidRDefault="007C3BF1" w:rsidP="00D54EFD">
      <w:pPr>
        <w:spacing w:line="288" w:lineRule="auto"/>
        <w:rPr>
          <w:sz w:val="28"/>
          <w:szCs w:val="28"/>
        </w:rPr>
      </w:pPr>
      <w:r w:rsidRPr="001414F1">
        <w:rPr>
          <w:sz w:val="28"/>
          <w:szCs w:val="28"/>
        </w:rPr>
        <w:t xml:space="preserve">  1. При определении налоговой базы не учитываются следующие доходы:</w:t>
      </w:r>
    </w:p>
    <w:p w:rsidR="007C3BF1" w:rsidRPr="001414F1" w:rsidRDefault="007C3BF1" w:rsidP="00D54EFD">
      <w:pPr>
        <w:spacing w:line="288" w:lineRule="auto"/>
        <w:ind w:firstLine="720"/>
        <w:jc w:val="both"/>
        <w:rPr>
          <w:sz w:val="28"/>
          <w:szCs w:val="28"/>
        </w:rPr>
      </w:pPr>
      <w:r w:rsidRPr="001414F1">
        <w:rPr>
          <w:sz w:val="28"/>
          <w:szCs w:val="28"/>
        </w:rPr>
        <w:t xml:space="preserve"> 1) в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w:t>
      </w:r>
    </w:p>
    <w:p w:rsidR="007C3BF1" w:rsidRPr="001414F1" w:rsidRDefault="007C3BF1" w:rsidP="00D54EFD">
      <w:pPr>
        <w:spacing w:line="288" w:lineRule="auto"/>
        <w:ind w:firstLine="720"/>
        <w:jc w:val="both"/>
        <w:rPr>
          <w:sz w:val="28"/>
          <w:szCs w:val="28"/>
        </w:rPr>
      </w:pPr>
      <w:r w:rsidRPr="001414F1">
        <w:rPr>
          <w:sz w:val="28"/>
          <w:szCs w:val="28"/>
        </w:rPr>
        <w:t xml:space="preserve"> 2) в виде имущества, имущественных прав, которые получены в форме залога или задатка в качестве обеспечения обязательств;</w:t>
      </w:r>
    </w:p>
    <w:p w:rsidR="007C3BF1" w:rsidRPr="001414F1" w:rsidRDefault="007C3BF1" w:rsidP="00D54EFD">
      <w:pPr>
        <w:spacing w:line="288" w:lineRule="auto"/>
        <w:ind w:firstLine="720"/>
        <w:jc w:val="both"/>
        <w:rPr>
          <w:sz w:val="28"/>
          <w:szCs w:val="28"/>
        </w:rPr>
      </w:pPr>
      <w:r w:rsidRPr="001414F1">
        <w:rPr>
          <w:sz w:val="28"/>
          <w:szCs w:val="28"/>
        </w:rPr>
        <w:t xml:space="preserve"> 3) в виде имущества, полученного государственными и муниципальными учреждениями по решению органов исполнительной власти всех уровней;</w:t>
      </w:r>
    </w:p>
    <w:p w:rsidR="007C3BF1" w:rsidRPr="001414F1" w:rsidRDefault="007C3BF1" w:rsidP="00D54EFD">
      <w:pPr>
        <w:spacing w:line="288" w:lineRule="auto"/>
        <w:jc w:val="both"/>
        <w:rPr>
          <w:sz w:val="28"/>
          <w:szCs w:val="28"/>
        </w:rPr>
      </w:pPr>
      <w:r w:rsidRPr="001414F1">
        <w:rPr>
          <w:sz w:val="28"/>
          <w:szCs w:val="28"/>
        </w:rPr>
        <w:t xml:space="preserve">             4) в виде имущества, полученного российской организацией безвозмездно:</w:t>
      </w:r>
    </w:p>
    <w:p w:rsidR="007C3BF1" w:rsidRPr="001414F1" w:rsidRDefault="007C3BF1" w:rsidP="00D54EFD">
      <w:pPr>
        <w:spacing w:line="288" w:lineRule="auto"/>
        <w:jc w:val="both"/>
        <w:rPr>
          <w:sz w:val="28"/>
          <w:szCs w:val="28"/>
        </w:rPr>
      </w:pPr>
      <w:r w:rsidRPr="001414F1">
        <w:rPr>
          <w:sz w:val="28"/>
          <w:szCs w:val="28"/>
        </w:rPr>
        <w:t xml:space="preserve">             5) в виде имущества, полученного налогоплательщиком в рамках целевого финансирования. При этом налогоплательщики, получившие средства целевого финансирования, обязаны вести раздельный учет доходов (расходов), полученных (произведенных) в рамках целевого финансирования. При отсутствии такого учета у налогоплательщика, получившего средства целевого финансирования, указанные средства рассматриваются как подлежащие налогообложению с даты их получения. К средствам бюджетов всех уровней, государственных внебюджетных фондов, выделяемым бюджетным учреждениям по смете доходов и расходов бюджетного учреждения, но не использованным по целевому назначению в течение налогового периода либо использованным не по целевому назначению, применяются нормы бюджетного законодательства Российской Федерации.</w:t>
      </w:r>
    </w:p>
    <w:p w:rsidR="007C3BF1" w:rsidRPr="001414F1" w:rsidRDefault="007C3BF1" w:rsidP="00D54EFD">
      <w:pPr>
        <w:spacing w:line="288" w:lineRule="auto"/>
        <w:ind w:firstLine="720"/>
        <w:jc w:val="both"/>
        <w:rPr>
          <w:sz w:val="28"/>
          <w:szCs w:val="28"/>
        </w:rPr>
      </w:pPr>
      <w:r w:rsidRPr="001414F1">
        <w:rPr>
          <w:sz w:val="28"/>
          <w:szCs w:val="28"/>
        </w:rPr>
        <w:t xml:space="preserve"> К средствам целевого финансирования относится имущество, полученное налогоплательщиком и использованное им по назначению, определенному организацией - источником целевого финансирования или федеральными законами:</w:t>
      </w:r>
    </w:p>
    <w:p w:rsidR="007C3BF1" w:rsidRPr="001414F1" w:rsidRDefault="007C3BF1" w:rsidP="00D54EFD">
      <w:pPr>
        <w:spacing w:line="288" w:lineRule="auto"/>
        <w:ind w:firstLine="720"/>
        <w:jc w:val="both"/>
        <w:rPr>
          <w:sz w:val="28"/>
          <w:szCs w:val="28"/>
        </w:rPr>
      </w:pPr>
      <w:r w:rsidRPr="001414F1">
        <w:rPr>
          <w:sz w:val="28"/>
          <w:szCs w:val="28"/>
        </w:rPr>
        <w:lastRenderedPageBreak/>
        <w:t xml:space="preserve"> в виде средств бюджетов всех уровней, государственных внебюджетных фондов выделяемых учреждению по смете доходов и расходов;</w:t>
      </w:r>
    </w:p>
    <w:p w:rsidR="007C3BF1" w:rsidRPr="001414F1" w:rsidRDefault="007C3BF1" w:rsidP="00D54EFD">
      <w:pPr>
        <w:spacing w:line="288" w:lineRule="auto"/>
        <w:ind w:firstLine="720"/>
        <w:jc w:val="both"/>
        <w:rPr>
          <w:sz w:val="28"/>
          <w:szCs w:val="28"/>
        </w:rPr>
      </w:pPr>
      <w:r w:rsidRPr="001414F1">
        <w:rPr>
          <w:sz w:val="28"/>
          <w:szCs w:val="28"/>
        </w:rPr>
        <w:t xml:space="preserve">  </w:t>
      </w:r>
      <w:bookmarkStart w:id="155" w:name="sub_2510121"/>
      <w:r w:rsidRPr="001414F1">
        <w:rPr>
          <w:sz w:val="28"/>
          <w:szCs w:val="28"/>
        </w:rPr>
        <w:t>6) в виде сумм кредиторской задолженности налогоплательщика по уплате налогов и сборов, пеней и штрафов перед бюджетами разных уровней, по уплате взносов, пеней и штрафов перед бюджетами государственных внебюджетных фондов, списанных и (или) уменьшенных иным образом в соответствии с законодательством Российской Федерации или по решению Правительства Российской Федерации;</w:t>
      </w:r>
    </w:p>
    <w:bookmarkEnd w:id="155"/>
    <w:p w:rsidR="007C3BF1" w:rsidRPr="001414F1" w:rsidRDefault="007C3BF1" w:rsidP="00D54EFD">
      <w:pPr>
        <w:spacing w:line="288" w:lineRule="auto"/>
        <w:ind w:firstLine="720"/>
        <w:jc w:val="both"/>
        <w:rPr>
          <w:sz w:val="28"/>
          <w:szCs w:val="28"/>
        </w:rPr>
      </w:pPr>
      <w:r w:rsidRPr="001414F1">
        <w:rPr>
          <w:sz w:val="28"/>
          <w:szCs w:val="28"/>
        </w:rPr>
        <w:t xml:space="preserve">  7) в виде имущества, безвозмездно полученного государственными и муниципальными образовательными учреждениями, имеющими лицензии на право ведения образовательной деятельности, на ведение уставной деятельности;</w:t>
      </w:r>
    </w:p>
    <w:p w:rsidR="007C3BF1" w:rsidRPr="001414F1" w:rsidRDefault="007C3BF1" w:rsidP="00D54EFD">
      <w:pPr>
        <w:spacing w:line="288" w:lineRule="auto"/>
        <w:jc w:val="both"/>
        <w:rPr>
          <w:sz w:val="28"/>
          <w:szCs w:val="28"/>
        </w:rPr>
      </w:pPr>
      <w:r w:rsidRPr="001414F1">
        <w:rPr>
          <w:i/>
          <w:iCs/>
          <w:color w:val="800080"/>
          <w:sz w:val="28"/>
          <w:szCs w:val="28"/>
        </w:rPr>
        <w:t xml:space="preserve">         </w:t>
      </w:r>
      <w:r w:rsidRPr="001414F1">
        <w:rPr>
          <w:sz w:val="28"/>
          <w:szCs w:val="28"/>
        </w:rPr>
        <w:t>2. При определении налоговой базы также не учитываются целевые поступления. К ним относятся целевые поступления из бюджета бюджетополучателям и целевые поступления на содержание некоммерческих организаций и ведение ими уставной деятельности, поступившие безвозмездно от других организаций и (или) физических лиц и использованные указанными получателями по назначению. При этом налогоплательщики - получатели указанных целевых поступлений обязаны вести отдельный учет доходов (расходов), полученных (произведенных) в рамках целевых поступлений.</w:t>
      </w:r>
    </w:p>
    <w:p w:rsidR="007C3BF1" w:rsidRPr="001414F1" w:rsidRDefault="007C3BF1" w:rsidP="00D54EFD">
      <w:pPr>
        <w:spacing w:line="288" w:lineRule="auto"/>
        <w:ind w:firstLine="720"/>
        <w:jc w:val="both"/>
        <w:rPr>
          <w:sz w:val="28"/>
          <w:szCs w:val="28"/>
        </w:rPr>
      </w:pPr>
      <w:r w:rsidRPr="001414F1">
        <w:rPr>
          <w:sz w:val="28"/>
          <w:szCs w:val="28"/>
        </w:rPr>
        <w:t>Расходами признаются обоснованные и документально подтвержденные затраты.</w:t>
      </w:r>
    </w:p>
    <w:p w:rsidR="007C3BF1" w:rsidRPr="001414F1" w:rsidRDefault="007C3BF1" w:rsidP="00D54EFD">
      <w:pPr>
        <w:spacing w:line="288" w:lineRule="auto"/>
        <w:ind w:firstLine="720"/>
        <w:jc w:val="both"/>
        <w:rPr>
          <w:sz w:val="28"/>
          <w:szCs w:val="28"/>
        </w:rPr>
      </w:pPr>
      <w:r w:rsidRPr="001414F1">
        <w:rPr>
          <w:sz w:val="28"/>
          <w:szCs w:val="28"/>
        </w:rPr>
        <w:t xml:space="preserve"> Под обоснованными расходами понимаются экономически оправданные затраты, оценка которых выражена в денежной форме.</w:t>
      </w:r>
    </w:p>
    <w:p w:rsidR="007C3BF1" w:rsidRPr="001414F1" w:rsidRDefault="007C3BF1" w:rsidP="00D54EFD">
      <w:pPr>
        <w:spacing w:line="288" w:lineRule="auto"/>
        <w:ind w:firstLine="720"/>
        <w:jc w:val="both"/>
        <w:rPr>
          <w:sz w:val="28"/>
          <w:szCs w:val="28"/>
        </w:rPr>
      </w:pPr>
      <w:r w:rsidRPr="001414F1">
        <w:rPr>
          <w:sz w:val="28"/>
          <w:szCs w:val="28"/>
        </w:rPr>
        <w:t xml:space="preserve"> 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 Расходами </w:t>
      </w:r>
      <w:r w:rsidRPr="001414F1">
        <w:rPr>
          <w:sz w:val="28"/>
          <w:szCs w:val="28"/>
        </w:rPr>
        <w:lastRenderedPageBreak/>
        <w:t>признаются любые затраты при условии, что они произведены для осуществления деятельности, направленной на получение дохода.</w:t>
      </w:r>
    </w:p>
    <w:p w:rsidR="007C3BF1" w:rsidRPr="001414F1" w:rsidRDefault="007C3BF1" w:rsidP="00D54EFD">
      <w:pPr>
        <w:spacing w:line="288" w:lineRule="auto"/>
        <w:ind w:firstLine="720"/>
        <w:jc w:val="both"/>
        <w:rPr>
          <w:sz w:val="28"/>
          <w:szCs w:val="28"/>
        </w:rPr>
      </w:pPr>
      <w:bookmarkStart w:id="156" w:name="sub_2522"/>
      <w:r w:rsidRPr="001414F1">
        <w:rPr>
          <w:sz w:val="28"/>
          <w:szCs w:val="28"/>
        </w:rPr>
        <w:t xml:space="preserve"> Расходы в зависимости от их характера, а также условий осуществления и направлений деятельности налогоплательщика подразделяются на расходы, связанные с производством и реализацией, и внереализационные расходы.</w:t>
      </w:r>
    </w:p>
    <w:p w:rsidR="007C3BF1" w:rsidRPr="002D4895" w:rsidRDefault="007C3BF1" w:rsidP="00D54EFD">
      <w:pPr>
        <w:spacing w:line="288" w:lineRule="auto"/>
        <w:ind w:left="1612" w:hanging="892"/>
        <w:jc w:val="both"/>
        <w:rPr>
          <w:b/>
          <w:sz w:val="28"/>
          <w:szCs w:val="28"/>
        </w:rPr>
      </w:pPr>
      <w:bookmarkStart w:id="157" w:name="sub_253"/>
      <w:bookmarkEnd w:id="156"/>
      <w:r w:rsidRPr="001414F1">
        <w:rPr>
          <w:sz w:val="28"/>
          <w:szCs w:val="28"/>
        </w:rPr>
        <w:t xml:space="preserve">            </w:t>
      </w:r>
      <w:r w:rsidRPr="002D4895">
        <w:rPr>
          <w:b/>
          <w:sz w:val="28"/>
          <w:szCs w:val="28"/>
        </w:rPr>
        <w:t>Расходы, связанные с производством и реализацией</w:t>
      </w:r>
    </w:p>
    <w:bookmarkEnd w:id="157"/>
    <w:p w:rsidR="007C3BF1" w:rsidRPr="001414F1" w:rsidRDefault="007C3BF1" w:rsidP="00D54EFD">
      <w:pPr>
        <w:spacing w:line="288" w:lineRule="auto"/>
        <w:ind w:firstLine="720"/>
        <w:jc w:val="both"/>
        <w:rPr>
          <w:sz w:val="28"/>
          <w:szCs w:val="28"/>
        </w:rPr>
      </w:pPr>
      <w:r w:rsidRPr="001414F1">
        <w:rPr>
          <w:sz w:val="28"/>
          <w:szCs w:val="28"/>
        </w:rPr>
        <w:t xml:space="preserve"> </w:t>
      </w:r>
    </w:p>
    <w:p w:rsidR="007C3BF1" w:rsidRPr="001414F1" w:rsidRDefault="007C3BF1" w:rsidP="00D54EFD">
      <w:pPr>
        <w:spacing w:line="288" w:lineRule="auto"/>
        <w:ind w:firstLine="720"/>
        <w:jc w:val="both"/>
        <w:rPr>
          <w:sz w:val="28"/>
          <w:szCs w:val="28"/>
        </w:rPr>
      </w:pPr>
      <w:bookmarkStart w:id="158" w:name="sub_2531"/>
      <w:r w:rsidRPr="001414F1">
        <w:rPr>
          <w:sz w:val="28"/>
          <w:szCs w:val="28"/>
        </w:rPr>
        <w:t>1. Расходы, связанные с производством и реализацией, включают в себя:</w:t>
      </w:r>
    </w:p>
    <w:bookmarkEnd w:id="158"/>
    <w:p w:rsidR="007C3BF1" w:rsidRPr="001414F1" w:rsidRDefault="007C3BF1" w:rsidP="00D54EFD">
      <w:pPr>
        <w:spacing w:line="288" w:lineRule="auto"/>
        <w:ind w:firstLine="720"/>
        <w:jc w:val="both"/>
        <w:rPr>
          <w:sz w:val="28"/>
          <w:szCs w:val="28"/>
        </w:rPr>
      </w:pPr>
      <w:r w:rsidRPr="001414F1">
        <w:rPr>
          <w:sz w:val="28"/>
          <w:szCs w:val="28"/>
        </w:rPr>
        <w:t xml:space="preserve"> 1) расходы, связанные с изготовлением (производством), хранением и доставкой товаров, выполнением работ, оказанием услуг, приобретением и (или) реализацией товаров (работ, услуг, имущественных прав);</w:t>
      </w:r>
    </w:p>
    <w:p w:rsidR="007C3BF1" w:rsidRPr="001414F1" w:rsidRDefault="007C3BF1" w:rsidP="00D54EFD">
      <w:pPr>
        <w:spacing w:line="288" w:lineRule="auto"/>
        <w:ind w:firstLine="720"/>
        <w:jc w:val="both"/>
        <w:rPr>
          <w:sz w:val="28"/>
          <w:szCs w:val="28"/>
        </w:rPr>
      </w:pPr>
      <w:r w:rsidRPr="001414F1">
        <w:rPr>
          <w:sz w:val="28"/>
          <w:szCs w:val="28"/>
        </w:rPr>
        <w:t xml:space="preserve"> 2) расходы на содержание и эксплуатацию, ремонт и техническое обслуживание основных средств и иного имущества, а также на поддержание их в исправном (актуальном) состоянии;</w:t>
      </w:r>
    </w:p>
    <w:p w:rsidR="007C3BF1" w:rsidRPr="001414F1" w:rsidRDefault="007C3BF1" w:rsidP="00D54EFD">
      <w:pPr>
        <w:spacing w:line="288" w:lineRule="auto"/>
        <w:ind w:firstLine="720"/>
        <w:jc w:val="both"/>
        <w:rPr>
          <w:sz w:val="28"/>
          <w:szCs w:val="28"/>
        </w:rPr>
      </w:pPr>
      <w:r w:rsidRPr="001414F1">
        <w:rPr>
          <w:sz w:val="28"/>
          <w:szCs w:val="28"/>
        </w:rPr>
        <w:t xml:space="preserve"> 3) расходы на освоение природных ресурсов;</w:t>
      </w:r>
    </w:p>
    <w:p w:rsidR="007C3BF1" w:rsidRPr="001414F1" w:rsidRDefault="007C3BF1" w:rsidP="00D54EFD">
      <w:pPr>
        <w:spacing w:line="288" w:lineRule="auto"/>
        <w:ind w:firstLine="720"/>
        <w:jc w:val="both"/>
        <w:rPr>
          <w:sz w:val="28"/>
          <w:szCs w:val="28"/>
        </w:rPr>
      </w:pPr>
      <w:r w:rsidRPr="001414F1">
        <w:rPr>
          <w:sz w:val="28"/>
          <w:szCs w:val="28"/>
        </w:rPr>
        <w:t xml:space="preserve"> 4) расходы на научные исследования и опытно-конструкторские разработки;</w:t>
      </w:r>
    </w:p>
    <w:p w:rsidR="007C3BF1" w:rsidRPr="001414F1" w:rsidRDefault="007C3BF1" w:rsidP="00D54EFD">
      <w:pPr>
        <w:spacing w:line="288" w:lineRule="auto"/>
        <w:ind w:firstLine="720"/>
        <w:jc w:val="both"/>
        <w:rPr>
          <w:sz w:val="28"/>
          <w:szCs w:val="28"/>
        </w:rPr>
      </w:pPr>
      <w:r w:rsidRPr="001414F1">
        <w:rPr>
          <w:sz w:val="28"/>
          <w:szCs w:val="28"/>
        </w:rPr>
        <w:t xml:space="preserve"> 5) расходы на обязательное и добровольное страхование;</w:t>
      </w:r>
    </w:p>
    <w:p w:rsidR="007C3BF1" w:rsidRPr="001414F1" w:rsidRDefault="007C3BF1" w:rsidP="00D54EFD">
      <w:pPr>
        <w:spacing w:line="288" w:lineRule="auto"/>
        <w:ind w:firstLine="720"/>
        <w:jc w:val="both"/>
        <w:rPr>
          <w:sz w:val="28"/>
          <w:szCs w:val="28"/>
        </w:rPr>
      </w:pPr>
      <w:r w:rsidRPr="001414F1">
        <w:rPr>
          <w:sz w:val="28"/>
          <w:szCs w:val="28"/>
        </w:rPr>
        <w:t xml:space="preserve"> 6) прочие расходы, связанные с производством и (или) реализацией.</w:t>
      </w:r>
    </w:p>
    <w:p w:rsidR="007C3BF1" w:rsidRPr="001414F1" w:rsidRDefault="007C3BF1" w:rsidP="00D54EFD">
      <w:pPr>
        <w:spacing w:line="288" w:lineRule="auto"/>
        <w:ind w:firstLine="720"/>
        <w:jc w:val="both"/>
        <w:rPr>
          <w:sz w:val="28"/>
          <w:szCs w:val="28"/>
        </w:rPr>
      </w:pPr>
      <w:bookmarkStart w:id="159" w:name="sub_2532"/>
      <w:r w:rsidRPr="001414F1">
        <w:rPr>
          <w:sz w:val="28"/>
          <w:szCs w:val="28"/>
        </w:rPr>
        <w:t xml:space="preserve"> 2. Расходы, связанные с производством и (или) реализацией, подразделяются на:</w:t>
      </w:r>
    </w:p>
    <w:bookmarkEnd w:id="159"/>
    <w:p w:rsidR="007C3BF1" w:rsidRPr="001414F1" w:rsidRDefault="007C3BF1" w:rsidP="00D54EFD">
      <w:pPr>
        <w:spacing w:line="288" w:lineRule="auto"/>
        <w:ind w:firstLine="720"/>
        <w:jc w:val="both"/>
        <w:rPr>
          <w:sz w:val="28"/>
          <w:szCs w:val="28"/>
        </w:rPr>
      </w:pPr>
      <w:r w:rsidRPr="001414F1">
        <w:rPr>
          <w:sz w:val="28"/>
          <w:szCs w:val="28"/>
        </w:rPr>
        <w:t xml:space="preserve"> 1) материальные расходы;</w:t>
      </w:r>
    </w:p>
    <w:p w:rsidR="007C3BF1" w:rsidRPr="001414F1" w:rsidRDefault="007C3BF1" w:rsidP="00D54EFD">
      <w:pPr>
        <w:spacing w:line="288" w:lineRule="auto"/>
        <w:ind w:firstLine="720"/>
        <w:jc w:val="both"/>
        <w:rPr>
          <w:sz w:val="28"/>
          <w:szCs w:val="28"/>
        </w:rPr>
      </w:pPr>
      <w:r w:rsidRPr="001414F1">
        <w:rPr>
          <w:sz w:val="28"/>
          <w:szCs w:val="28"/>
        </w:rPr>
        <w:t xml:space="preserve"> 2) расходы на оплату труда;</w:t>
      </w:r>
    </w:p>
    <w:p w:rsidR="007C3BF1" w:rsidRPr="001414F1" w:rsidRDefault="007C3BF1" w:rsidP="00D54EFD">
      <w:pPr>
        <w:spacing w:line="288" w:lineRule="auto"/>
        <w:ind w:firstLine="720"/>
        <w:jc w:val="both"/>
        <w:rPr>
          <w:sz w:val="28"/>
          <w:szCs w:val="28"/>
        </w:rPr>
      </w:pPr>
      <w:r w:rsidRPr="001414F1">
        <w:rPr>
          <w:sz w:val="28"/>
          <w:szCs w:val="28"/>
        </w:rPr>
        <w:t xml:space="preserve"> 3) суммы начисленной амортизации;</w:t>
      </w:r>
    </w:p>
    <w:p w:rsidR="007C3BF1" w:rsidRPr="001414F1" w:rsidRDefault="007C3BF1" w:rsidP="00D54EFD">
      <w:pPr>
        <w:spacing w:line="288" w:lineRule="auto"/>
        <w:ind w:firstLine="720"/>
        <w:jc w:val="both"/>
        <w:rPr>
          <w:sz w:val="28"/>
          <w:szCs w:val="28"/>
        </w:rPr>
      </w:pPr>
      <w:r w:rsidRPr="001414F1">
        <w:rPr>
          <w:sz w:val="28"/>
          <w:szCs w:val="28"/>
        </w:rPr>
        <w:t xml:space="preserve"> 4) прочие расходы.</w:t>
      </w:r>
    </w:p>
    <w:p w:rsidR="007C3BF1" w:rsidRPr="001414F1" w:rsidRDefault="007C3BF1" w:rsidP="00D54EFD">
      <w:pPr>
        <w:spacing w:line="288" w:lineRule="auto"/>
        <w:ind w:left="1612" w:hanging="892"/>
        <w:jc w:val="both"/>
        <w:rPr>
          <w:b/>
          <w:bCs/>
          <w:color w:val="000080"/>
          <w:sz w:val="28"/>
          <w:szCs w:val="28"/>
        </w:rPr>
      </w:pPr>
    </w:p>
    <w:p w:rsidR="007C3BF1" w:rsidRPr="002D4895" w:rsidRDefault="007C3BF1" w:rsidP="00D54EFD">
      <w:pPr>
        <w:spacing w:line="288" w:lineRule="auto"/>
        <w:ind w:left="1612" w:hanging="892"/>
        <w:jc w:val="both"/>
        <w:rPr>
          <w:b/>
          <w:sz w:val="28"/>
          <w:szCs w:val="28"/>
        </w:rPr>
      </w:pPr>
      <w:r w:rsidRPr="001414F1">
        <w:rPr>
          <w:sz w:val="28"/>
          <w:szCs w:val="28"/>
        </w:rPr>
        <w:t xml:space="preserve">                                  </w:t>
      </w:r>
      <w:r w:rsidRPr="002D4895">
        <w:rPr>
          <w:b/>
          <w:sz w:val="28"/>
          <w:szCs w:val="28"/>
        </w:rPr>
        <w:t>Материальные расходы</w:t>
      </w:r>
    </w:p>
    <w:p w:rsidR="007C3BF1" w:rsidRPr="002D4895" w:rsidRDefault="007C3BF1" w:rsidP="00D54EFD">
      <w:pPr>
        <w:spacing w:line="288" w:lineRule="auto"/>
        <w:ind w:firstLine="720"/>
        <w:jc w:val="both"/>
        <w:rPr>
          <w:b/>
          <w:sz w:val="28"/>
          <w:szCs w:val="28"/>
        </w:rPr>
      </w:pPr>
      <w:r w:rsidRPr="002D4895">
        <w:rPr>
          <w:b/>
          <w:sz w:val="28"/>
          <w:szCs w:val="28"/>
        </w:rPr>
        <w:t xml:space="preserve"> </w:t>
      </w:r>
    </w:p>
    <w:p w:rsidR="007C3BF1" w:rsidRPr="001414F1" w:rsidRDefault="007C3BF1" w:rsidP="00D54EFD">
      <w:pPr>
        <w:spacing w:line="288" w:lineRule="auto"/>
        <w:ind w:firstLine="720"/>
        <w:jc w:val="both"/>
        <w:rPr>
          <w:sz w:val="28"/>
          <w:szCs w:val="28"/>
        </w:rPr>
      </w:pPr>
      <w:bookmarkStart w:id="160" w:name="sub_25401"/>
      <w:r w:rsidRPr="001414F1">
        <w:rPr>
          <w:sz w:val="28"/>
          <w:szCs w:val="28"/>
        </w:rPr>
        <w:t>1. К материальным расходам, в частности, относятся следующие затраты:</w:t>
      </w:r>
    </w:p>
    <w:bookmarkEnd w:id="160"/>
    <w:p w:rsidR="007C3BF1" w:rsidRPr="001414F1" w:rsidRDefault="007C3BF1" w:rsidP="00D54EFD">
      <w:pPr>
        <w:spacing w:line="288" w:lineRule="auto"/>
        <w:ind w:firstLine="720"/>
        <w:jc w:val="both"/>
        <w:rPr>
          <w:sz w:val="28"/>
          <w:szCs w:val="28"/>
        </w:rPr>
      </w:pPr>
      <w:r w:rsidRPr="001414F1">
        <w:rPr>
          <w:sz w:val="28"/>
          <w:szCs w:val="28"/>
        </w:rPr>
        <w:t xml:space="preserve"> 1) на приобретение сырья и (или) материалов, используемых в производстве товаров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7C3BF1" w:rsidRPr="001414F1" w:rsidRDefault="007C3BF1" w:rsidP="00D54EFD">
      <w:pPr>
        <w:spacing w:line="288" w:lineRule="auto"/>
        <w:ind w:firstLine="720"/>
        <w:jc w:val="both"/>
        <w:rPr>
          <w:sz w:val="28"/>
          <w:szCs w:val="28"/>
        </w:rPr>
      </w:pPr>
      <w:r w:rsidRPr="001414F1">
        <w:rPr>
          <w:sz w:val="28"/>
          <w:szCs w:val="28"/>
        </w:rPr>
        <w:t xml:space="preserve"> 2) на приобретение материалов, используемых:</w:t>
      </w:r>
    </w:p>
    <w:p w:rsidR="007C3BF1" w:rsidRPr="001414F1" w:rsidRDefault="007C3BF1" w:rsidP="00D54EFD">
      <w:pPr>
        <w:spacing w:line="288" w:lineRule="auto"/>
        <w:ind w:firstLine="720"/>
        <w:jc w:val="both"/>
        <w:rPr>
          <w:sz w:val="28"/>
          <w:szCs w:val="28"/>
        </w:rPr>
      </w:pPr>
      <w:r w:rsidRPr="001414F1">
        <w:rPr>
          <w:sz w:val="28"/>
          <w:szCs w:val="28"/>
        </w:rPr>
        <w:t xml:space="preserve"> для упаковки и иной подготовки произведенных и (или) реализуемых товаров (включая предпродажную подготовку);</w:t>
      </w:r>
    </w:p>
    <w:p w:rsidR="007C3BF1" w:rsidRPr="001414F1" w:rsidRDefault="007C3BF1" w:rsidP="00D54EFD">
      <w:pPr>
        <w:spacing w:line="288" w:lineRule="auto"/>
        <w:ind w:firstLine="720"/>
        <w:jc w:val="both"/>
        <w:rPr>
          <w:sz w:val="28"/>
          <w:szCs w:val="28"/>
        </w:rPr>
      </w:pPr>
      <w:r w:rsidRPr="001414F1">
        <w:rPr>
          <w:sz w:val="28"/>
          <w:szCs w:val="28"/>
        </w:rPr>
        <w:t xml:space="preserve"> на другие производственные и хозяйственные нужды (проведение испытаний, контроля, содержание, эксплуатацию основных средств и иные подобные цели);</w:t>
      </w:r>
    </w:p>
    <w:p w:rsidR="007C3BF1" w:rsidRPr="001414F1" w:rsidRDefault="007C3BF1" w:rsidP="00D54EFD">
      <w:pPr>
        <w:spacing w:line="288" w:lineRule="auto"/>
        <w:ind w:firstLine="720"/>
        <w:jc w:val="both"/>
        <w:rPr>
          <w:sz w:val="28"/>
          <w:szCs w:val="28"/>
        </w:rPr>
      </w:pPr>
      <w:r w:rsidRPr="001414F1">
        <w:rPr>
          <w:sz w:val="28"/>
          <w:szCs w:val="28"/>
        </w:rPr>
        <w:t xml:space="preserve"> 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Российской Федерации,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w:t>
      </w:r>
    </w:p>
    <w:p w:rsidR="007C3BF1" w:rsidRPr="001414F1" w:rsidRDefault="007C3BF1" w:rsidP="00D54EFD">
      <w:pPr>
        <w:spacing w:line="288" w:lineRule="auto"/>
        <w:ind w:firstLine="720"/>
        <w:jc w:val="both"/>
        <w:rPr>
          <w:sz w:val="28"/>
          <w:szCs w:val="28"/>
        </w:rPr>
      </w:pPr>
      <w:r w:rsidRPr="001414F1">
        <w:rPr>
          <w:sz w:val="28"/>
          <w:szCs w:val="28"/>
        </w:rPr>
        <w:t xml:space="preserve"> 4) на приобретение комплектующих изделий, подвергающихся монтажу, и (или) полуфабрикатов, подвергающихся дополнительной обработке у налогоплательщика;</w:t>
      </w:r>
    </w:p>
    <w:p w:rsidR="007C3BF1" w:rsidRPr="001414F1" w:rsidRDefault="007C3BF1" w:rsidP="00D54EFD">
      <w:pPr>
        <w:spacing w:line="288" w:lineRule="auto"/>
        <w:ind w:firstLine="720"/>
        <w:jc w:val="both"/>
        <w:rPr>
          <w:sz w:val="28"/>
          <w:szCs w:val="28"/>
        </w:rPr>
      </w:pPr>
      <w:r w:rsidRPr="001414F1">
        <w:rPr>
          <w:sz w:val="28"/>
          <w:szCs w:val="28"/>
        </w:rPr>
        <w:t xml:space="preserve"> 5) на приобретение топлива, воды и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 а также расходы на трансформацию и передачу энергии;</w:t>
      </w:r>
    </w:p>
    <w:p w:rsidR="007C3BF1" w:rsidRPr="001414F1" w:rsidRDefault="007C3BF1" w:rsidP="00D54EFD">
      <w:pPr>
        <w:spacing w:line="288" w:lineRule="auto"/>
        <w:ind w:firstLine="720"/>
        <w:jc w:val="both"/>
        <w:rPr>
          <w:sz w:val="28"/>
          <w:szCs w:val="28"/>
        </w:rPr>
      </w:pPr>
      <w:r w:rsidRPr="001414F1">
        <w:rPr>
          <w:sz w:val="28"/>
          <w:szCs w:val="28"/>
        </w:rPr>
        <w:lastRenderedPageBreak/>
        <w:t xml:space="preserve"> 6) на приобретение работ и услуг производственного характера, выполняемых сторонними организациями или индивидуальными предпринимателями, а также на выполнение этих работ (оказание услуг) структурными подразделениями налогоплательщика.</w:t>
      </w:r>
    </w:p>
    <w:p w:rsidR="007C3BF1" w:rsidRPr="001414F1" w:rsidRDefault="007C3BF1" w:rsidP="00D54EFD">
      <w:pPr>
        <w:spacing w:line="288" w:lineRule="auto"/>
        <w:ind w:firstLine="720"/>
        <w:jc w:val="both"/>
        <w:rPr>
          <w:sz w:val="28"/>
          <w:szCs w:val="28"/>
        </w:rPr>
      </w:pPr>
      <w:r w:rsidRPr="001414F1">
        <w:rPr>
          <w:sz w:val="28"/>
          <w:szCs w:val="28"/>
        </w:rPr>
        <w:t xml:space="preserve"> 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за соблюдением установленных технологических процессов, техническое обслуживание основных средств и другие подобные работы.</w:t>
      </w:r>
    </w:p>
    <w:p w:rsidR="007C3BF1" w:rsidRPr="001414F1" w:rsidRDefault="007C3BF1" w:rsidP="00D54EFD">
      <w:pPr>
        <w:spacing w:line="288" w:lineRule="auto"/>
        <w:ind w:firstLine="720"/>
        <w:jc w:val="both"/>
        <w:rPr>
          <w:sz w:val="28"/>
          <w:szCs w:val="28"/>
        </w:rPr>
      </w:pPr>
      <w:r w:rsidRPr="001414F1">
        <w:rPr>
          <w:sz w:val="28"/>
          <w:szCs w:val="28"/>
        </w:rPr>
        <w:t xml:space="preserve"> К работам (услугам) производственного характера также относятся транспортные услуги сторонних организаций (включая индивидуальных предпринимателей) и (или) структурных 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rsidR="007C3BF1" w:rsidRPr="001414F1" w:rsidRDefault="007C3BF1" w:rsidP="00D54EFD">
      <w:pPr>
        <w:spacing w:line="288" w:lineRule="auto"/>
        <w:ind w:firstLine="720"/>
        <w:jc w:val="both"/>
        <w:rPr>
          <w:sz w:val="28"/>
          <w:szCs w:val="28"/>
        </w:rPr>
      </w:pPr>
      <w:r w:rsidRPr="001414F1">
        <w:rPr>
          <w:sz w:val="28"/>
          <w:szCs w:val="28"/>
        </w:rPr>
        <w:t xml:space="preserve"> 7) связанные с содержанием и эксплуатацией основных средств и иного имущества природоохранного назначения (в том числе расходы, связанные с содержанием и эксплуатацией очистных сооружений, золоуловителей, фильтров и других природоохранных объектов, расходы на захоронение экологически опасных отходов, расходы на приобретение услуг сторонних организаций по приему, хранению и уничтожению экологически опасных отходов, очистке сточных вод, формированием санитарно-защитных зон в соответствии с действующими государственными санитарно-эпидемиологическими правилами и нормативами, платежи за предельно допустимые выбросы (сбросы) загрязняющих веществ в природную среду и другие аналогичные расходы).</w:t>
      </w:r>
    </w:p>
    <w:p w:rsidR="007C3BF1" w:rsidRPr="001414F1" w:rsidRDefault="007C3BF1" w:rsidP="00D54EFD">
      <w:pPr>
        <w:spacing w:line="288" w:lineRule="auto"/>
        <w:ind w:firstLine="720"/>
        <w:jc w:val="both"/>
        <w:rPr>
          <w:sz w:val="28"/>
          <w:szCs w:val="28"/>
        </w:rPr>
      </w:pPr>
      <w:bookmarkStart w:id="161" w:name="sub_2542"/>
      <w:r w:rsidRPr="001414F1">
        <w:rPr>
          <w:sz w:val="28"/>
          <w:szCs w:val="28"/>
        </w:rPr>
        <w:t xml:space="preserve"> 2. Стоимость материально-производственных запасов, включаемых в материальные расходы, определяется исходя из цен их приобретения (без учета налога на добавленную стоимость и акцизов, за исключением случаев, предусмотренных настоящим Кодексом), включая комиссионные </w:t>
      </w:r>
      <w:r w:rsidRPr="001414F1">
        <w:rPr>
          <w:sz w:val="28"/>
          <w:szCs w:val="28"/>
        </w:rPr>
        <w:lastRenderedPageBreak/>
        <w:t>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bookmarkEnd w:id="161"/>
    <w:p w:rsidR="007C3BF1" w:rsidRPr="001414F1" w:rsidRDefault="007C3BF1" w:rsidP="00D54EFD">
      <w:pPr>
        <w:spacing w:line="288" w:lineRule="auto"/>
        <w:ind w:firstLine="720"/>
        <w:jc w:val="both"/>
        <w:rPr>
          <w:sz w:val="28"/>
          <w:szCs w:val="28"/>
        </w:rPr>
      </w:pPr>
      <w:r w:rsidRPr="001414F1">
        <w:rPr>
          <w:sz w:val="28"/>
          <w:szCs w:val="28"/>
        </w:rPr>
        <w:t xml:space="preserve"> </w:t>
      </w:r>
      <w:bookmarkStart w:id="162" w:name="sub_2543"/>
      <w:r w:rsidRPr="001414F1">
        <w:rPr>
          <w:sz w:val="28"/>
          <w:szCs w:val="28"/>
        </w:rPr>
        <w:t>3. Если стоимость возвратной тары, принятой от поставщика с материально-производственными запасами, включена в цену этих ценностей, из общей суммы расходов на их приобретение исключается стоимость возвратной тары по цене ее возможного использования или реализации. Стоимость невозвратной тары и упаковки, принятых от поставщика с материально-производственными запасами, включается в сумму расходов на их приобретение.</w:t>
      </w:r>
    </w:p>
    <w:bookmarkEnd w:id="162"/>
    <w:p w:rsidR="007C3BF1" w:rsidRPr="001414F1" w:rsidRDefault="007C3BF1" w:rsidP="00D54EFD">
      <w:pPr>
        <w:spacing w:line="288" w:lineRule="auto"/>
        <w:ind w:firstLine="720"/>
        <w:jc w:val="both"/>
        <w:rPr>
          <w:sz w:val="28"/>
          <w:szCs w:val="28"/>
        </w:rPr>
      </w:pPr>
      <w:r w:rsidRPr="001414F1">
        <w:rPr>
          <w:sz w:val="28"/>
          <w:szCs w:val="28"/>
        </w:rPr>
        <w:t xml:space="preserve"> Отнесение тары к возвратной или невозвратной определяется условиями договора (контракта) на приобретение материально-производственных запасов.</w:t>
      </w:r>
    </w:p>
    <w:p w:rsidR="007C3BF1" w:rsidRPr="001414F1" w:rsidRDefault="007C3BF1" w:rsidP="00D54EFD">
      <w:pPr>
        <w:spacing w:line="288" w:lineRule="auto"/>
        <w:ind w:firstLine="720"/>
        <w:jc w:val="both"/>
        <w:rPr>
          <w:sz w:val="28"/>
          <w:szCs w:val="28"/>
        </w:rPr>
      </w:pPr>
      <w:bookmarkStart w:id="163" w:name="sub_25404"/>
      <w:r w:rsidRPr="001414F1">
        <w:rPr>
          <w:sz w:val="28"/>
          <w:szCs w:val="28"/>
        </w:rPr>
        <w:t xml:space="preserve"> 4. В случае, если налогоплательщик в качестве сырья, запасных частей, комплектующих, полуфабрикатов и иных материальных расходов использует продукцию собственного производства, а также в случае, если в состав материальных расходов налогоплательщик включает результаты работ или услуги собственного производства, оценка указанной продукции, результатов работ или услуг собственного производства производится исходя из оценки готовой продукции (работ, услуг) в соответствии со статьей 319 настоящего Кодекса.</w:t>
      </w:r>
    </w:p>
    <w:p w:rsidR="007C3BF1" w:rsidRPr="001414F1" w:rsidRDefault="007C3BF1" w:rsidP="00D54EFD">
      <w:pPr>
        <w:spacing w:line="288" w:lineRule="auto"/>
        <w:ind w:firstLine="720"/>
        <w:jc w:val="both"/>
        <w:rPr>
          <w:sz w:val="28"/>
          <w:szCs w:val="28"/>
        </w:rPr>
      </w:pPr>
      <w:bookmarkStart w:id="164" w:name="sub_25405"/>
      <w:bookmarkEnd w:id="163"/>
      <w:r w:rsidRPr="001414F1">
        <w:rPr>
          <w:sz w:val="28"/>
          <w:szCs w:val="28"/>
        </w:rPr>
        <w:t xml:space="preserve"> 5. Сумма материальных расходов текущего месяца уменьшается на стоимость остатков материально-производственных запасов, переданных в производство, но не использованных в производстве на конец месяца. Оценка таких материально-производственных запасов должна соответствовать их оценке при списании.</w:t>
      </w:r>
    </w:p>
    <w:p w:rsidR="007C3BF1" w:rsidRPr="001414F1" w:rsidRDefault="007C3BF1" w:rsidP="00D54EFD">
      <w:pPr>
        <w:spacing w:line="288" w:lineRule="auto"/>
        <w:ind w:firstLine="720"/>
        <w:jc w:val="both"/>
        <w:rPr>
          <w:sz w:val="28"/>
          <w:szCs w:val="28"/>
        </w:rPr>
      </w:pPr>
      <w:bookmarkStart w:id="165" w:name="sub_2544"/>
      <w:bookmarkEnd w:id="164"/>
      <w:r w:rsidRPr="001414F1">
        <w:rPr>
          <w:sz w:val="28"/>
          <w:szCs w:val="28"/>
        </w:rPr>
        <w:t xml:space="preserve"> 6. Сумма материальных расходов уменьшается на стоимость возвратных отходов. В целях настоящей главы под возвратными отходами понимаются остатки сырья (материалов), полуфабрикатов, теплоносителей и других видов материальных ресурсов, образовавшиеся в процессе производства товаров (выполнения работ, оказания услуг), частично утратившие потребительские качества исходных ресурсов (химические или физические свойства) и в силу этого используемые с повышенными </w:t>
      </w:r>
      <w:r w:rsidRPr="001414F1">
        <w:rPr>
          <w:sz w:val="28"/>
          <w:szCs w:val="28"/>
        </w:rPr>
        <w:lastRenderedPageBreak/>
        <w:t>расходами (пониженным выходом продукции) или не используемые по прямому назначению.</w:t>
      </w:r>
    </w:p>
    <w:bookmarkEnd w:id="165"/>
    <w:p w:rsidR="007C3BF1" w:rsidRPr="001414F1" w:rsidRDefault="007C3BF1" w:rsidP="00D54EFD">
      <w:pPr>
        <w:spacing w:line="288" w:lineRule="auto"/>
        <w:ind w:firstLine="720"/>
        <w:jc w:val="both"/>
        <w:rPr>
          <w:sz w:val="28"/>
          <w:szCs w:val="28"/>
        </w:rPr>
      </w:pPr>
      <w:r w:rsidRPr="001414F1">
        <w:rPr>
          <w:sz w:val="28"/>
          <w:szCs w:val="28"/>
        </w:rPr>
        <w:t xml:space="preserve"> Не относятся к возвратным отходам остатки материально-производственных запасов, которые в соответствии с технологическим процессом передаются в другие подразделения в качестве полноценного сырья (материалов) для производства других видов товаров (работ, услуг), а также попутная (сопряженная) продукция, получаемая в результате осуществления технологического процесса.</w:t>
      </w:r>
    </w:p>
    <w:p w:rsidR="007C3BF1" w:rsidRPr="001414F1" w:rsidRDefault="007C3BF1" w:rsidP="00D54EFD">
      <w:pPr>
        <w:spacing w:line="288" w:lineRule="auto"/>
        <w:ind w:firstLine="720"/>
        <w:jc w:val="both"/>
        <w:rPr>
          <w:sz w:val="28"/>
          <w:szCs w:val="28"/>
        </w:rPr>
      </w:pPr>
      <w:r w:rsidRPr="001414F1">
        <w:rPr>
          <w:sz w:val="28"/>
          <w:szCs w:val="28"/>
        </w:rPr>
        <w:t xml:space="preserve"> Возвратные отходы оцениваются в следующем порядке:</w:t>
      </w:r>
    </w:p>
    <w:p w:rsidR="007C3BF1" w:rsidRPr="001414F1" w:rsidRDefault="007C3BF1" w:rsidP="00D54EFD">
      <w:pPr>
        <w:spacing w:line="288" w:lineRule="auto"/>
        <w:ind w:firstLine="720"/>
        <w:jc w:val="both"/>
        <w:rPr>
          <w:sz w:val="28"/>
          <w:szCs w:val="28"/>
        </w:rPr>
      </w:pPr>
      <w:r w:rsidRPr="001414F1">
        <w:rPr>
          <w:sz w:val="28"/>
          <w:szCs w:val="28"/>
        </w:rPr>
        <w:t xml:space="preserve"> 1) по пониженной цене исходного материального ресурса (по цене возможного использования), если эти отходы могут быть использованы для основного или вспомогательного производства, но с повышенными расходами (пониженным выходом готовой продукции);</w:t>
      </w:r>
    </w:p>
    <w:p w:rsidR="007C3BF1" w:rsidRPr="001414F1" w:rsidRDefault="007C3BF1" w:rsidP="00D54EFD">
      <w:pPr>
        <w:spacing w:line="288" w:lineRule="auto"/>
        <w:ind w:firstLine="720"/>
        <w:jc w:val="both"/>
        <w:rPr>
          <w:sz w:val="28"/>
          <w:szCs w:val="28"/>
        </w:rPr>
      </w:pPr>
      <w:r w:rsidRPr="001414F1">
        <w:rPr>
          <w:sz w:val="28"/>
          <w:szCs w:val="28"/>
        </w:rPr>
        <w:t xml:space="preserve"> 2) по цене реализации, если эти отходы реализуются на сторону.</w:t>
      </w:r>
    </w:p>
    <w:p w:rsidR="007C3BF1" w:rsidRPr="001414F1" w:rsidRDefault="007C3BF1" w:rsidP="00D54EFD">
      <w:pPr>
        <w:spacing w:line="288" w:lineRule="auto"/>
        <w:ind w:firstLine="720"/>
        <w:jc w:val="both"/>
        <w:rPr>
          <w:sz w:val="28"/>
          <w:szCs w:val="28"/>
        </w:rPr>
      </w:pPr>
      <w:bookmarkStart w:id="166" w:name="sub_2545"/>
      <w:r w:rsidRPr="001414F1">
        <w:rPr>
          <w:sz w:val="28"/>
          <w:szCs w:val="28"/>
        </w:rPr>
        <w:t xml:space="preserve"> 7. К материальным расходам для целей налогообложения приравниваются:</w:t>
      </w:r>
    </w:p>
    <w:bookmarkEnd w:id="166"/>
    <w:p w:rsidR="007C3BF1" w:rsidRPr="001414F1" w:rsidRDefault="007C3BF1" w:rsidP="00D54EFD">
      <w:pPr>
        <w:spacing w:line="288" w:lineRule="auto"/>
        <w:ind w:firstLine="720"/>
        <w:jc w:val="both"/>
        <w:rPr>
          <w:sz w:val="28"/>
          <w:szCs w:val="28"/>
        </w:rPr>
      </w:pPr>
      <w:r w:rsidRPr="001414F1">
        <w:rPr>
          <w:sz w:val="28"/>
          <w:szCs w:val="28"/>
        </w:rPr>
        <w:t xml:space="preserve"> 1) расходы на рекультивацию земель и иные природоохранные мероприятия;</w:t>
      </w:r>
    </w:p>
    <w:p w:rsidR="007C3BF1" w:rsidRPr="001414F1" w:rsidRDefault="007C3BF1" w:rsidP="00D54EFD">
      <w:pPr>
        <w:spacing w:line="288" w:lineRule="auto"/>
        <w:ind w:firstLine="720"/>
        <w:jc w:val="both"/>
        <w:rPr>
          <w:sz w:val="28"/>
          <w:szCs w:val="28"/>
        </w:rPr>
      </w:pPr>
      <w:r w:rsidRPr="001414F1">
        <w:rPr>
          <w:sz w:val="28"/>
          <w:szCs w:val="28"/>
        </w:rPr>
        <w:t xml:space="preserve"> 2) потери от недостачи и (или) порчи при хранении и транспортировке материально-производственных запасов в пределах норм естественной убыли, утвержденных в порядке, установленном Правительством Российской Федерации;</w:t>
      </w:r>
    </w:p>
    <w:p w:rsidR="007C3BF1" w:rsidRPr="001414F1" w:rsidRDefault="007C3BF1" w:rsidP="00D54EFD">
      <w:pPr>
        <w:spacing w:line="288" w:lineRule="auto"/>
        <w:ind w:firstLine="720"/>
        <w:jc w:val="both"/>
        <w:rPr>
          <w:sz w:val="28"/>
          <w:szCs w:val="28"/>
        </w:rPr>
      </w:pPr>
      <w:r w:rsidRPr="001414F1">
        <w:rPr>
          <w:sz w:val="28"/>
          <w:szCs w:val="28"/>
        </w:rPr>
        <w:t xml:space="preserve"> 3)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p>
    <w:p w:rsidR="007C3BF1" w:rsidRPr="001414F1" w:rsidRDefault="007C3BF1" w:rsidP="00D54EFD">
      <w:pPr>
        <w:spacing w:line="288" w:lineRule="auto"/>
        <w:ind w:firstLine="720"/>
        <w:jc w:val="both"/>
        <w:rPr>
          <w:sz w:val="28"/>
          <w:szCs w:val="28"/>
        </w:rPr>
      </w:pPr>
      <w:r w:rsidRPr="001414F1">
        <w:rPr>
          <w:sz w:val="28"/>
          <w:szCs w:val="28"/>
        </w:rPr>
        <w:t xml:space="preserve"> 4) расходы на горно-подготовительные работы при добыче полезных ископаемых, по эксплуатационным вскрышным работам на карьерах и нарезным работам при подземных разработках в пределах горного отвода горнорудных предприятий.</w:t>
      </w:r>
    </w:p>
    <w:p w:rsidR="007C3BF1" w:rsidRPr="001414F1" w:rsidRDefault="007C3BF1" w:rsidP="00D54EFD">
      <w:pPr>
        <w:spacing w:line="288" w:lineRule="auto"/>
        <w:ind w:firstLine="720"/>
        <w:jc w:val="both"/>
        <w:rPr>
          <w:sz w:val="28"/>
          <w:szCs w:val="28"/>
        </w:rPr>
      </w:pPr>
      <w:bookmarkStart w:id="167" w:name="sub_2546"/>
      <w:r w:rsidRPr="001414F1">
        <w:rPr>
          <w:sz w:val="28"/>
          <w:szCs w:val="28"/>
        </w:rPr>
        <w:lastRenderedPageBreak/>
        <w:t xml:space="preserve"> 8. При определении размера материальных расходов при списании сырья и материалов, используемых при производстве (изготовлении) товаров (выполнении работ, оказании услуг), в соответствии с принятой организацией учетной политикой для целей налогообложения применяется </w:t>
      </w:r>
      <w:bookmarkEnd w:id="167"/>
      <w:r w:rsidRPr="001414F1">
        <w:rPr>
          <w:sz w:val="28"/>
          <w:szCs w:val="28"/>
        </w:rPr>
        <w:t xml:space="preserve"> метод оценки по средней стоимости;</w:t>
      </w:r>
    </w:p>
    <w:p w:rsidR="007C3BF1" w:rsidRDefault="007C3BF1" w:rsidP="00D54EFD">
      <w:pPr>
        <w:spacing w:line="288" w:lineRule="auto"/>
        <w:ind w:firstLine="720"/>
        <w:jc w:val="both"/>
        <w:rPr>
          <w:sz w:val="28"/>
          <w:szCs w:val="28"/>
        </w:rPr>
      </w:pPr>
      <w:r w:rsidRPr="001414F1">
        <w:rPr>
          <w:sz w:val="28"/>
          <w:szCs w:val="28"/>
        </w:rPr>
        <w:t xml:space="preserve">                </w:t>
      </w:r>
      <w:r>
        <w:rPr>
          <w:sz w:val="28"/>
          <w:szCs w:val="28"/>
        </w:rPr>
        <w:t xml:space="preserve">                            </w:t>
      </w:r>
    </w:p>
    <w:p w:rsidR="007C3BF1" w:rsidRPr="001414F1" w:rsidRDefault="007C3BF1" w:rsidP="00D54EFD">
      <w:pPr>
        <w:spacing w:line="288" w:lineRule="auto"/>
        <w:ind w:left="1612" w:hanging="892"/>
        <w:jc w:val="both"/>
        <w:rPr>
          <w:sz w:val="28"/>
          <w:szCs w:val="28"/>
        </w:rPr>
      </w:pPr>
      <w:r>
        <w:rPr>
          <w:sz w:val="28"/>
          <w:szCs w:val="28"/>
        </w:rPr>
        <w:t xml:space="preserve">                                 </w:t>
      </w:r>
      <w:r w:rsidRPr="002D4895">
        <w:rPr>
          <w:b/>
          <w:sz w:val="28"/>
          <w:szCs w:val="28"/>
        </w:rPr>
        <w:t>Расходы на оплату труда</w:t>
      </w:r>
      <w:r w:rsidRPr="001414F1">
        <w:rPr>
          <w:sz w:val="28"/>
          <w:szCs w:val="28"/>
        </w:rPr>
        <w:t xml:space="preserve"> </w:t>
      </w:r>
    </w:p>
    <w:p w:rsidR="007C3BF1" w:rsidRPr="001414F1" w:rsidRDefault="007C3BF1" w:rsidP="00D54EFD">
      <w:pPr>
        <w:spacing w:line="288" w:lineRule="auto"/>
        <w:ind w:left="170"/>
        <w:jc w:val="both"/>
        <w:rPr>
          <w:i/>
          <w:iCs/>
          <w:color w:val="800080"/>
          <w:sz w:val="28"/>
          <w:szCs w:val="28"/>
        </w:rPr>
      </w:pPr>
    </w:p>
    <w:p w:rsidR="007C3BF1" w:rsidRPr="001414F1" w:rsidRDefault="007C3BF1" w:rsidP="00D54EFD">
      <w:pPr>
        <w:spacing w:line="288" w:lineRule="auto"/>
        <w:ind w:firstLine="720"/>
        <w:jc w:val="both"/>
        <w:rPr>
          <w:sz w:val="28"/>
          <w:szCs w:val="28"/>
        </w:rPr>
      </w:pPr>
      <w:r w:rsidRPr="001414F1">
        <w:rPr>
          <w:sz w:val="28"/>
          <w:szCs w:val="28"/>
        </w:rPr>
        <w:t xml:space="preserve"> В расходы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(контрактами) и (или) коллективными договорами.</w:t>
      </w:r>
    </w:p>
    <w:p w:rsidR="007C3BF1" w:rsidRPr="001414F1" w:rsidRDefault="007C3BF1" w:rsidP="00D54EFD">
      <w:pPr>
        <w:spacing w:line="288" w:lineRule="auto"/>
        <w:ind w:firstLine="720"/>
        <w:jc w:val="both"/>
        <w:rPr>
          <w:sz w:val="28"/>
          <w:szCs w:val="28"/>
        </w:rPr>
      </w:pPr>
      <w:r w:rsidRPr="001414F1">
        <w:rPr>
          <w:sz w:val="28"/>
          <w:szCs w:val="28"/>
        </w:rPr>
        <w:t xml:space="preserve"> К расходам на оплату труда  относятся, в частности:</w:t>
      </w:r>
    </w:p>
    <w:p w:rsidR="007C3BF1" w:rsidRPr="001414F1" w:rsidRDefault="007C3BF1" w:rsidP="00D54EFD">
      <w:pPr>
        <w:spacing w:line="288" w:lineRule="auto"/>
        <w:ind w:firstLine="720"/>
        <w:jc w:val="both"/>
        <w:rPr>
          <w:sz w:val="28"/>
          <w:szCs w:val="28"/>
        </w:rPr>
      </w:pPr>
      <w:r w:rsidRPr="001414F1">
        <w:rPr>
          <w:sz w:val="28"/>
          <w:szCs w:val="28"/>
        </w:rPr>
        <w:t xml:space="preserve"> 1) суммы, начисленные по тарифным ставкам, должностным окладам;</w:t>
      </w:r>
    </w:p>
    <w:p w:rsidR="007C3BF1" w:rsidRPr="001414F1" w:rsidRDefault="007C3BF1" w:rsidP="00D54EFD">
      <w:pPr>
        <w:spacing w:line="288" w:lineRule="auto"/>
        <w:ind w:firstLine="720"/>
        <w:jc w:val="both"/>
        <w:rPr>
          <w:sz w:val="28"/>
          <w:szCs w:val="28"/>
        </w:rPr>
      </w:pPr>
      <w:r w:rsidRPr="001414F1">
        <w:rPr>
          <w:sz w:val="28"/>
          <w:szCs w:val="28"/>
        </w:rPr>
        <w:t xml:space="preserve"> 2) начисления стимулирующего характера, в том числе премии за производственные результаты, надбавки к тарифным ставкам и окладам за профессиональное мастерство, высокие достижения в труде и иные подобные показатели;</w:t>
      </w:r>
    </w:p>
    <w:p w:rsidR="007C3BF1" w:rsidRPr="001414F1" w:rsidRDefault="007C3BF1" w:rsidP="00D54EFD">
      <w:pPr>
        <w:spacing w:line="288" w:lineRule="auto"/>
        <w:ind w:firstLine="720"/>
        <w:jc w:val="both"/>
        <w:rPr>
          <w:sz w:val="28"/>
          <w:szCs w:val="28"/>
        </w:rPr>
      </w:pPr>
      <w:r w:rsidRPr="001414F1">
        <w:rPr>
          <w:sz w:val="28"/>
          <w:szCs w:val="28"/>
        </w:rPr>
        <w:t xml:space="preserve"> 3) начисления стимулирующего и (или) компенсирующего характера, связанные с режимом работы и условиями труда, в том числе надбавки к тарифным ставкам и окладам за работу в ночное время, работу в многосменном режиме, за совмещение профессий, расширение зон обслуживания, за работу в тяжелых, вредных, особо вредных условиях труда, за сверхурочную работу и работу в выходные и праздничные дни, производимые в соответствии с законодательством Российской Федерации;</w:t>
      </w:r>
    </w:p>
    <w:p w:rsidR="007C3BF1" w:rsidRPr="001414F1" w:rsidRDefault="007C3BF1" w:rsidP="00D54EFD">
      <w:pPr>
        <w:spacing w:line="288" w:lineRule="auto"/>
        <w:ind w:firstLine="720"/>
        <w:jc w:val="both"/>
        <w:rPr>
          <w:sz w:val="28"/>
          <w:szCs w:val="28"/>
        </w:rPr>
      </w:pPr>
      <w:r w:rsidRPr="001414F1">
        <w:rPr>
          <w:sz w:val="28"/>
          <w:szCs w:val="28"/>
        </w:rPr>
        <w:t xml:space="preserve">4) сумма начисленного работникам среднего заработка, сохраняемого на время выполнения ими государственных и (или) общественных </w:t>
      </w:r>
      <w:r w:rsidRPr="001414F1">
        <w:rPr>
          <w:sz w:val="28"/>
          <w:szCs w:val="28"/>
        </w:rPr>
        <w:lastRenderedPageBreak/>
        <w:t>обязанностей и в других случаях, предусмотренных законодательством Российской Федерации о труде;</w:t>
      </w:r>
    </w:p>
    <w:p w:rsidR="007C3BF1" w:rsidRPr="001414F1" w:rsidRDefault="007C3BF1" w:rsidP="00D54EFD">
      <w:pPr>
        <w:spacing w:line="288" w:lineRule="auto"/>
        <w:ind w:firstLine="720"/>
        <w:jc w:val="both"/>
        <w:rPr>
          <w:sz w:val="28"/>
          <w:szCs w:val="28"/>
        </w:rPr>
      </w:pPr>
      <w:r w:rsidRPr="001414F1">
        <w:rPr>
          <w:sz w:val="28"/>
          <w:szCs w:val="28"/>
        </w:rPr>
        <w:t xml:space="preserve"> 5) расходы на оплату труда, сохраняемую работникам на время отпуска, предусмотренного законодательством Российской Федерации, доплата несовершеннолетним за сокращенное рабочее время, расходы на оплату перерывов в работе матерей для кормления ребенка, а также расходы на оплату времени, связанного с прохождением медицинских осмотров;</w:t>
      </w:r>
    </w:p>
    <w:p w:rsidR="007C3BF1" w:rsidRPr="001414F1" w:rsidRDefault="007C3BF1" w:rsidP="00D54EFD">
      <w:pPr>
        <w:spacing w:line="288" w:lineRule="auto"/>
        <w:ind w:firstLine="720"/>
        <w:jc w:val="both"/>
        <w:rPr>
          <w:sz w:val="28"/>
          <w:szCs w:val="28"/>
        </w:rPr>
      </w:pPr>
      <w:r w:rsidRPr="001414F1">
        <w:rPr>
          <w:sz w:val="28"/>
          <w:szCs w:val="28"/>
        </w:rPr>
        <w:t xml:space="preserve"> 6) денежные компенсации за неиспользованный отпуск в соответствии с трудовым законодательством Российской Федерации;</w:t>
      </w:r>
    </w:p>
    <w:p w:rsidR="007C3BF1" w:rsidRPr="001414F1" w:rsidRDefault="007C3BF1" w:rsidP="00D54EFD">
      <w:pPr>
        <w:spacing w:line="288" w:lineRule="auto"/>
        <w:ind w:firstLine="720"/>
        <w:jc w:val="both"/>
        <w:rPr>
          <w:sz w:val="28"/>
          <w:szCs w:val="28"/>
        </w:rPr>
      </w:pPr>
      <w:r w:rsidRPr="001414F1">
        <w:rPr>
          <w:sz w:val="28"/>
          <w:szCs w:val="28"/>
        </w:rPr>
        <w:t xml:space="preserve"> 7) начисления работникам, высвобождаемым в связи с реорганизацией или ликвидацией налогоплательщика, сокращением численности или штата работников налогоплательщика;</w:t>
      </w:r>
    </w:p>
    <w:p w:rsidR="007C3BF1" w:rsidRPr="001414F1" w:rsidRDefault="007C3BF1" w:rsidP="00D54EFD">
      <w:pPr>
        <w:spacing w:line="288" w:lineRule="auto"/>
        <w:ind w:firstLine="720"/>
        <w:jc w:val="both"/>
        <w:rPr>
          <w:sz w:val="28"/>
          <w:szCs w:val="28"/>
        </w:rPr>
      </w:pPr>
      <w:r w:rsidRPr="001414F1">
        <w:rPr>
          <w:sz w:val="28"/>
          <w:szCs w:val="28"/>
        </w:rPr>
        <w:t xml:space="preserve"> 8) единовременные вознаграждения за выслугу лет (надбавки за стаж работы по специальности) в соответствии с законодательством Российской Федерации;</w:t>
      </w:r>
    </w:p>
    <w:p w:rsidR="007C3BF1" w:rsidRPr="001414F1" w:rsidRDefault="007C3BF1" w:rsidP="00D54EFD">
      <w:pPr>
        <w:spacing w:line="288" w:lineRule="auto"/>
        <w:ind w:firstLine="720"/>
        <w:jc w:val="both"/>
        <w:rPr>
          <w:sz w:val="28"/>
          <w:szCs w:val="28"/>
        </w:rPr>
      </w:pPr>
      <w:r w:rsidRPr="001414F1">
        <w:rPr>
          <w:sz w:val="28"/>
          <w:szCs w:val="28"/>
        </w:rPr>
        <w:t xml:space="preserve"> 9) расходы на оплату труда, сохраняемую в соответствии с законодательством Российской Федерации на время учебных отпусков, предоставляемых работникам налогоплательщика, а также расходы на оплату проезда к месту учебы и обратно;</w:t>
      </w:r>
    </w:p>
    <w:p w:rsidR="007C3BF1" w:rsidRPr="001414F1" w:rsidRDefault="007C3BF1" w:rsidP="00D54EFD">
      <w:pPr>
        <w:spacing w:line="288" w:lineRule="auto"/>
        <w:ind w:firstLine="720"/>
        <w:jc w:val="both"/>
        <w:rPr>
          <w:sz w:val="28"/>
          <w:szCs w:val="28"/>
        </w:rPr>
      </w:pPr>
      <w:r w:rsidRPr="001414F1">
        <w:rPr>
          <w:sz w:val="28"/>
          <w:szCs w:val="28"/>
        </w:rPr>
        <w:t>10) расходы на оплату труда за время вынужденного прогула или время выполнения нижеоплачиваемой работы в случаях, предусмотренных законодательством Российской Федерации;</w:t>
      </w:r>
    </w:p>
    <w:p w:rsidR="007C3BF1" w:rsidRPr="001414F1" w:rsidRDefault="007C3BF1" w:rsidP="00D54EFD">
      <w:pPr>
        <w:spacing w:line="288" w:lineRule="auto"/>
        <w:ind w:firstLine="720"/>
        <w:jc w:val="both"/>
        <w:rPr>
          <w:sz w:val="28"/>
          <w:szCs w:val="28"/>
        </w:rPr>
      </w:pPr>
      <w:r w:rsidRPr="001414F1">
        <w:rPr>
          <w:sz w:val="28"/>
          <w:szCs w:val="28"/>
        </w:rPr>
        <w:t>11) расходы на доплату до фактического заработка в случае временной утраты трудоспособности, установленную законодательством Российской Федерации;</w:t>
      </w:r>
    </w:p>
    <w:p w:rsidR="007C3BF1" w:rsidRPr="001414F1" w:rsidRDefault="007C3BF1" w:rsidP="00D54EFD">
      <w:pPr>
        <w:spacing w:line="288" w:lineRule="auto"/>
        <w:ind w:firstLine="720"/>
        <w:jc w:val="both"/>
        <w:rPr>
          <w:sz w:val="28"/>
          <w:szCs w:val="28"/>
        </w:rPr>
      </w:pPr>
      <w:r w:rsidRPr="001414F1">
        <w:rPr>
          <w:sz w:val="28"/>
          <w:szCs w:val="28"/>
        </w:rPr>
        <w:t>12) в случаях, предусмотренных законодательством Российской Федерации, начисления по основному месту работы рабочим, руководителям или специалистам налогоплательщика во время их обучения с отрывом от работы в системе повышения квалификации или переподготовки кадров;</w:t>
      </w:r>
    </w:p>
    <w:p w:rsidR="007C3BF1" w:rsidRPr="001414F1" w:rsidRDefault="007C3BF1" w:rsidP="00D54EFD">
      <w:pPr>
        <w:spacing w:line="288" w:lineRule="auto"/>
        <w:ind w:firstLine="720"/>
        <w:jc w:val="both"/>
        <w:rPr>
          <w:sz w:val="28"/>
          <w:szCs w:val="28"/>
        </w:rPr>
      </w:pPr>
      <w:r w:rsidRPr="001414F1">
        <w:rPr>
          <w:sz w:val="28"/>
          <w:szCs w:val="28"/>
        </w:rPr>
        <w:lastRenderedPageBreak/>
        <w:t xml:space="preserve"> 13) расходы на оплату труда работников-доноров за дни обследования, сдачи крови и отдыха, предоставляемые после каждого дня сдачи крови;</w:t>
      </w:r>
    </w:p>
    <w:p w:rsidR="007C3BF1" w:rsidRPr="001414F1" w:rsidRDefault="007C3BF1" w:rsidP="00D54EFD">
      <w:pPr>
        <w:spacing w:line="288" w:lineRule="auto"/>
        <w:ind w:firstLine="720"/>
        <w:jc w:val="both"/>
        <w:rPr>
          <w:sz w:val="28"/>
          <w:szCs w:val="28"/>
        </w:rPr>
      </w:pPr>
      <w:r w:rsidRPr="001414F1">
        <w:rPr>
          <w:sz w:val="28"/>
          <w:szCs w:val="28"/>
        </w:rPr>
        <w:t xml:space="preserve"> 14) расходы на оплату труда работников, не состоящих в штате организации-налогоплательщика, за выполнение ими работ по заключенным договорам гражданско-правового характера (включая договоры подряда), за исключением оплаты труда по договорам гражданско-правового характера, заключенным с индивидуальными предпринимателями;</w:t>
      </w:r>
    </w:p>
    <w:p w:rsidR="007C3BF1" w:rsidRPr="001414F1" w:rsidRDefault="007C3BF1" w:rsidP="00D54EFD">
      <w:pPr>
        <w:spacing w:line="288" w:lineRule="auto"/>
        <w:ind w:firstLine="720"/>
        <w:jc w:val="both"/>
        <w:rPr>
          <w:sz w:val="28"/>
          <w:szCs w:val="28"/>
        </w:rPr>
      </w:pPr>
      <w:r w:rsidRPr="001414F1">
        <w:rPr>
          <w:sz w:val="28"/>
          <w:szCs w:val="28"/>
        </w:rPr>
        <w:t xml:space="preserve"> 15) доплаты инвалидам, предусмотренные законодательством Российской Федерации;</w:t>
      </w:r>
    </w:p>
    <w:p w:rsidR="007C3BF1" w:rsidRPr="001414F1" w:rsidRDefault="007C3BF1" w:rsidP="00D54EFD">
      <w:pPr>
        <w:spacing w:line="288" w:lineRule="auto"/>
        <w:ind w:firstLine="720"/>
        <w:jc w:val="both"/>
        <w:rPr>
          <w:sz w:val="28"/>
          <w:szCs w:val="28"/>
        </w:rPr>
      </w:pPr>
      <w:r w:rsidRPr="001414F1">
        <w:rPr>
          <w:sz w:val="28"/>
          <w:szCs w:val="28"/>
        </w:rPr>
        <w:t xml:space="preserve"> 16) другие виды расходов, произведенных в пользу работника, предусмотренных трудовым договором и (или) коллективным договором.</w:t>
      </w:r>
    </w:p>
    <w:p w:rsidR="007C3BF1" w:rsidRPr="001414F1" w:rsidRDefault="007C3BF1" w:rsidP="00D54EFD">
      <w:pPr>
        <w:spacing w:line="288" w:lineRule="auto"/>
        <w:ind w:firstLine="720"/>
        <w:jc w:val="both"/>
        <w:rPr>
          <w:sz w:val="28"/>
          <w:szCs w:val="28"/>
        </w:rPr>
      </w:pPr>
      <w:r w:rsidRPr="001414F1">
        <w:rPr>
          <w:sz w:val="28"/>
          <w:szCs w:val="28"/>
        </w:rPr>
        <w:t xml:space="preserve"> </w:t>
      </w:r>
    </w:p>
    <w:p w:rsidR="007C3BF1" w:rsidRDefault="007C3BF1" w:rsidP="00D54EFD">
      <w:pPr>
        <w:spacing w:line="288" w:lineRule="auto"/>
        <w:ind w:left="1612" w:hanging="892"/>
        <w:jc w:val="both"/>
        <w:rPr>
          <w:b/>
          <w:sz w:val="28"/>
          <w:szCs w:val="28"/>
        </w:rPr>
      </w:pPr>
      <w:bookmarkStart w:id="168" w:name="sub_256"/>
      <w:r w:rsidRPr="001414F1">
        <w:rPr>
          <w:sz w:val="28"/>
          <w:szCs w:val="28"/>
        </w:rPr>
        <w:t xml:space="preserve">                               </w:t>
      </w:r>
      <w:r w:rsidRPr="002D4895">
        <w:rPr>
          <w:b/>
          <w:sz w:val="28"/>
          <w:szCs w:val="28"/>
        </w:rPr>
        <w:t>Амортизируемое имущество</w:t>
      </w:r>
    </w:p>
    <w:p w:rsidR="007C3BF1" w:rsidRPr="002D4895" w:rsidRDefault="007C3BF1" w:rsidP="00D54EFD">
      <w:pPr>
        <w:spacing w:line="288" w:lineRule="auto"/>
        <w:ind w:left="1612" w:hanging="892"/>
        <w:jc w:val="both"/>
        <w:rPr>
          <w:b/>
          <w:sz w:val="28"/>
          <w:szCs w:val="28"/>
        </w:rPr>
      </w:pPr>
    </w:p>
    <w:bookmarkEnd w:id="168"/>
    <w:p w:rsidR="007C3BF1" w:rsidRPr="001414F1" w:rsidRDefault="007C3BF1" w:rsidP="00D54EFD">
      <w:pPr>
        <w:spacing w:line="288" w:lineRule="auto"/>
        <w:ind w:firstLine="720"/>
        <w:jc w:val="both"/>
        <w:rPr>
          <w:sz w:val="28"/>
          <w:szCs w:val="28"/>
        </w:rPr>
      </w:pPr>
      <w:r w:rsidRPr="001414F1">
        <w:rPr>
          <w:sz w:val="28"/>
          <w:szCs w:val="28"/>
        </w:rPr>
        <w:t xml:space="preserve"> 1. Амортизируемым имуществом признаются имущество, результаты интеллектуальной деятельности и иные объекты интеллектуальной собственности, которые находятся у налогоплательщика на праве собственности (если иное не предусмотрено настоящей главой), используются им для извлечения дохода и стоимость которых погашается путем начисления амортизации. Амортизируемым имуществом признается имущество со сроком полезного использования более 12 месяцев и первоначальной стоимостью более </w:t>
      </w:r>
      <w:r>
        <w:rPr>
          <w:sz w:val="28"/>
          <w:szCs w:val="28"/>
        </w:rPr>
        <w:t>4</w:t>
      </w:r>
      <w:r w:rsidRPr="001414F1">
        <w:rPr>
          <w:sz w:val="28"/>
          <w:szCs w:val="28"/>
        </w:rPr>
        <w:t>0 000 рублей.</w:t>
      </w:r>
    </w:p>
    <w:p w:rsidR="007C3BF1" w:rsidRPr="001414F1" w:rsidRDefault="007C3BF1" w:rsidP="00D54EFD">
      <w:pPr>
        <w:spacing w:line="288" w:lineRule="auto"/>
        <w:ind w:firstLine="720"/>
        <w:jc w:val="both"/>
        <w:rPr>
          <w:sz w:val="28"/>
          <w:szCs w:val="28"/>
        </w:rPr>
      </w:pPr>
      <w:r w:rsidRPr="001414F1">
        <w:rPr>
          <w:sz w:val="28"/>
          <w:szCs w:val="28"/>
        </w:rPr>
        <w:t>2. Не подлежат амортизации земля и иные объекты природопользования (вода, недра и другие природные ресурсы), а также материально-производственные запасы, товары, объекты незавершенного капитального строительства, ценные бумаги, финансовые инструменты срочных сделок.</w:t>
      </w:r>
    </w:p>
    <w:p w:rsidR="007C3BF1" w:rsidRPr="001414F1" w:rsidRDefault="007C3BF1" w:rsidP="00D54EFD">
      <w:pPr>
        <w:spacing w:line="288" w:lineRule="auto"/>
        <w:ind w:firstLine="720"/>
        <w:jc w:val="both"/>
        <w:rPr>
          <w:sz w:val="28"/>
          <w:szCs w:val="28"/>
        </w:rPr>
      </w:pPr>
      <w:r w:rsidRPr="001414F1">
        <w:rPr>
          <w:sz w:val="28"/>
          <w:szCs w:val="28"/>
        </w:rPr>
        <w:t xml:space="preserve"> Не подлежат амортизации следующие виды амортизируемого имущества:</w:t>
      </w:r>
    </w:p>
    <w:p w:rsidR="007C3BF1" w:rsidRPr="001414F1" w:rsidRDefault="007C3BF1" w:rsidP="00D54EFD">
      <w:pPr>
        <w:spacing w:line="288" w:lineRule="auto"/>
        <w:ind w:firstLine="720"/>
        <w:jc w:val="both"/>
        <w:rPr>
          <w:sz w:val="28"/>
          <w:szCs w:val="28"/>
        </w:rPr>
      </w:pPr>
      <w:r w:rsidRPr="001414F1">
        <w:rPr>
          <w:sz w:val="28"/>
          <w:szCs w:val="28"/>
        </w:rPr>
        <w:lastRenderedPageBreak/>
        <w:t xml:space="preserve"> 1) имущество бюджетных организаций, за исключением имущества, приобретенного в связи с осуществлением предпринимательской деятельности и используемого для осуществления такой деятельности;</w:t>
      </w:r>
    </w:p>
    <w:p w:rsidR="007C3BF1" w:rsidRPr="001414F1" w:rsidRDefault="007C3BF1" w:rsidP="00D54EFD">
      <w:pPr>
        <w:spacing w:line="288" w:lineRule="auto"/>
        <w:ind w:firstLine="720"/>
        <w:jc w:val="both"/>
        <w:rPr>
          <w:sz w:val="28"/>
          <w:szCs w:val="28"/>
        </w:rPr>
      </w:pPr>
      <w:bookmarkStart w:id="169" w:name="sub_25603"/>
      <w:r w:rsidRPr="001414F1">
        <w:rPr>
          <w:sz w:val="28"/>
          <w:szCs w:val="28"/>
        </w:rPr>
        <w:t>3. Из состава амортизируемого имущества исключаются основные средства:</w:t>
      </w:r>
    </w:p>
    <w:bookmarkEnd w:id="169"/>
    <w:p w:rsidR="007C3BF1" w:rsidRPr="001414F1" w:rsidRDefault="007C3BF1" w:rsidP="00D54EFD">
      <w:pPr>
        <w:spacing w:line="288" w:lineRule="auto"/>
        <w:ind w:firstLine="720"/>
        <w:jc w:val="both"/>
        <w:rPr>
          <w:sz w:val="28"/>
          <w:szCs w:val="28"/>
        </w:rPr>
      </w:pPr>
      <w:r w:rsidRPr="001414F1">
        <w:rPr>
          <w:sz w:val="28"/>
          <w:szCs w:val="28"/>
        </w:rPr>
        <w:t xml:space="preserve"> переданные (полученные) по договорам в безвозмездное пользование;</w:t>
      </w:r>
    </w:p>
    <w:p w:rsidR="007C3BF1" w:rsidRPr="001414F1" w:rsidRDefault="007C3BF1" w:rsidP="00D54EFD">
      <w:pPr>
        <w:spacing w:line="288" w:lineRule="auto"/>
        <w:ind w:firstLine="720"/>
        <w:jc w:val="both"/>
        <w:rPr>
          <w:sz w:val="28"/>
          <w:szCs w:val="28"/>
        </w:rPr>
      </w:pPr>
      <w:r w:rsidRPr="001414F1">
        <w:rPr>
          <w:sz w:val="28"/>
          <w:szCs w:val="28"/>
        </w:rPr>
        <w:t xml:space="preserve"> переведенные по решению руководства организации на консервацию продолжительностью свыше трех месяцев;</w:t>
      </w:r>
    </w:p>
    <w:p w:rsidR="007C3BF1" w:rsidRPr="001414F1" w:rsidRDefault="007C3BF1" w:rsidP="00D54EFD">
      <w:pPr>
        <w:spacing w:line="288" w:lineRule="auto"/>
        <w:ind w:firstLine="720"/>
        <w:jc w:val="both"/>
        <w:rPr>
          <w:sz w:val="28"/>
          <w:szCs w:val="28"/>
        </w:rPr>
      </w:pPr>
      <w:r w:rsidRPr="001414F1">
        <w:rPr>
          <w:sz w:val="28"/>
          <w:szCs w:val="28"/>
        </w:rPr>
        <w:t xml:space="preserve"> находящиеся по решению руководства организации на реконструкции и модернизации продолжительностью свыше 12 месяцев.</w:t>
      </w:r>
    </w:p>
    <w:p w:rsidR="007C3BF1" w:rsidRPr="001414F1" w:rsidRDefault="007C3BF1" w:rsidP="00D54EFD">
      <w:pPr>
        <w:spacing w:line="288" w:lineRule="auto"/>
        <w:ind w:firstLine="720"/>
        <w:jc w:val="both"/>
        <w:rPr>
          <w:sz w:val="28"/>
          <w:szCs w:val="28"/>
        </w:rPr>
      </w:pPr>
      <w:r w:rsidRPr="001414F1">
        <w:rPr>
          <w:sz w:val="28"/>
          <w:szCs w:val="28"/>
        </w:rPr>
        <w:t xml:space="preserve"> 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rsidR="007C3BF1" w:rsidRPr="001414F1" w:rsidRDefault="007C3BF1" w:rsidP="00D54EFD">
      <w:pPr>
        <w:spacing w:line="288" w:lineRule="auto"/>
        <w:ind w:firstLine="720"/>
        <w:jc w:val="both"/>
        <w:rPr>
          <w:sz w:val="28"/>
          <w:szCs w:val="28"/>
        </w:rPr>
      </w:pPr>
      <w:r w:rsidRPr="001414F1">
        <w:rPr>
          <w:sz w:val="28"/>
          <w:szCs w:val="28"/>
        </w:rPr>
        <w:t xml:space="preserve"> </w:t>
      </w:r>
    </w:p>
    <w:p w:rsidR="007C3BF1" w:rsidRPr="001414F1" w:rsidRDefault="007C3BF1" w:rsidP="00D54EFD">
      <w:pPr>
        <w:spacing w:line="288" w:lineRule="auto"/>
        <w:ind w:left="1612" w:hanging="892"/>
        <w:jc w:val="both"/>
        <w:rPr>
          <w:sz w:val="28"/>
          <w:szCs w:val="28"/>
        </w:rPr>
      </w:pPr>
      <w:r w:rsidRPr="001414F1">
        <w:rPr>
          <w:sz w:val="28"/>
          <w:szCs w:val="28"/>
        </w:rPr>
        <w:t xml:space="preserve">         Порядок определения стоимости амортизируемого имущества</w:t>
      </w:r>
    </w:p>
    <w:p w:rsidR="007C3BF1" w:rsidRPr="001414F1" w:rsidRDefault="007C3BF1" w:rsidP="00D54EFD">
      <w:pPr>
        <w:spacing w:line="288" w:lineRule="auto"/>
        <w:ind w:left="170"/>
        <w:jc w:val="both"/>
        <w:rPr>
          <w:i/>
          <w:iCs/>
          <w:color w:val="800080"/>
          <w:sz w:val="28"/>
          <w:szCs w:val="28"/>
        </w:rPr>
      </w:pPr>
    </w:p>
    <w:p w:rsidR="007C3BF1" w:rsidRPr="001414F1" w:rsidRDefault="007C3BF1" w:rsidP="00D54EFD">
      <w:pPr>
        <w:spacing w:line="288" w:lineRule="auto"/>
        <w:ind w:firstLine="720"/>
        <w:jc w:val="both"/>
        <w:rPr>
          <w:sz w:val="28"/>
          <w:szCs w:val="28"/>
        </w:rPr>
      </w:pPr>
      <w:r w:rsidRPr="001414F1">
        <w:rPr>
          <w:sz w:val="28"/>
          <w:szCs w:val="28"/>
        </w:rPr>
        <w:t xml:space="preserve"> 1. Под основными средствами понимается часть имущества, используемого в качестве средств труда для производства и реализации товаров (выполнения работ, оказания услуг) или для управления организацией первоначальной стоимостью более </w:t>
      </w:r>
      <w:r>
        <w:rPr>
          <w:sz w:val="28"/>
          <w:szCs w:val="28"/>
        </w:rPr>
        <w:t>10</w:t>
      </w:r>
      <w:r w:rsidRPr="001414F1">
        <w:rPr>
          <w:sz w:val="28"/>
          <w:szCs w:val="28"/>
        </w:rPr>
        <w:t>0 000 рублей.</w:t>
      </w:r>
    </w:p>
    <w:p w:rsidR="007C3BF1" w:rsidRPr="001414F1" w:rsidRDefault="007C3BF1" w:rsidP="00D54EFD">
      <w:pPr>
        <w:spacing w:line="288" w:lineRule="auto"/>
        <w:ind w:firstLine="720"/>
        <w:jc w:val="both"/>
        <w:rPr>
          <w:sz w:val="28"/>
          <w:szCs w:val="28"/>
        </w:rPr>
      </w:pPr>
      <w:r w:rsidRPr="001414F1">
        <w:rPr>
          <w:sz w:val="28"/>
          <w:szCs w:val="28"/>
        </w:rPr>
        <w:t xml:space="preserve"> Первоначальная стоимость основного средства определяется как сумма расходов на его приобретение (а в случае, если основное средство получено налогоплательщиком безвозмездно, - как сумма, в которую оценено такое имущество), сооружение, изготовление, доставку и доведение до состояния, в котором оно пригодно для использования, за исключением налога на добавленную стоимость и акцизов.</w:t>
      </w:r>
    </w:p>
    <w:p w:rsidR="007C3BF1" w:rsidRPr="001414F1" w:rsidRDefault="007C3BF1" w:rsidP="00D54EFD">
      <w:pPr>
        <w:spacing w:line="288" w:lineRule="auto"/>
        <w:ind w:firstLine="720"/>
        <w:jc w:val="both"/>
        <w:rPr>
          <w:sz w:val="28"/>
          <w:szCs w:val="28"/>
        </w:rPr>
      </w:pPr>
      <w:r w:rsidRPr="001414F1">
        <w:rPr>
          <w:sz w:val="28"/>
          <w:szCs w:val="28"/>
        </w:rPr>
        <w:lastRenderedPageBreak/>
        <w:t>Остаточная стоимость основных средств, введенных в эксплуатацию определяется как разница между их первоначальной стоимостью и суммой начисленной за период эксплуатации амортизации.</w:t>
      </w:r>
    </w:p>
    <w:p w:rsidR="007C3BF1" w:rsidRPr="001414F1" w:rsidRDefault="007C3BF1" w:rsidP="00D54EFD">
      <w:pPr>
        <w:spacing w:line="288" w:lineRule="auto"/>
        <w:jc w:val="both"/>
        <w:rPr>
          <w:sz w:val="28"/>
          <w:szCs w:val="28"/>
        </w:rPr>
      </w:pPr>
      <w:bookmarkStart w:id="170" w:name="sub_2572"/>
      <w:r w:rsidRPr="001414F1">
        <w:rPr>
          <w:sz w:val="28"/>
          <w:szCs w:val="28"/>
        </w:rPr>
        <w:t xml:space="preserve">             2. Первоначальная стоимость основных средств изменяется в случаях достройки, дооборудования, реконструкции, модернизации, технического перевооружения, частичной ликвидации соответствующих объектов и по иным аналогичным основаниям.</w:t>
      </w:r>
    </w:p>
    <w:bookmarkEnd w:id="170"/>
    <w:p w:rsidR="007C3BF1" w:rsidRPr="001414F1" w:rsidRDefault="007C3BF1" w:rsidP="00D54EFD">
      <w:pPr>
        <w:spacing w:line="288" w:lineRule="auto"/>
        <w:ind w:firstLine="720"/>
        <w:jc w:val="both"/>
        <w:rPr>
          <w:sz w:val="28"/>
          <w:szCs w:val="28"/>
        </w:rPr>
      </w:pPr>
      <w:r w:rsidRPr="001414F1">
        <w:rPr>
          <w:sz w:val="28"/>
          <w:szCs w:val="28"/>
        </w:rPr>
        <w:t xml:space="preserve"> 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сооружения или иного объекта амортизируемых основных средств, повышенными нагрузками и (или) другими новыми качествами.</w:t>
      </w:r>
    </w:p>
    <w:p w:rsidR="007C3BF1" w:rsidRPr="001414F1" w:rsidRDefault="007C3BF1" w:rsidP="00D54EFD">
      <w:pPr>
        <w:spacing w:line="288" w:lineRule="auto"/>
        <w:ind w:firstLine="720"/>
        <w:jc w:val="both"/>
        <w:rPr>
          <w:sz w:val="28"/>
          <w:szCs w:val="28"/>
        </w:rPr>
      </w:pPr>
      <w:r w:rsidRPr="001414F1">
        <w:rPr>
          <w:sz w:val="28"/>
          <w:szCs w:val="28"/>
        </w:rPr>
        <w:t xml:space="preserve"> </w:t>
      </w:r>
      <w:bookmarkStart w:id="171" w:name="sub_25703"/>
      <w:r w:rsidRPr="001414F1">
        <w:rPr>
          <w:sz w:val="28"/>
          <w:szCs w:val="28"/>
        </w:rPr>
        <w:t>3. Нематериальными активами признаются приобретенные и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 услуг) или для управленческих нужд организации в течение длительного времени (продолжительностью свыше 12 месяцев).</w:t>
      </w:r>
    </w:p>
    <w:bookmarkEnd w:id="171"/>
    <w:p w:rsidR="007C3BF1" w:rsidRPr="001414F1" w:rsidRDefault="007C3BF1" w:rsidP="00D54EFD">
      <w:pPr>
        <w:spacing w:line="288" w:lineRule="auto"/>
        <w:ind w:firstLine="720"/>
        <w:jc w:val="both"/>
        <w:rPr>
          <w:sz w:val="28"/>
          <w:szCs w:val="28"/>
        </w:rPr>
      </w:pPr>
      <w:r w:rsidRPr="001414F1">
        <w:rPr>
          <w:sz w:val="28"/>
          <w:szCs w:val="28"/>
        </w:rPr>
        <w:t xml:space="preserve"> Для признания нематериального актива необходимо наличие способности приносить налогоплательщику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налогоплательщика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
    <w:p w:rsidR="007C3BF1" w:rsidRPr="001414F1" w:rsidRDefault="007C3BF1" w:rsidP="00D54EFD">
      <w:pPr>
        <w:spacing w:line="288" w:lineRule="auto"/>
        <w:ind w:firstLine="720"/>
        <w:jc w:val="both"/>
        <w:rPr>
          <w:sz w:val="28"/>
          <w:szCs w:val="28"/>
        </w:rPr>
      </w:pPr>
      <w:r w:rsidRPr="001414F1">
        <w:rPr>
          <w:sz w:val="28"/>
          <w:szCs w:val="28"/>
        </w:rPr>
        <w:t xml:space="preserve"> К нематериальным активам, в частности, относятся:</w:t>
      </w:r>
    </w:p>
    <w:p w:rsidR="007C3BF1" w:rsidRPr="001414F1" w:rsidRDefault="007C3BF1" w:rsidP="00D54EFD">
      <w:pPr>
        <w:spacing w:line="288" w:lineRule="auto"/>
        <w:ind w:firstLine="720"/>
        <w:jc w:val="both"/>
        <w:rPr>
          <w:sz w:val="28"/>
          <w:szCs w:val="28"/>
        </w:rPr>
      </w:pPr>
      <w:r w:rsidRPr="001414F1">
        <w:rPr>
          <w:sz w:val="28"/>
          <w:szCs w:val="28"/>
        </w:rPr>
        <w:t xml:space="preserve"> 1) исключительное право патентообладателя на изобретение, промышленный образец, полезную модель;</w:t>
      </w:r>
    </w:p>
    <w:p w:rsidR="007C3BF1" w:rsidRPr="001414F1" w:rsidRDefault="007C3BF1" w:rsidP="00D54EFD">
      <w:pPr>
        <w:spacing w:line="288" w:lineRule="auto"/>
        <w:ind w:firstLine="720"/>
        <w:jc w:val="both"/>
        <w:rPr>
          <w:sz w:val="28"/>
          <w:szCs w:val="28"/>
        </w:rPr>
      </w:pPr>
      <w:r w:rsidRPr="001414F1">
        <w:rPr>
          <w:sz w:val="28"/>
          <w:szCs w:val="28"/>
        </w:rPr>
        <w:t xml:space="preserve"> 2) исключительное право автора и иного правообладателя на использование программы для ЭВМ, базы данных;</w:t>
      </w:r>
    </w:p>
    <w:p w:rsidR="007C3BF1" w:rsidRPr="001414F1" w:rsidRDefault="007C3BF1" w:rsidP="00D54EFD">
      <w:pPr>
        <w:spacing w:line="288" w:lineRule="auto"/>
        <w:ind w:firstLine="720"/>
        <w:jc w:val="both"/>
        <w:rPr>
          <w:sz w:val="28"/>
          <w:szCs w:val="28"/>
        </w:rPr>
      </w:pPr>
      <w:r w:rsidRPr="001414F1">
        <w:rPr>
          <w:sz w:val="28"/>
          <w:szCs w:val="28"/>
        </w:rPr>
        <w:lastRenderedPageBreak/>
        <w:t xml:space="preserve"> 3) исключительное право автора или иного правообладателя на использование топологии интегральных микросхем;</w:t>
      </w:r>
    </w:p>
    <w:p w:rsidR="007C3BF1" w:rsidRPr="001414F1" w:rsidRDefault="007C3BF1" w:rsidP="00D54EFD">
      <w:pPr>
        <w:spacing w:line="288" w:lineRule="auto"/>
        <w:ind w:firstLine="720"/>
        <w:jc w:val="both"/>
        <w:rPr>
          <w:sz w:val="28"/>
          <w:szCs w:val="28"/>
        </w:rPr>
      </w:pPr>
      <w:r w:rsidRPr="001414F1">
        <w:rPr>
          <w:sz w:val="28"/>
          <w:szCs w:val="28"/>
        </w:rPr>
        <w:t xml:space="preserve"> 4) исключительное право на товарный знак, знак обслуживания, наименование места происхождения товаров и фирменное наименование;</w:t>
      </w:r>
    </w:p>
    <w:p w:rsidR="007C3BF1" w:rsidRPr="001414F1" w:rsidRDefault="007C3BF1" w:rsidP="00D54EFD">
      <w:pPr>
        <w:spacing w:line="288" w:lineRule="auto"/>
        <w:ind w:firstLine="720"/>
        <w:jc w:val="both"/>
        <w:rPr>
          <w:sz w:val="28"/>
          <w:szCs w:val="28"/>
        </w:rPr>
      </w:pPr>
      <w:r w:rsidRPr="001414F1">
        <w:rPr>
          <w:sz w:val="28"/>
          <w:szCs w:val="28"/>
        </w:rPr>
        <w:t xml:space="preserve"> 5) исключительное право патентообладателя на селекционные достижения;</w:t>
      </w:r>
    </w:p>
    <w:p w:rsidR="007C3BF1" w:rsidRPr="001414F1" w:rsidRDefault="007C3BF1" w:rsidP="00D54EFD">
      <w:pPr>
        <w:spacing w:line="288" w:lineRule="auto"/>
        <w:ind w:firstLine="720"/>
        <w:jc w:val="both"/>
        <w:rPr>
          <w:sz w:val="28"/>
          <w:szCs w:val="28"/>
        </w:rPr>
      </w:pPr>
      <w:r w:rsidRPr="001414F1">
        <w:rPr>
          <w:sz w:val="28"/>
          <w:szCs w:val="28"/>
        </w:rPr>
        <w:t xml:space="preserve"> 6) владение "ноу-хау", секретной формулой или процессом, информацией в отношении промышленного, коммерческого или научного опыта.</w:t>
      </w:r>
    </w:p>
    <w:p w:rsidR="007C3BF1" w:rsidRPr="001414F1" w:rsidRDefault="007C3BF1" w:rsidP="00D54EFD">
      <w:pPr>
        <w:spacing w:line="288" w:lineRule="auto"/>
        <w:ind w:firstLine="720"/>
        <w:jc w:val="both"/>
        <w:rPr>
          <w:sz w:val="28"/>
          <w:szCs w:val="28"/>
        </w:rPr>
      </w:pPr>
      <w:r w:rsidRPr="001414F1">
        <w:rPr>
          <w:sz w:val="28"/>
          <w:szCs w:val="28"/>
        </w:rPr>
        <w:t xml:space="preserve"> Первоначальная стоимость амортизируемых нематериальных активов определяется как сумма расходов на их приобретение (создание) и доведение их до состояния, в котором они пригодны для использования.</w:t>
      </w:r>
    </w:p>
    <w:p w:rsidR="007C3BF1" w:rsidRPr="001414F1" w:rsidRDefault="007C3BF1" w:rsidP="00D54EFD">
      <w:pPr>
        <w:spacing w:line="288" w:lineRule="auto"/>
        <w:ind w:firstLine="720"/>
        <w:jc w:val="both"/>
        <w:rPr>
          <w:sz w:val="28"/>
          <w:szCs w:val="28"/>
        </w:rPr>
      </w:pPr>
      <w:r w:rsidRPr="001414F1">
        <w:rPr>
          <w:sz w:val="28"/>
          <w:szCs w:val="28"/>
        </w:rPr>
        <w:t xml:space="preserve"> Стоимость нематериальных активов, созданных самой организацией, определяется как сумма фактических расходов на их создание, изготовление (в том числе материальных расходов, расходов на оплату труда, расходов на услуги сторонних организаций, патентные пошлины, связанные с получением патентов, свидетельств), за исключением сумм налогов, учитываемых в составе расходов.</w:t>
      </w:r>
    </w:p>
    <w:p w:rsidR="007C3BF1" w:rsidRPr="001414F1" w:rsidRDefault="007C3BF1" w:rsidP="00D54EFD">
      <w:pPr>
        <w:spacing w:line="288" w:lineRule="auto"/>
        <w:ind w:firstLine="720"/>
        <w:jc w:val="both"/>
        <w:rPr>
          <w:sz w:val="28"/>
          <w:szCs w:val="28"/>
        </w:rPr>
      </w:pPr>
      <w:r w:rsidRPr="001414F1">
        <w:rPr>
          <w:sz w:val="28"/>
          <w:szCs w:val="28"/>
        </w:rPr>
        <w:t xml:space="preserve"> К нематериальным активам не относятся:</w:t>
      </w:r>
    </w:p>
    <w:p w:rsidR="007C3BF1" w:rsidRPr="001414F1" w:rsidRDefault="007C3BF1" w:rsidP="00D54EFD">
      <w:pPr>
        <w:spacing w:line="288" w:lineRule="auto"/>
        <w:ind w:firstLine="720"/>
        <w:jc w:val="both"/>
        <w:rPr>
          <w:sz w:val="28"/>
          <w:szCs w:val="28"/>
        </w:rPr>
      </w:pPr>
      <w:r w:rsidRPr="001414F1">
        <w:rPr>
          <w:sz w:val="28"/>
          <w:szCs w:val="28"/>
        </w:rPr>
        <w:t xml:space="preserve"> 1) не давшие положительного результата научно-исследовательские, опытно-конструкторские и технологические работы;</w:t>
      </w:r>
    </w:p>
    <w:p w:rsidR="007C3BF1" w:rsidRDefault="007C3BF1" w:rsidP="00D54EFD">
      <w:pPr>
        <w:spacing w:line="288" w:lineRule="auto"/>
        <w:ind w:firstLine="720"/>
        <w:jc w:val="both"/>
        <w:rPr>
          <w:sz w:val="28"/>
          <w:szCs w:val="28"/>
        </w:rPr>
      </w:pPr>
      <w:r w:rsidRPr="001414F1">
        <w:rPr>
          <w:sz w:val="28"/>
          <w:szCs w:val="28"/>
        </w:rPr>
        <w:t xml:space="preserve"> 2) интеллектуальные и деловые качества работников организации, их квалификация и способность к труду.</w:t>
      </w:r>
    </w:p>
    <w:p w:rsidR="007C3BF1" w:rsidRPr="001414F1" w:rsidRDefault="007C3BF1" w:rsidP="00D54EFD">
      <w:pPr>
        <w:spacing w:line="288" w:lineRule="auto"/>
        <w:ind w:firstLine="720"/>
        <w:jc w:val="both"/>
        <w:rPr>
          <w:sz w:val="28"/>
          <w:szCs w:val="28"/>
        </w:rPr>
      </w:pPr>
    </w:p>
    <w:p w:rsidR="007C3BF1" w:rsidRPr="002D4895" w:rsidRDefault="007C3BF1" w:rsidP="00D54EFD">
      <w:pPr>
        <w:pStyle w:val="afb"/>
        <w:spacing w:line="288" w:lineRule="auto"/>
        <w:rPr>
          <w:rFonts w:ascii="Times New Roman" w:hAnsi="Times New Roman"/>
          <w:b/>
          <w:sz w:val="28"/>
          <w:szCs w:val="28"/>
        </w:rPr>
      </w:pPr>
      <w:bookmarkStart w:id="172" w:name="sub_260"/>
      <w:r w:rsidRPr="001414F1">
        <w:rPr>
          <w:rFonts w:ascii="Times New Roman" w:hAnsi="Times New Roman"/>
          <w:sz w:val="28"/>
          <w:szCs w:val="28"/>
        </w:rPr>
        <w:t xml:space="preserve">                   </w:t>
      </w:r>
      <w:r w:rsidRPr="002D4895">
        <w:rPr>
          <w:rFonts w:ascii="Times New Roman" w:hAnsi="Times New Roman"/>
          <w:b/>
          <w:sz w:val="28"/>
          <w:szCs w:val="28"/>
        </w:rPr>
        <w:t>Расходы на ремонт основных средств</w:t>
      </w:r>
    </w:p>
    <w:bookmarkEnd w:id="172"/>
    <w:p w:rsidR="007C3BF1" w:rsidRPr="001414F1" w:rsidRDefault="007C3BF1" w:rsidP="00D54EFD">
      <w:pPr>
        <w:spacing w:line="288" w:lineRule="auto"/>
        <w:ind w:firstLine="720"/>
        <w:jc w:val="both"/>
        <w:rPr>
          <w:sz w:val="28"/>
          <w:szCs w:val="28"/>
        </w:rPr>
      </w:pPr>
      <w:r w:rsidRPr="001414F1">
        <w:rPr>
          <w:sz w:val="28"/>
          <w:szCs w:val="28"/>
        </w:rPr>
        <w:t xml:space="preserve"> </w:t>
      </w:r>
    </w:p>
    <w:p w:rsidR="007C3BF1" w:rsidRPr="001414F1" w:rsidRDefault="007C3BF1" w:rsidP="00D54EFD">
      <w:pPr>
        <w:spacing w:line="288" w:lineRule="auto"/>
        <w:jc w:val="both"/>
        <w:rPr>
          <w:sz w:val="28"/>
          <w:szCs w:val="28"/>
        </w:rPr>
      </w:pPr>
      <w:bookmarkStart w:id="173" w:name="sub_26001"/>
      <w:r w:rsidRPr="001414F1">
        <w:rPr>
          <w:i/>
          <w:iCs/>
          <w:color w:val="800080"/>
          <w:sz w:val="28"/>
          <w:szCs w:val="28"/>
        </w:rPr>
        <w:t xml:space="preserve">               </w:t>
      </w:r>
      <w:r w:rsidRPr="001414F1">
        <w:rPr>
          <w:sz w:val="28"/>
          <w:szCs w:val="28"/>
        </w:rPr>
        <w:t xml:space="preserve">  Расходы на ремонт основных средств, произведенные налогоплательщиком, рассматриваются как прочие расходы и признаются для целей налогообложения в том отчетном (налоговом) периоде, в котором они были осуществлены, в размере фактических затрат.</w:t>
      </w:r>
    </w:p>
    <w:p w:rsidR="007C3BF1" w:rsidRPr="001414F1" w:rsidRDefault="007C3BF1" w:rsidP="00D54EFD">
      <w:pPr>
        <w:spacing w:line="288" w:lineRule="auto"/>
        <w:ind w:firstLine="720"/>
        <w:jc w:val="both"/>
        <w:rPr>
          <w:sz w:val="28"/>
          <w:szCs w:val="28"/>
        </w:rPr>
      </w:pPr>
      <w:bookmarkStart w:id="174" w:name="sub_26003"/>
      <w:bookmarkEnd w:id="173"/>
    </w:p>
    <w:p w:rsidR="007C3BF1" w:rsidRPr="002D4895" w:rsidRDefault="007C3BF1" w:rsidP="00D54EFD">
      <w:pPr>
        <w:spacing w:line="288" w:lineRule="auto"/>
        <w:ind w:left="1612" w:hanging="892"/>
        <w:jc w:val="both"/>
        <w:rPr>
          <w:b/>
          <w:sz w:val="28"/>
          <w:szCs w:val="28"/>
        </w:rPr>
      </w:pPr>
      <w:bookmarkStart w:id="175" w:name="sub_261"/>
      <w:bookmarkEnd w:id="174"/>
      <w:r w:rsidRPr="001414F1">
        <w:rPr>
          <w:sz w:val="28"/>
          <w:szCs w:val="28"/>
        </w:rPr>
        <w:t xml:space="preserve">              </w:t>
      </w:r>
      <w:r w:rsidRPr="002D4895">
        <w:rPr>
          <w:b/>
          <w:sz w:val="28"/>
          <w:szCs w:val="28"/>
        </w:rPr>
        <w:t>Расходы на освоение природных ресурсов</w:t>
      </w:r>
    </w:p>
    <w:bookmarkEnd w:id="175"/>
    <w:p w:rsidR="007C3BF1" w:rsidRPr="001414F1" w:rsidRDefault="007C3BF1" w:rsidP="00D54EFD">
      <w:pPr>
        <w:spacing w:line="288" w:lineRule="auto"/>
        <w:ind w:firstLine="720"/>
        <w:jc w:val="both"/>
        <w:rPr>
          <w:sz w:val="28"/>
          <w:szCs w:val="28"/>
        </w:rPr>
      </w:pPr>
      <w:r w:rsidRPr="001414F1">
        <w:rPr>
          <w:sz w:val="28"/>
          <w:szCs w:val="28"/>
        </w:rPr>
        <w:t xml:space="preserve"> </w:t>
      </w:r>
    </w:p>
    <w:p w:rsidR="007C3BF1" w:rsidRPr="001414F1" w:rsidRDefault="007C3BF1" w:rsidP="00D54EFD">
      <w:pPr>
        <w:spacing w:line="288" w:lineRule="auto"/>
        <w:ind w:left="139" w:firstLine="139"/>
        <w:jc w:val="both"/>
        <w:rPr>
          <w:i/>
          <w:iCs/>
          <w:color w:val="800080"/>
          <w:sz w:val="28"/>
          <w:szCs w:val="28"/>
        </w:rPr>
      </w:pPr>
      <w:r w:rsidRPr="001414F1">
        <w:rPr>
          <w:i/>
          <w:iCs/>
          <w:color w:val="800080"/>
          <w:sz w:val="28"/>
          <w:szCs w:val="28"/>
        </w:rPr>
        <w:t xml:space="preserve">         </w:t>
      </w:r>
      <w:r w:rsidRPr="001414F1">
        <w:rPr>
          <w:sz w:val="28"/>
          <w:szCs w:val="28"/>
        </w:rPr>
        <w:t xml:space="preserve">  В целях настоящей главы расходами на освоение природных ресурсов признаются расходы на геологическое изучение недр, разведку полезных ископаемых, проведение работ подготовительного характера.</w:t>
      </w:r>
    </w:p>
    <w:p w:rsidR="007C3BF1" w:rsidRDefault="007C3BF1" w:rsidP="00D54EFD">
      <w:pPr>
        <w:spacing w:line="288" w:lineRule="auto"/>
        <w:ind w:left="1612" w:hanging="892"/>
        <w:jc w:val="center"/>
        <w:rPr>
          <w:b/>
          <w:sz w:val="28"/>
          <w:szCs w:val="28"/>
        </w:rPr>
      </w:pPr>
    </w:p>
    <w:p w:rsidR="007C3BF1" w:rsidRPr="002D4895" w:rsidRDefault="007C3BF1" w:rsidP="00D54EFD">
      <w:pPr>
        <w:spacing w:line="288" w:lineRule="auto"/>
        <w:ind w:left="1612" w:hanging="892"/>
        <w:jc w:val="center"/>
        <w:rPr>
          <w:b/>
          <w:sz w:val="28"/>
          <w:szCs w:val="28"/>
        </w:rPr>
      </w:pPr>
      <w:r w:rsidRPr="002D4895">
        <w:rPr>
          <w:b/>
          <w:sz w:val="28"/>
          <w:szCs w:val="28"/>
        </w:rPr>
        <w:t>Расходы на обязательное и добровольное страхование имущества</w:t>
      </w:r>
    </w:p>
    <w:p w:rsidR="007C3BF1" w:rsidRPr="001414F1" w:rsidRDefault="007C3BF1" w:rsidP="00D54EFD">
      <w:pPr>
        <w:spacing w:line="288" w:lineRule="auto"/>
        <w:ind w:firstLine="720"/>
        <w:jc w:val="both"/>
        <w:rPr>
          <w:sz w:val="28"/>
          <w:szCs w:val="28"/>
        </w:rPr>
      </w:pPr>
      <w:r w:rsidRPr="001414F1">
        <w:rPr>
          <w:sz w:val="28"/>
          <w:szCs w:val="28"/>
        </w:rPr>
        <w:t xml:space="preserve"> </w:t>
      </w:r>
    </w:p>
    <w:p w:rsidR="007C3BF1" w:rsidRDefault="007C3BF1" w:rsidP="00D54EFD">
      <w:pPr>
        <w:spacing w:line="288" w:lineRule="auto"/>
        <w:ind w:left="720"/>
        <w:jc w:val="both"/>
        <w:rPr>
          <w:sz w:val="28"/>
          <w:szCs w:val="28"/>
        </w:rPr>
      </w:pPr>
      <w:r w:rsidRPr="001414F1">
        <w:rPr>
          <w:sz w:val="28"/>
          <w:szCs w:val="28"/>
        </w:rPr>
        <w:t xml:space="preserve">    Расходы на обязательное и доб</w:t>
      </w:r>
      <w:r>
        <w:rPr>
          <w:sz w:val="28"/>
          <w:szCs w:val="28"/>
        </w:rPr>
        <w:t>ровольное страхование имущества</w:t>
      </w:r>
    </w:p>
    <w:p w:rsidR="007C3BF1" w:rsidRPr="001414F1" w:rsidRDefault="007C3BF1" w:rsidP="00D54EFD">
      <w:pPr>
        <w:spacing w:line="288" w:lineRule="auto"/>
        <w:jc w:val="both"/>
        <w:rPr>
          <w:sz w:val="28"/>
          <w:szCs w:val="28"/>
        </w:rPr>
      </w:pPr>
      <w:r w:rsidRPr="001414F1">
        <w:rPr>
          <w:sz w:val="28"/>
          <w:szCs w:val="28"/>
        </w:rPr>
        <w:t>включают страховые взносы по всем видам обязательного страхования.</w:t>
      </w:r>
    </w:p>
    <w:p w:rsidR="007C3BF1" w:rsidRPr="001414F1" w:rsidRDefault="007C3BF1" w:rsidP="00D54EFD">
      <w:pPr>
        <w:spacing w:line="288" w:lineRule="auto"/>
        <w:jc w:val="both"/>
        <w:rPr>
          <w:sz w:val="28"/>
          <w:szCs w:val="28"/>
        </w:rPr>
      </w:pPr>
    </w:p>
    <w:p w:rsidR="007C3BF1" w:rsidRPr="002D4895" w:rsidRDefault="007C3BF1" w:rsidP="00D54EFD">
      <w:pPr>
        <w:spacing w:line="288" w:lineRule="auto"/>
        <w:ind w:left="1612" w:hanging="892"/>
        <w:jc w:val="center"/>
        <w:rPr>
          <w:b/>
          <w:sz w:val="28"/>
          <w:szCs w:val="28"/>
        </w:rPr>
      </w:pPr>
      <w:bookmarkStart w:id="176" w:name="sub_264"/>
      <w:r w:rsidRPr="002D4895">
        <w:rPr>
          <w:b/>
          <w:sz w:val="28"/>
          <w:szCs w:val="28"/>
        </w:rPr>
        <w:t>Прочие расходы, связанные с производством и (или) реализацией</w:t>
      </w:r>
    </w:p>
    <w:bookmarkEnd w:id="176"/>
    <w:p w:rsidR="007C3BF1" w:rsidRPr="001414F1" w:rsidRDefault="007C3BF1" w:rsidP="00D54EFD">
      <w:pPr>
        <w:spacing w:line="288" w:lineRule="auto"/>
        <w:ind w:firstLine="720"/>
        <w:jc w:val="both"/>
        <w:rPr>
          <w:sz w:val="28"/>
          <w:szCs w:val="28"/>
        </w:rPr>
      </w:pPr>
      <w:r w:rsidRPr="001414F1">
        <w:rPr>
          <w:sz w:val="28"/>
          <w:szCs w:val="28"/>
        </w:rPr>
        <w:t xml:space="preserve"> </w:t>
      </w:r>
    </w:p>
    <w:p w:rsidR="007C3BF1" w:rsidRPr="001414F1" w:rsidRDefault="007C3BF1" w:rsidP="00D54EFD">
      <w:pPr>
        <w:spacing w:line="288" w:lineRule="auto"/>
        <w:ind w:firstLine="720"/>
        <w:jc w:val="both"/>
        <w:rPr>
          <w:sz w:val="28"/>
          <w:szCs w:val="28"/>
        </w:rPr>
      </w:pPr>
      <w:r w:rsidRPr="001414F1">
        <w:rPr>
          <w:sz w:val="28"/>
          <w:szCs w:val="28"/>
        </w:rPr>
        <w:t>1. К прочим расходам, связанным с производством и реализацией, относятся следующие расходы налогоплательщика:</w:t>
      </w:r>
    </w:p>
    <w:p w:rsidR="007C3BF1" w:rsidRPr="001414F1" w:rsidRDefault="007C3BF1" w:rsidP="00D54EFD">
      <w:pPr>
        <w:spacing w:line="288" w:lineRule="auto"/>
        <w:ind w:firstLine="720"/>
        <w:jc w:val="both"/>
        <w:rPr>
          <w:sz w:val="28"/>
          <w:szCs w:val="28"/>
        </w:rPr>
      </w:pPr>
      <w:r w:rsidRPr="001414F1">
        <w:rPr>
          <w:sz w:val="28"/>
          <w:szCs w:val="28"/>
        </w:rPr>
        <w:t xml:space="preserve"> 1) суммы налогов и сборов, таможенных пошлин и сборов, начисленные в установленном законодательством Российской Федерации порядке;</w:t>
      </w:r>
    </w:p>
    <w:p w:rsidR="007C3BF1" w:rsidRPr="001414F1" w:rsidRDefault="007C3BF1" w:rsidP="00D54EFD">
      <w:pPr>
        <w:spacing w:line="288" w:lineRule="auto"/>
        <w:ind w:firstLine="720"/>
        <w:jc w:val="both"/>
        <w:rPr>
          <w:sz w:val="28"/>
          <w:szCs w:val="28"/>
        </w:rPr>
      </w:pPr>
      <w:r w:rsidRPr="001414F1">
        <w:rPr>
          <w:sz w:val="28"/>
          <w:szCs w:val="28"/>
        </w:rPr>
        <w:t xml:space="preserve"> 2) расходы на сертификацию продукции и услуг;</w:t>
      </w:r>
    </w:p>
    <w:p w:rsidR="007C3BF1" w:rsidRPr="001414F1" w:rsidRDefault="007C3BF1" w:rsidP="00D54EFD">
      <w:pPr>
        <w:spacing w:line="288" w:lineRule="auto"/>
        <w:ind w:firstLine="720"/>
        <w:jc w:val="both"/>
        <w:rPr>
          <w:sz w:val="28"/>
          <w:szCs w:val="28"/>
        </w:rPr>
      </w:pPr>
      <w:r w:rsidRPr="001414F1">
        <w:rPr>
          <w:sz w:val="28"/>
          <w:szCs w:val="28"/>
        </w:rPr>
        <w:t xml:space="preserve"> 3) суммы комиссионных сборов и иных подобных расходов за выполненные сторонними организациями работы (предоставленные услуги);</w:t>
      </w:r>
    </w:p>
    <w:p w:rsidR="007C3BF1" w:rsidRPr="001414F1" w:rsidRDefault="007C3BF1" w:rsidP="00D54EFD">
      <w:pPr>
        <w:spacing w:line="288" w:lineRule="auto"/>
        <w:ind w:firstLine="720"/>
        <w:jc w:val="both"/>
        <w:rPr>
          <w:sz w:val="28"/>
          <w:szCs w:val="28"/>
        </w:rPr>
      </w:pPr>
      <w:r w:rsidRPr="001414F1">
        <w:rPr>
          <w:sz w:val="28"/>
          <w:szCs w:val="28"/>
        </w:rPr>
        <w:t xml:space="preserve"> 4) суммы портовых и аэродромных сборов, расходы на услуги лоцмана и иные аналогичные расходы;</w:t>
      </w:r>
    </w:p>
    <w:p w:rsidR="007C3BF1" w:rsidRPr="001414F1" w:rsidRDefault="007C3BF1" w:rsidP="00D54EFD">
      <w:pPr>
        <w:spacing w:line="288" w:lineRule="auto"/>
        <w:ind w:firstLine="720"/>
        <w:jc w:val="both"/>
        <w:rPr>
          <w:sz w:val="28"/>
          <w:szCs w:val="28"/>
        </w:rPr>
      </w:pPr>
      <w:r w:rsidRPr="001414F1">
        <w:rPr>
          <w:sz w:val="28"/>
          <w:szCs w:val="28"/>
        </w:rPr>
        <w:t xml:space="preserve"> 5) суммы выплаченных подъемных в пределах норм, установленных в соответствии с законодательством Российской Федерации;</w:t>
      </w:r>
    </w:p>
    <w:p w:rsidR="007C3BF1" w:rsidRPr="001414F1" w:rsidRDefault="007C3BF1" w:rsidP="00D54EFD">
      <w:pPr>
        <w:spacing w:line="288" w:lineRule="auto"/>
        <w:ind w:firstLine="720"/>
        <w:jc w:val="both"/>
        <w:rPr>
          <w:sz w:val="28"/>
          <w:szCs w:val="28"/>
        </w:rPr>
      </w:pPr>
      <w:r w:rsidRPr="001414F1">
        <w:rPr>
          <w:sz w:val="28"/>
          <w:szCs w:val="28"/>
        </w:rPr>
        <w:lastRenderedPageBreak/>
        <w:t xml:space="preserve"> 6) расходы на обеспечение пожарной безопасности в соответствии с законодательством Российской Федерации, расходы на содержание службы газоспасателей, расходы на услуги по охране имущества, обслуживанию охранно-пожарной сигнализации, расходы на приобретение услуг пожарной охраны и иных услуг охранной деятельности, в том числе услуг, оказываемых вневедомственной охраной при органах внутренних дел Российской Федерации в соответствии с законодательством Российской Федерации,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(за исключением расходов на экипировку, приобретение оружия и иных специальных средств защиты);</w:t>
      </w:r>
    </w:p>
    <w:p w:rsidR="007C3BF1" w:rsidRPr="001414F1" w:rsidRDefault="007C3BF1" w:rsidP="00D54EFD">
      <w:pPr>
        <w:spacing w:line="288" w:lineRule="auto"/>
        <w:ind w:firstLine="720"/>
        <w:jc w:val="both"/>
        <w:rPr>
          <w:sz w:val="28"/>
          <w:szCs w:val="28"/>
        </w:rPr>
      </w:pPr>
      <w:r w:rsidRPr="001414F1">
        <w:rPr>
          <w:sz w:val="28"/>
          <w:szCs w:val="28"/>
        </w:rPr>
        <w:t xml:space="preserve"> 7) расходы на обеспечение нормальных условий труда и мер по технике безопасности, предусмотренных законодательством Российской Федерации, расходы на гражданскую оборону в соответствии с законодательством Российской Федерации, а также расходы на лечение профессиональных заболеваний работников, занятых на работах с вредными или тяжелыми условиями труда, расходы, связанные с содержанием помещений и инвентаря здравпунктов, находящихся непосредственно на территории организации;</w:t>
      </w:r>
    </w:p>
    <w:p w:rsidR="007C3BF1" w:rsidRPr="001414F1" w:rsidRDefault="007C3BF1" w:rsidP="00D54EFD">
      <w:pPr>
        <w:spacing w:line="288" w:lineRule="auto"/>
        <w:ind w:firstLine="720"/>
        <w:jc w:val="both"/>
        <w:rPr>
          <w:sz w:val="28"/>
          <w:szCs w:val="28"/>
        </w:rPr>
      </w:pPr>
      <w:r w:rsidRPr="001414F1">
        <w:rPr>
          <w:sz w:val="28"/>
          <w:szCs w:val="28"/>
        </w:rPr>
        <w:t xml:space="preserve"> 8) расходы по набору работников, включая расходы на услуги специализированных организаций по подбору персонала;</w:t>
      </w:r>
    </w:p>
    <w:p w:rsidR="007C3BF1" w:rsidRPr="001414F1" w:rsidRDefault="007C3BF1" w:rsidP="00D54EFD">
      <w:pPr>
        <w:spacing w:line="288" w:lineRule="auto"/>
        <w:ind w:firstLine="720"/>
        <w:jc w:val="both"/>
        <w:rPr>
          <w:sz w:val="28"/>
          <w:szCs w:val="28"/>
        </w:rPr>
      </w:pPr>
      <w:r w:rsidRPr="001414F1">
        <w:rPr>
          <w:sz w:val="28"/>
          <w:szCs w:val="28"/>
        </w:rPr>
        <w:t xml:space="preserve"> 9) расходы на оказание услуг по гарантийному ремонту и обслуживанию, включая отчисления в резерв на предстоящие расходы на гарантийный ремонт и гарантийное обслуживание ;</w:t>
      </w:r>
    </w:p>
    <w:p w:rsidR="007C3BF1" w:rsidRPr="001414F1" w:rsidRDefault="007C3BF1" w:rsidP="00D54EFD">
      <w:pPr>
        <w:spacing w:line="288" w:lineRule="auto"/>
        <w:ind w:firstLine="720"/>
        <w:jc w:val="both"/>
        <w:rPr>
          <w:sz w:val="28"/>
          <w:szCs w:val="28"/>
        </w:rPr>
      </w:pPr>
      <w:r w:rsidRPr="001414F1">
        <w:rPr>
          <w:sz w:val="28"/>
          <w:szCs w:val="28"/>
        </w:rPr>
        <w:t xml:space="preserve"> 10) арендные (лизинговые) платежи за арендуемое (принятое в лизинг) имущество (в том числе земельные участки), а также расходы на приобретение имущества, переданного в лизинг. В случае, если имущество, полученное по договору лизинга, учитывается у лизингополучателя, расходами, учитываемыми в соответствии с настоящим подпунктом, признаются:</w:t>
      </w:r>
    </w:p>
    <w:p w:rsidR="007C3BF1" w:rsidRPr="001414F1" w:rsidRDefault="007C3BF1" w:rsidP="00D54EFD">
      <w:pPr>
        <w:spacing w:line="288" w:lineRule="auto"/>
        <w:ind w:firstLine="720"/>
        <w:jc w:val="both"/>
        <w:rPr>
          <w:sz w:val="28"/>
          <w:szCs w:val="28"/>
        </w:rPr>
      </w:pPr>
      <w:r w:rsidRPr="001414F1">
        <w:rPr>
          <w:sz w:val="28"/>
          <w:szCs w:val="28"/>
        </w:rPr>
        <w:t xml:space="preserve"> у лизингополучателя - арендные (лизинговые) платежи за вычетом суммы амортизации по этому имуществу, начисленной в соответствии со статьей 259 Кодекса;</w:t>
      </w:r>
    </w:p>
    <w:p w:rsidR="007C3BF1" w:rsidRPr="001414F1" w:rsidRDefault="007C3BF1" w:rsidP="00D54EFD">
      <w:pPr>
        <w:spacing w:line="288" w:lineRule="auto"/>
        <w:ind w:firstLine="720"/>
        <w:jc w:val="both"/>
        <w:rPr>
          <w:sz w:val="28"/>
          <w:szCs w:val="28"/>
        </w:rPr>
      </w:pPr>
      <w:r w:rsidRPr="001414F1">
        <w:rPr>
          <w:sz w:val="28"/>
          <w:szCs w:val="28"/>
        </w:rPr>
        <w:lastRenderedPageBreak/>
        <w:t xml:space="preserve"> у лизингодателя - расходы на приобретение имущества, переданного в лизинг;</w:t>
      </w:r>
    </w:p>
    <w:p w:rsidR="007C3BF1" w:rsidRPr="001414F1" w:rsidRDefault="007C3BF1" w:rsidP="00D54EFD">
      <w:pPr>
        <w:spacing w:line="288" w:lineRule="auto"/>
        <w:ind w:firstLine="720"/>
        <w:jc w:val="both"/>
        <w:rPr>
          <w:sz w:val="28"/>
          <w:szCs w:val="28"/>
        </w:rPr>
      </w:pPr>
      <w:r w:rsidRPr="001414F1">
        <w:rPr>
          <w:sz w:val="28"/>
          <w:szCs w:val="28"/>
        </w:rPr>
        <w:t xml:space="preserve"> 11) расходы на содержание служебного транспорта (автомобильного, железнодорожного, воздушного и иных видов транспорта). Расходы на компенсацию за использование для служебных поездок личных легковых автомобилей и мотоциклов в пределах норм, установленных Правительством Российской Федерации;</w:t>
      </w:r>
    </w:p>
    <w:p w:rsidR="007C3BF1" w:rsidRPr="001414F1" w:rsidRDefault="007C3BF1" w:rsidP="00D54EFD">
      <w:pPr>
        <w:spacing w:line="288" w:lineRule="auto"/>
        <w:ind w:firstLine="720"/>
        <w:jc w:val="both"/>
        <w:rPr>
          <w:sz w:val="28"/>
          <w:szCs w:val="28"/>
        </w:rPr>
      </w:pPr>
      <w:r w:rsidRPr="001414F1">
        <w:rPr>
          <w:sz w:val="28"/>
          <w:szCs w:val="28"/>
        </w:rPr>
        <w:t xml:space="preserve"> 12) расходы на командировки, в частности на:</w:t>
      </w:r>
    </w:p>
    <w:p w:rsidR="007C3BF1" w:rsidRPr="001414F1" w:rsidRDefault="007C3BF1" w:rsidP="00D54EFD">
      <w:pPr>
        <w:spacing w:line="288" w:lineRule="auto"/>
        <w:ind w:firstLine="720"/>
        <w:jc w:val="both"/>
        <w:rPr>
          <w:sz w:val="28"/>
          <w:szCs w:val="28"/>
        </w:rPr>
      </w:pPr>
      <w:r w:rsidRPr="001414F1">
        <w:rPr>
          <w:sz w:val="28"/>
          <w:szCs w:val="28"/>
        </w:rPr>
        <w:t xml:space="preserve"> проезд работника к месту командировки и обратно к месту постоянной работы;</w:t>
      </w:r>
    </w:p>
    <w:p w:rsidR="007C3BF1" w:rsidRPr="001414F1" w:rsidRDefault="007C3BF1" w:rsidP="00D54EFD">
      <w:pPr>
        <w:spacing w:line="288" w:lineRule="auto"/>
        <w:ind w:firstLine="720"/>
        <w:jc w:val="both"/>
        <w:rPr>
          <w:sz w:val="28"/>
          <w:szCs w:val="28"/>
        </w:rPr>
      </w:pPr>
      <w:r w:rsidRPr="001414F1">
        <w:rPr>
          <w:sz w:val="28"/>
          <w:szCs w:val="28"/>
        </w:rPr>
        <w:t xml:space="preserve"> наем жилого помещения. По этой статье расходов подлежат возмещению также расходы работника на оплату дополнительных услуг,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7C3BF1" w:rsidRPr="001414F1" w:rsidRDefault="007C3BF1" w:rsidP="00D54EFD">
      <w:pPr>
        <w:spacing w:line="288" w:lineRule="auto"/>
        <w:ind w:firstLine="720"/>
        <w:jc w:val="both"/>
        <w:rPr>
          <w:sz w:val="28"/>
          <w:szCs w:val="28"/>
        </w:rPr>
      </w:pPr>
      <w:r w:rsidRPr="001414F1">
        <w:rPr>
          <w:sz w:val="28"/>
          <w:szCs w:val="28"/>
        </w:rPr>
        <w:t xml:space="preserve"> суточные или полевое довольствие в пределах норм, утверждаемых Правительством Российской Федерации;</w:t>
      </w:r>
    </w:p>
    <w:p w:rsidR="007C3BF1" w:rsidRPr="001414F1" w:rsidRDefault="007C3BF1" w:rsidP="00D54EFD">
      <w:pPr>
        <w:spacing w:line="288" w:lineRule="auto"/>
        <w:ind w:firstLine="720"/>
        <w:jc w:val="both"/>
        <w:rPr>
          <w:sz w:val="28"/>
          <w:szCs w:val="28"/>
        </w:rPr>
      </w:pPr>
      <w:r w:rsidRPr="001414F1">
        <w:rPr>
          <w:sz w:val="28"/>
          <w:szCs w:val="28"/>
        </w:rPr>
        <w:t xml:space="preserve"> оформление и выдачу виз, паспортов, ваучеров, приглашений и иных аналогичных документов;</w:t>
      </w:r>
    </w:p>
    <w:p w:rsidR="007C3BF1" w:rsidRPr="001414F1" w:rsidRDefault="007C3BF1" w:rsidP="00D54EFD">
      <w:pPr>
        <w:spacing w:line="288" w:lineRule="auto"/>
        <w:ind w:firstLine="720"/>
        <w:jc w:val="both"/>
        <w:rPr>
          <w:sz w:val="28"/>
          <w:szCs w:val="28"/>
        </w:rPr>
      </w:pPr>
      <w:r w:rsidRPr="001414F1">
        <w:rPr>
          <w:sz w:val="28"/>
          <w:szCs w:val="28"/>
        </w:rPr>
        <w:t xml:space="preserve"> 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p>
    <w:p w:rsidR="007C3BF1" w:rsidRPr="001414F1" w:rsidRDefault="007C3BF1" w:rsidP="00D54EFD">
      <w:pPr>
        <w:spacing w:line="288" w:lineRule="auto"/>
        <w:ind w:firstLine="720"/>
        <w:jc w:val="both"/>
        <w:rPr>
          <w:sz w:val="28"/>
          <w:szCs w:val="28"/>
        </w:rPr>
      </w:pPr>
      <w:r w:rsidRPr="001414F1">
        <w:rPr>
          <w:sz w:val="28"/>
          <w:szCs w:val="28"/>
        </w:rPr>
        <w:t xml:space="preserve"> 12) расходы на доставку от места жительства (сбора) до места работы и обратно работников, занятых в организациях, которые осуществляют свою деятельность вахтовым способом или в полевых (экспедиционных) условиях. Указанные расходы должны быть предусмотрены коллективными договорами;</w:t>
      </w:r>
    </w:p>
    <w:p w:rsidR="007C3BF1" w:rsidRPr="001414F1" w:rsidRDefault="007C3BF1" w:rsidP="00D54EFD">
      <w:pPr>
        <w:spacing w:line="288" w:lineRule="auto"/>
        <w:ind w:firstLine="720"/>
        <w:jc w:val="both"/>
        <w:rPr>
          <w:sz w:val="28"/>
          <w:szCs w:val="28"/>
        </w:rPr>
      </w:pPr>
      <w:r w:rsidRPr="001414F1">
        <w:rPr>
          <w:sz w:val="28"/>
          <w:szCs w:val="28"/>
        </w:rPr>
        <w:t xml:space="preserve"> 13) расходы на рацион питания экипажей морских, речных и воздушных судов в пределах норм, утвержденных Правительством Российской Федерации;</w:t>
      </w:r>
    </w:p>
    <w:p w:rsidR="007C3BF1" w:rsidRPr="001414F1" w:rsidRDefault="007C3BF1" w:rsidP="00D54EFD">
      <w:pPr>
        <w:spacing w:line="288" w:lineRule="auto"/>
        <w:ind w:firstLine="720"/>
        <w:jc w:val="both"/>
        <w:rPr>
          <w:sz w:val="28"/>
          <w:szCs w:val="28"/>
        </w:rPr>
      </w:pPr>
      <w:r w:rsidRPr="001414F1">
        <w:rPr>
          <w:sz w:val="28"/>
          <w:szCs w:val="28"/>
        </w:rPr>
        <w:lastRenderedPageBreak/>
        <w:t xml:space="preserve"> 14) расходы на юридические и информационные услуги;</w:t>
      </w:r>
    </w:p>
    <w:p w:rsidR="007C3BF1" w:rsidRPr="001414F1" w:rsidRDefault="007C3BF1" w:rsidP="00D54EFD">
      <w:pPr>
        <w:spacing w:line="288" w:lineRule="auto"/>
        <w:ind w:firstLine="720"/>
        <w:jc w:val="both"/>
        <w:rPr>
          <w:sz w:val="28"/>
          <w:szCs w:val="28"/>
        </w:rPr>
      </w:pPr>
      <w:r w:rsidRPr="001414F1">
        <w:rPr>
          <w:sz w:val="28"/>
          <w:szCs w:val="28"/>
        </w:rPr>
        <w:t xml:space="preserve"> 15) расходы на консультационные и иные аналогичные услуги;</w:t>
      </w:r>
    </w:p>
    <w:p w:rsidR="007C3BF1" w:rsidRPr="001414F1" w:rsidRDefault="007C3BF1" w:rsidP="00D54EFD">
      <w:pPr>
        <w:spacing w:line="288" w:lineRule="auto"/>
        <w:ind w:firstLine="720"/>
        <w:jc w:val="both"/>
        <w:rPr>
          <w:sz w:val="28"/>
          <w:szCs w:val="28"/>
        </w:rPr>
      </w:pPr>
      <w:r w:rsidRPr="001414F1">
        <w:rPr>
          <w:sz w:val="28"/>
          <w:szCs w:val="28"/>
        </w:rPr>
        <w:t xml:space="preserve"> 16) плата государственному и (или) частному нотариусу за нотариальное оформление. При этом такие расходы принимаются в пределах тарифов, утвержденных в установленном порядке;</w:t>
      </w:r>
    </w:p>
    <w:p w:rsidR="007C3BF1" w:rsidRPr="001414F1" w:rsidRDefault="007C3BF1" w:rsidP="00D54EFD">
      <w:pPr>
        <w:spacing w:line="288" w:lineRule="auto"/>
        <w:ind w:firstLine="720"/>
        <w:jc w:val="both"/>
        <w:rPr>
          <w:sz w:val="28"/>
          <w:szCs w:val="28"/>
        </w:rPr>
      </w:pPr>
      <w:r w:rsidRPr="001414F1">
        <w:rPr>
          <w:sz w:val="28"/>
          <w:szCs w:val="28"/>
        </w:rPr>
        <w:t xml:space="preserve"> 17) расходы на аудиторские услуги;</w:t>
      </w:r>
    </w:p>
    <w:p w:rsidR="007C3BF1" w:rsidRPr="001414F1" w:rsidRDefault="007C3BF1" w:rsidP="00D54EFD">
      <w:pPr>
        <w:spacing w:line="288" w:lineRule="auto"/>
        <w:ind w:firstLine="720"/>
        <w:jc w:val="both"/>
        <w:rPr>
          <w:sz w:val="28"/>
          <w:szCs w:val="28"/>
        </w:rPr>
      </w:pPr>
      <w:r w:rsidRPr="001414F1">
        <w:rPr>
          <w:sz w:val="28"/>
          <w:szCs w:val="28"/>
        </w:rPr>
        <w:t xml:space="preserve"> 18) расходы на управление организацией или отдельными ее подразделениями, а также расходы на приобретение услуг по управлению организацией или ее отдельными подразделениями;</w:t>
      </w:r>
    </w:p>
    <w:p w:rsidR="007C3BF1" w:rsidRPr="001414F1" w:rsidRDefault="007C3BF1" w:rsidP="00D54EFD">
      <w:pPr>
        <w:spacing w:line="288" w:lineRule="auto"/>
        <w:ind w:firstLine="720"/>
        <w:jc w:val="both"/>
        <w:rPr>
          <w:sz w:val="28"/>
          <w:szCs w:val="28"/>
        </w:rPr>
      </w:pPr>
      <w:r w:rsidRPr="001414F1">
        <w:rPr>
          <w:sz w:val="28"/>
          <w:szCs w:val="28"/>
        </w:rPr>
        <w:t xml:space="preserve"> 19) расходы на услуги по предоставлению работников (технического и управленческого персонала) сторонними организациями для участия в производственном процессе, управлении производством либо для выполнения иных функций, связанных с производством и (или) реализацией;</w:t>
      </w:r>
    </w:p>
    <w:p w:rsidR="007C3BF1" w:rsidRPr="001414F1" w:rsidRDefault="007C3BF1" w:rsidP="00D54EFD">
      <w:pPr>
        <w:spacing w:line="288" w:lineRule="auto"/>
        <w:ind w:firstLine="720"/>
        <w:jc w:val="both"/>
        <w:rPr>
          <w:sz w:val="28"/>
          <w:szCs w:val="28"/>
        </w:rPr>
      </w:pPr>
      <w:r w:rsidRPr="001414F1">
        <w:rPr>
          <w:sz w:val="28"/>
          <w:szCs w:val="28"/>
        </w:rPr>
        <w:t xml:space="preserve"> 20) расходы на публикацию бухгалтерской отчетности, а также публикацию и иное раскрытие другой информации, если законодательством Российской Федерации на налогоплательщика возложена обязанность осуществлять их публикацию (раскрытие);</w:t>
      </w:r>
    </w:p>
    <w:p w:rsidR="007C3BF1" w:rsidRPr="001414F1" w:rsidRDefault="007C3BF1" w:rsidP="00D54EFD">
      <w:pPr>
        <w:spacing w:line="288" w:lineRule="auto"/>
        <w:ind w:firstLine="720"/>
        <w:jc w:val="both"/>
        <w:rPr>
          <w:sz w:val="28"/>
          <w:szCs w:val="28"/>
        </w:rPr>
      </w:pPr>
      <w:r w:rsidRPr="001414F1">
        <w:rPr>
          <w:sz w:val="28"/>
          <w:szCs w:val="28"/>
        </w:rPr>
        <w:t xml:space="preserve"> 21) расходы, связанные с представлением форм и сведений государственного статистического наблюдения, если законодательством Российской Федерации на налогоплательщика возложена обязанность представлять эту информацию;</w:t>
      </w:r>
    </w:p>
    <w:p w:rsidR="007C3BF1" w:rsidRPr="001414F1" w:rsidRDefault="007C3BF1" w:rsidP="00D54EFD">
      <w:pPr>
        <w:spacing w:line="288" w:lineRule="auto"/>
        <w:ind w:firstLine="720"/>
        <w:jc w:val="both"/>
        <w:rPr>
          <w:sz w:val="28"/>
          <w:szCs w:val="28"/>
        </w:rPr>
      </w:pPr>
      <w:r w:rsidRPr="001414F1">
        <w:rPr>
          <w:sz w:val="28"/>
          <w:szCs w:val="28"/>
        </w:rPr>
        <w:t xml:space="preserve"> 22) представительские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в порядке, предусмотренном пунктом 2 настоящей статьи;</w:t>
      </w:r>
    </w:p>
    <w:p w:rsidR="007C3BF1" w:rsidRPr="001414F1" w:rsidRDefault="007C3BF1" w:rsidP="00D54EFD">
      <w:pPr>
        <w:spacing w:line="288" w:lineRule="auto"/>
        <w:ind w:firstLine="720"/>
        <w:jc w:val="both"/>
        <w:rPr>
          <w:sz w:val="28"/>
          <w:szCs w:val="28"/>
        </w:rPr>
      </w:pPr>
      <w:r w:rsidRPr="001414F1">
        <w:rPr>
          <w:sz w:val="28"/>
          <w:szCs w:val="28"/>
        </w:rPr>
        <w:t xml:space="preserve"> 23) расходы на подготовку и переподготовку кадров, состоящих в штате налогоплательщика;</w:t>
      </w:r>
    </w:p>
    <w:p w:rsidR="007C3BF1" w:rsidRPr="001414F1" w:rsidRDefault="007C3BF1" w:rsidP="00D54EFD">
      <w:pPr>
        <w:spacing w:line="288" w:lineRule="auto"/>
        <w:ind w:firstLine="720"/>
        <w:jc w:val="both"/>
        <w:rPr>
          <w:sz w:val="28"/>
          <w:szCs w:val="28"/>
        </w:rPr>
      </w:pPr>
      <w:r w:rsidRPr="001414F1">
        <w:rPr>
          <w:sz w:val="28"/>
          <w:szCs w:val="28"/>
        </w:rPr>
        <w:t xml:space="preserve"> 24) расходы на канцелярские товары;</w:t>
      </w:r>
    </w:p>
    <w:p w:rsidR="007C3BF1" w:rsidRPr="001414F1" w:rsidRDefault="007C3BF1" w:rsidP="00D54EFD">
      <w:pPr>
        <w:spacing w:line="288" w:lineRule="auto"/>
        <w:ind w:firstLine="720"/>
        <w:jc w:val="both"/>
        <w:rPr>
          <w:sz w:val="28"/>
          <w:szCs w:val="28"/>
        </w:rPr>
      </w:pPr>
      <w:r w:rsidRPr="001414F1">
        <w:rPr>
          <w:sz w:val="28"/>
          <w:szCs w:val="28"/>
        </w:rPr>
        <w:t xml:space="preserve"> 25) расходы на почтовые, телефонные, телеграфные и другие подобные услуги, расходы на оплату услуг связи, вычислительных центров и </w:t>
      </w:r>
      <w:r w:rsidRPr="001414F1">
        <w:rPr>
          <w:sz w:val="28"/>
          <w:szCs w:val="28"/>
        </w:rPr>
        <w:lastRenderedPageBreak/>
        <w:t>банков, включая расходы на услуги факсимильной и спутниковой связи, электронной почты, а также информационных систем (СВИФТ, Интернет и иные аналогичные системы);</w:t>
      </w:r>
    </w:p>
    <w:p w:rsidR="007C3BF1" w:rsidRPr="006E6068" w:rsidRDefault="007C3BF1" w:rsidP="00D54EFD">
      <w:pPr>
        <w:spacing w:line="288" w:lineRule="auto"/>
        <w:jc w:val="both"/>
        <w:rPr>
          <w:sz w:val="28"/>
          <w:szCs w:val="28"/>
        </w:rPr>
      </w:pPr>
      <w:r w:rsidRPr="001414F1">
        <w:rPr>
          <w:sz w:val="28"/>
          <w:szCs w:val="28"/>
        </w:rPr>
        <w:t xml:space="preserve"> </w:t>
      </w:r>
      <w:r>
        <w:rPr>
          <w:sz w:val="28"/>
          <w:szCs w:val="28"/>
        </w:rPr>
        <w:t xml:space="preserve">          </w:t>
      </w:r>
      <w:r w:rsidRPr="006E6068">
        <w:rPr>
          <w:sz w:val="28"/>
          <w:szCs w:val="28"/>
        </w:rPr>
        <w:t xml:space="preserve">26) расходы, связанные с приобретением права на использование программ для ЭВМ и баз данных по договорам с правообладателем (по лицензионным соглашениям). К указанным расходам также относятся расходы на приобретение исключительных прав на программы для ЭВМ стоимостью менее суммы стоимости амортизируемого имущества, определенной пунктом 1 статьи 256 </w:t>
      </w:r>
      <w:r>
        <w:rPr>
          <w:sz w:val="28"/>
          <w:szCs w:val="28"/>
        </w:rPr>
        <w:t>Н</w:t>
      </w:r>
      <w:r w:rsidRPr="006E6068">
        <w:rPr>
          <w:sz w:val="28"/>
          <w:szCs w:val="28"/>
        </w:rPr>
        <w:t>К</w:t>
      </w:r>
      <w:r>
        <w:rPr>
          <w:sz w:val="28"/>
          <w:szCs w:val="28"/>
        </w:rPr>
        <w:t>.</w:t>
      </w:r>
    </w:p>
    <w:p w:rsidR="007C3BF1" w:rsidRPr="006E6068" w:rsidRDefault="007C3BF1" w:rsidP="00D54EFD">
      <w:pPr>
        <w:spacing w:line="288" w:lineRule="auto"/>
        <w:ind w:firstLine="720"/>
        <w:jc w:val="both"/>
        <w:rPr>
          <w:sz w:val="28"/>
          <w:szCs w:val="28"/>
        </w:rPr>
      </w:pPr>
      <w:r w:rsidRPr="006E6068">
        <w:rPr>
          <w:sz w:val="28"/>
          <w:szCs w:val="28"/>
        </w:rPr>
        <w:t xml:space="preserve"> 27) расходы на текущее изучение (исследование) конъюнктуры рынка, сбор информации, непосредственно связанной с производством и реализацией товаров (работ, услуг);</w:t>
      </w:r>
    </w:p>
    <w:p w:rsidR="007C3BF1" w:rsidRPr="001414F1" w:rsidRDefault="007C3BF1" w:rsidP="00D54EFD">
      <w:pPr>
        <w:spacing w:line="288" w:lineRule="auto"/>
        <w:ind w:firstLine="720"/>
        <w:jc w:val="both"/>
        <w:rPr>
          <w:sz w:val="28"/>
          <w:szCs w:val="28"/>
        </w:rPr>
      </w:pPr>
      <w:r w:rsidRPr="006E6068">
        <w:rPr>
          <w:sz w:val="28"/>
          <w:szCs w:val="28"/>
        </w:rPr>
        <w:t xml:space="preserve"> 28) расходы на рекламу производимых (приобретенных)</w:t>
      </w:r>
      <w:r w:rsidRPr="001414F1">
        <w:rPr>
          <w:sz w:val="28"/>
          <w:szCs w:val="28"/>
        </w:rPr>
        <w:t xml:space="preserve"> и (или) реализуемых товаров (работ, услуг), деятельности налогоплательщика, товарного знака и знака обслуживания, включая участие в выставках и ярмарках;</w:t>
      </w:r>
    </w:p>
    <w:p w:rsidR="007C3BF1" w:rsidRPr="001414F1" w:rsidRDefault="007C3BF1" w:rsidP="00D54EFD">
      <w:pPr>
        <w:spacing w:line="288" w:lineRule="auto"/>
        <w:ind w:firstLine="720"/>
        <w:jc w:val="both"/>
        <w:rPr>
          <w:sz w:val="28"/>
          <w:szCs w:val="28"/>
        </w:rPr>
      </w:pPr>
      <w:r w:rsidRPr="001414F1">
        <w:rPr>
          <w:sz w:val="28"/>
          <w:szCs w:val="28"/>
        </w:rPr>
        <w:t xml:space="preserve"> 29) расходы на услуги по ведению бухгалтерского учета, оказываемые сторонними организациями или индивидуальными предпринимателями;</w:t>
      </w:r>
    </w:p>
    <w:p w:rsidR="007C3BF1" w:rsidRPr="001414F1" w:rsidRDefault="007C3BF1" w:rsidP="00D54EFD">
      <w:pPr>
        <w:spacing w:line="288" w:lineRule="auto"/>
        <w:ind w:firstLine="720"/>
        <w:jc w:val="both"/>
        <w:rPr>
          <w:sz w:val="28"/>
          <w:szCs w:val="28"/>
        </w:rPr>
      </w:pPr>
      <w:r w:rsidRPr="001414F1">
        <w:rPr>
          <w:sz w:val="28"/>
          <w:szCs w:val="28"/>
        </w:rPr>
        <w:t xml:space="preserve"> 30) периодические (текущие) платежи за пользование правами на результаты интеллектуальной деятельности и средствами индивидуализации (в частности, правами, возникающими из патентов на изобретения, промышленные образцы и другие виды интеллектуальной собственности);</w:t>
      </w:r>
    </w:p>
    <w:p w:rsidR="007C3BF1" w:rsidRPr="001414F1" w:rsidRDefault="007C3BF1" w:rsidP="00D54EFD">
      <w:pPr>
        <w:spacing w:line="288" w:lineRule="auto"/>
        <w:ind w:firstLine="720"/>
        <w:jc w:val="both"/>
        <w:rPr>
          <w:sz w:val="28"/>
          <w:szCs w:val="28"/>
        </w:rPr>
      </w:pPr>
      <w:r w:rsidRPr="001414F1">
        <w:rPr>
          <w:sz w:val="28"/>
          <w:szCs w:val="28"/>
        </w:rPr>
        <w:t xml:space="preserve"> 31) расходы, осуществленные налогоплательщиком - организацией, использующей труд инвалидов, в виде средств, направленных на цели, обеспечивающие социальную защиту инвалидов, если от общего числа работников такого налогоплательщика инвалиды составляют не менее 50 процентов и доля расходов на оплату труда инвалидов в расходах на оплату труда составляет не менее 25 процентов.</w:t>
      </w:r>
    </w:p>
    <w:p w:rsidR="007C3BF1" w:rsidRPr="001414F1" w:rsidRDefault="007C3BF1" w:rsidP="00D54EFD">
      <w:pPr>
        <w:spacing w:line="288" w:lineRule="auto"/>
        <w:ind w:firstLine="720"/>
        <w:jc w:val="both"/>
        <w:rPr>
          <w:sz w:val="28"/>
          <w:szCs w:val="28"/>
        </w:rPr>
      </w:pPr>
      <w:r w:rsidRPr="001414F1">
        <w:rPr>
          <w:sz w:val="28"/>
          <w:szCs w:val="28"/>
        </w:rPr>
        <w:t xml:space="preserve"> Целями социальной защиты инвалидов в соответствии с законодательством Российской Федерации о социальной защите инвалидов признаются:</w:t>
      </w:r>
    </w:p>
    <w:p w:rsidR="007C3BF1" w:rsidRPr="001414F1" w:rsidRDefault="007C3BF1" w:rsidP="00D54EFD">
      <w:pPr>
        <w:spacing w:line="288" w:lineRule="auto"/>
        <w:ind w:firstLine="720"/>
        <w:jc w:val="both"/>
        <w:rPr>
          <w:sz w:val="28"/>
          <w:szCs w:val="28"/>
        </w:rPr>
      </w:pPr>
      <w:r w:rsidRPr="001414F1">
        <w:rPr>
          <w:sz w:val="28"/>
          <w:szCs w:val="28"/>
        </w:rPr>
        <w:lastRenderedPageBreak/>
        <w:t xml:space="preserve"> улучшение условий и охраны труда инвалидов;</w:t>
      </w:r>
    </w:p>
    <w:p w:rsidR="007C3BF1" w:rsidRPr="001414F1" w:rsidRDefault="007C3BF1" w:rsidP="00D54EFD">
      <w:pPr>
        <w:spacing w:line="288" w:lineRule="auto"/>
        <w:ind w:firstLine="720"/>
        <w:jc w:val="both"/>
        <w:rPr>
          <w:sz w:val="28"/>
          <w:szCs w:val="28"/>
        </w:rPr>
      </w:pPr>
      <w:r w:rsidRPr="001414F1">
        <w:rPr>
          <w:sz w:val="28"/>
          <w:szCs w:val="28"/>
        </w:rPr>
        <w:t xml:space="preserve"> создание и сохранение рабочих мест для инвалидов (закупка и монтаж оборудования, в том числе организация труда рабочих-надомников);</w:t>
      </w:r>
    </w:p>
    <w:p w:rsidR="007C3BF1" w:rsidRPr="001414F1" w:rsidRDefault="007C3BF1" w:rsidP="00D54EFD">
      <w:pPr>
        <w:spacing w:line="288" w:lineRule="auto"/>
        <w:ind w:firstLine="720"/>
        <w:jc w:val="both"/>
        <w:rPr>
          <w:sz w:val="28"/>
          <w:szCs w:val="28"/>
        </w:rPr>
      </w:pPr>
      <w:r w:rsidRPr="001414F1">
        <w:rPr>
          <w:sz w:val="28"/>
          <w:szCs w:val="28"/>
        </w:rPr>
        <w:t xml:space="preserve"> обучение (в том числе новым профессиям и приемам труда) и трудоустройство инвалидов;</w:t>
      </w:r>
    </w:p>
    <w:p w:rsidR="007C3BF1" w:rsidRPr="001414F1" w:rsidRDefault="007C3BF1" w:rsidP="00D54EFD">
      <w:pPr>
        <w:spacing w:line="288" w:lineRule="auto"/>
        <w:ind w:firstLine="720"/>
        <w:jc w:val="both"/>
        <w:rPr>
          <w:sz w:val="28"/>
          <w:szCs w:val="28"/>
        </w:rPr>
      </w:pPr>
      <w:r w:rsidRPr="001414F1">
        <w:rPr>
          <w:sz w:val="28"/>
          <w:szCs w:val="28"/>
        </w:rPr>
        <w:t xml:space="preserve"> изготовление и ремонт протезных изделий;</w:t>
      </w:r>
    </w:p>
    <w:p w:rsidR="007C3BF1" w:rsidRPr="001414F1" w:rsidRDefault="007C3BF1" w:rsidP="00D54EFD">
      <w:pPr>
        <w:spacing w:line="288" w:lineRule="auto"/>
        <w:ind w:firstLine="720"/>
        <w:jc w:val="both"/>
        <w:rPr>
          <w:sz w:val="28"/>
          <w:szCs w:val="28"/>
        </w:rPr>
      </w:pPr>
      <w:r w:rsidRPr="001414F1">
        <w:rPr>
          <w:sz w:val="28"/>
          <w:szCs w:val="28"/>
        </w:rPr>
        <w:t xml:space="preserve"> приобретение и обслуживание технических средств реабилитации (включая приобретение собак-проводников);</w:t>
      </w:r>
    </w:p>
    <w:p w:rsidR="007C3BF1" w:rsidRPr="001414F1" w:rsidRDefault="007C3BF1" w:rsidP="00D54EFD">
      <w:pPr>
        <w:spacing w:line="288" w:lineRule="auto"/>
        <w:ind w:firstLine="720"/>
        <w:jc w:val="both"/>
        <w:rPr>
          <w:sz w:val="28"/>
          <w:szCs w:val="28"/>
        </w:rPr>
      </w:pPr>
      <w:r w:rsidRPr="001414F1">
        <w:rPr>
          <w:sz w:val="28"/>
          <w:szCs w:val="28"/>
        </w:rPr>
        <w:t xml:space="preserve"> санаторно-курортное обслуживание инвалидов, а также лиц, сопровождающих инвалидов I группы и детей-инвалидов;</w:t>
      </w:r>
    </w:p>
    <w:p w:rsidR="007C3BF1" w:rsidRPr="001414F1" w:rsidRDefault="007C3BF1" w:rsidP="00D54EFD">
      <w:pPr>
        <w:spacing w:line="288" w:lineRule="auto"/>
        <w:ind w:firstLine="720"/>
        <w:jc w:val="both"/>
        <w:rPr>
          <w:sz w:val="28"/>
          <w:szCs w:val="28"/>
        </w:rPr>
      </w:pPr>
      <w:r w:rsidRPr="001414F1">
        <w:rPr>
          <w:sz w:val="28"/>
          <w:szCs w:val="28"/>
        </w:rPr>
        <w:t xml:space="preserve"> защита прав и законных интересов инвалидов;</w:t>
      </w:r>
    </w:p>
    <w:p w:rsidR="007C3BF1" w:rsidRPr="001414F1" w:rsidRDefault="007C3BF1" w:rsidP="00D54EFD">
      <w:pPr>
        <w:spacing w:line="288" w:lineRule="auto"/>
        <w:ind w:firstLine="720"/>
        <w:jc w:val="both"/>
        <w:rPr>
          <w:sz w:val="28"/>
          <w:szCs w:val="28"/>
        </w:rPr>
      </w:pPr>
      <w:r w:rsidRPr="001414F1">
        <w:rPr>
          <w:sz w:val="28"/>
          <w:szCs w:val="28"/>
        </w:rPr>
        <w:t xml:space="preserve"> мероприятия по интеграции инвалидов в общество (включая культурные, спортивные и иные подобные мероприятия);</w:t>
      </w:r>
    </w:p>
    <w:p w:rsidR="007C3BF1" w:rsidRPr="001414F1" w:rsidRDefault="007C3BF1" w:rsidP="00D54EFD">
      <w:pPr>
        <w:spacing w:line="288" w:lineRule="auto"/>
        <w:ind w:firstLine="720"/>
        <w:jc w:val="both"/>
        <w:rPr>
          <w:sz w:val="28"/>
          <w:szCs w:val="28"/>
        </w:rPr>
      </w:pPr>
      <w:r w:rsidRPr="001414F1">
        <w:rPr>
          <w:sz w:val="28"/>
          <w:szCs w:val="28"/>
        </w:rPr>
        <w:t xml:space="preserve"> обеспечение инвалидам равных с другими гражданами возможностей (включая транспортное обслуживание лиц, сопровождающих инвалидов I группы и детей-инвалидов);</w:t>
      </w:r>
    </w:p>
    <w:p w:rsidR="007C3BF1" w:rsidRPr="001414F1" w:rsidRDefault="007C3BF1" w:rsidP="00D54EFD">
      <w:pPr>
        <w:spacing w:line="288" w:lineRule="auto"/>
        <w:ind w:firstLine="720"/>
        <w:jc w:val="both"/>
        <w:rPr>
          <w:sz w:val="28"/>
          <w:szCs w:val="28"/>
        </w:rPr>
      </w:pPr>
      <w:r w:rsidRPr="001414F1">
        <w:rPr>
          <w:sz w:val="28"/>
          <w:szCs w:val="28"/>
        </w:rPr>
        <w:t xml:space="preserve"> приобретение и распространение среди инвалидов печатных изданий общественных организаций инвалидов;</w:t>
      </w:r>
    </w:p>
    <w:p w:rsidR="007C3BF1" w:rsidRPr="001414F1" w:rsidRDefault="007C3BF1" w:rsidP="00D54EFD">
      <w:pPr>
        <w:spacing w:line="288" w:lineRule="auto"/>
        <w:ind w:firstLine="720"/>
        <w:jc w:val="both"/>
        <w:rPr>
          <w:sz w:val="28"/>
          <w:szCs w:val="28"/>
        </w:rPr>
      </w:pPr>
      <w:r w:rsidRPr="001414F1">
        <w:rPr>
          <w:sz w:val="28"/>
          <w:szCs w:val="28"/>
        </w:rPr>
        <w:t xml:space="preserve"> приобретение и распространение среди инвалидов видеоматериалов с субтитрами или сурдопереводом;</w:t>
      </w:r>
    </w:p>
    <w:p w:rsidR="007C3BF1" w:rsidRPr="001414F1" w:rsidRDefault="007C3BF1" w:rsidP="00D54EFD">
      <w:pPr>
        <w:spacing w:line="288" w:lineRule="auto"/>
        <w:ind w:firstLine="720"/>
        <w:jc w:val="both"/>
        <w:rPr>
          <w:sz w:val="28"/>
          <w:szCs w:val="28"/>
        </w:rPr>
      </w:pPr>
      <w:r w:rsidRPr="001414F1">
        <w:rPr>
          <w:sz w:val="28"/>
          <w:szCs w:val="28"/>
        </w:rPr>
        <w:t xml:space="preserve"> взносы, направленные указанными организациями общественным организациям инвалидов на их содержание.</w:t>
      </w:r>
    </w:p>
    <w:p w:rsidR="007C3BF1" w:rsidRPr="001414F1" w:rsidRDefault="007C3BF1" w:rsidP="00D54EFD">
      <w:pPr>
        <w:spacing w:line="288" w:lineRule="auto"/>
        <w:ind w:firstLine="720"/>
        <w:jc w:val="both"/>
        <w:rPr>
          <w:sz w:val="28"/>
          <w:szCs w:val="28"/>
        </w:rPr>
      </w:pPr>
      <w:r w:rsidRPr="001414F1">
        <w:rPr>
          <w:sz w:val="28"/>
          <w:szCs w:val="28"/>
        </w:rPr>
        <w:t xml:space="preserve"> При определении общего числа инвалидов в среднесписочную численность работников не включаются инвалиды, работающие по совместительству, договорам подряда и другим договорам гражданско-правового характера;</w:t>
      </w:r>
    </w:p>
    <w:p w:rsidR="007C3BF1" w:rsidRPr="001414F1" w:rsidRDefault="007C3BF1" w:rsidP="00D54EFD">
      <w:pPr>
        <w:spacing w:line="288" w:lineRule="auto"/>
        <w:ind w:firstLine="720"/>
        <w:jc w:val="both"/>
        <w:rPr>
          <w:sz w:val="28"/>
          <w:szCs w:val="28"/>
        </w:rPr>
      </w:pPr>
      <w:r w:rsidRPr="001414F1">
        <w:rPr>
          <w:sz w:val="28"/>
          <w:szCs w:val="28"/>
        </w:rPr>
        <w:t xml:space="preserve"> 32) платежи за регистрацию прав на недвижимое имущество и землю, сделок с указанными объектами, платежи за предоставление информации о зарегистрированных правах, оплата услуг уполномоченных органов и </w:t>
      </w:r>
      <w:r w:rsidRPr="001414F1">
        <w:rPr>
          <w:sz w:val="28"/>
          <w:szCs w:val="28"/>
        </w:rPr>
        <w:lastRenderedPageBreak/>
        <w:t>специализированных организаций по оценке имущества, изготовлению документов кадастрового и технического учета (инвентаризации) объектов недвижимости;</w:t>
      </w:r>
    </w:p>
    <w:p w:rsidR="007C3BF1" w:rsidRPr="001414F1" w:rsidRDefault="007C3BF1" w:rsidP="00D54EFD">
      <w:pPr>
        <w:spacing w:line="288" w:lineRule="auto"/>
        <w:ind w:firstLine="720"/>
        <w:jc w:val="both"/>
        <w:rPr>
          <w:sz w:val="28"/>
          <w:szCs w:val="28"/>
        </w:rPr>
      </w:pPr>
      <w:r w:rsidRPr="001414F1">
        <w:rPr>
          <w:sz w:val="28"/>
          <w:szCs w:val="28"/>
        </w:rPr>
        <w:t>33) расходы по договорам гражданско-правового характера (включая договоры подряда), заключенным с индивидуальными предпринимателями, не состоящими в штате организации;</w:t>
      </w:r>
    </w:p>
    <w:p w:rsidR="007C3BF1" w:rsidRPr="001414F1" w:rsidRDefault="007C3BF1" w:rsidP="00D54EFD">
      <w:pPr>
        <w:spacing w:line="288" w:lineRule="auto"/>
        <w:ind w:firstLine="720"/>
        <w:jc w:val="both"/>
        <w:rPr>
          <w:sz w:val="28"/>
          <w:szCs w:val="28"/>
        </w:rPr>
      </w:pPr>
      <w:r w:rsidRPr="001414F1">
        <w:rPr>
          <w:sz w:val="28"/>
          <w:szCs w:val="28"/>
        </w:rPr>
        <w:t>34) потери в виде стоимости бракованной, утратившей товарный вид, а также нереализованной в пределах сроков, указанных в настоящем подпункте, (морально устаревшей) продукции средств массовой информации и книжной продукции, списываемой налогоплательщиками, осуществляющими производство и выпуск продукции средств массовой информации и книжной продукции, в пределах не более 10 процентов стоимости тиража соответствующего номера периодического печатного издания или соответствующего тиража книжной продукции, а также расходы на списание и утилизацию бракованной, утратившей товарный вид и нереализованной продукции средств массовой информации и книжной продукции.</w:t>
      </w:r>
    </w:p>
    <w:p w:rsidR="007C3BF1" w:rsidRPr="001414F1" w:rsidRDefault="007C3BF1" w:rsidP="00D54EFD">
      <w:pPr>
        <w:spacing w:line="288" w:lineRule="auto"/>
        <w:ind w:firstLine="720"/>
        <w:jc w:val="both"/>
        <w:rPr>
          <w:sz w:val="28"/>
          <w:szCs w:val="28"/>
        </w:rPr>
      </w:pPr>
      <w:r w:rsidRPr="001414F1">
        <w:rPr>
          <w:sz w:val="28"/>
          <w:szCs w:val="28"/>
        </w:rPr>
        <w:t xml:space="preserve"> Расходом признается стоимость продукции средств массовой информации и книжной продукции, не реализованной в течение следующих сроков:</w:t>
      </w:r>
    </w:p>
    <w:p w:rsidR="007C3BF1" w:rsidRPr="001414F1" w:rsidRDefault="007C3BF1" w:rsidP="00D54EFD">
      <w:pPr>
        <w:spacing w:line="288" w:lineRule="auto"/>
        <w:ind w:firstLine="720"/>
        <w:jc w:val="both"/>
        <w:rPr>
          <w:sz w:val="28"/>
          <w:szCs w:val="28"/>
        </w:rPr>
      </w:pPr>
      <w:r w:rsidRPr="001414F1">
        <w:rPr>
          <w:sz w:val="28"/>
          <w:szCs w:val="28"/>
        </w:rPr>
        <w:t xml:space="preserve"> для периодических печатных изданий - в пределах срока до выхода следующего номера соответствующего периодического печатного издания;</w:t>
      </w:r>
    </w:p>
    <w:p w:rsidR="007C3BF1" w:rsidRPr="001414F1" w:rsidRDefault="007C3BF1" w:rsidP="00D54EFD">
      <w:pPr>
        <w:spacing w:line="288" w:lineRule="auto"/>
        <w:ind w:firstLine="720"/>
        <w:jc w:val="both"/>
        <w:rPr>
          <w:sz w:val="28"/>
          <w:szCs w:val="28"/>
        </w:rPr>
      </w:pPr>
      <w:r w:rsidRPr="001414F1">
        <w:rPr>
          <w:sz w:val="28"/>
          <w:szCs w:val="28"/>
        </w:rPr>
        <w:t xml:space="preserve"> для книг и иных непериодических печатных изданий - в пределах 24 месяцев после выхода их в свет;</w:t>
      </w:r>
    </w:p>
    <w:p w:rsidR="007C3BF1" w:rsidRPr="001414F1" w:rsidRDefault="007C3BF1" w:rsidP="00D54EFD">
      <w:pPr>
        <w:spacing w:line="288" w:lineRule="auto"/>
        <w:ind w:firstLine="720"/>
        <w:jc w:val="both"/>
        <w:rPr>
          <w:sz w:val="28"/>
          <w:szCs w:val="28"/>
        </w:rPr>
      </w:pPr>
      <w:r w:rsidRPr="001414F1">
        <w:rPr>
          <w:sz w:val="28"/>
          <w:szCs w:val="28"/>
        </w:rPr>
        <w:t xml:space="preserve"> для календарей (независимо от их вида) - до 1 апреля года, к которому они относятся;</w:t>
      </w:r>
    </w:p>
    <w:p w:rsidR="007C3BF1" w:rsidRPr="001414F1" w:rsidRDefault="007C3BF1" w:rsidP="00D54EFD">
      <w:pPr>
        <w:spacing w:line="288" w:lineRule="auto"/>
        <w:ind w:firstLine="720"/>
        <w:jc w:val="both"/>
        <w:rPr>
          <w:sz w:val="28"/>
          <w:szCs w:val="28"/>
        </w:rPr>
      </w:pPr>
      <w:r w:rsidRPr="001414F1">
        <w:rPr>
          <w:sz w:val="28"/>
          <w:szCs w:val="28"/>
        </w:rPr>
        <w:t xml:space="preserve"> 35) взносы по обязательному социальному страхованию от несчастных случаев на производстве и профессиональных заболеваний, производимые в соответствии с законодательством Российской Федерации;</w:t>
      </w:r>
    </w:p>
    <w:p w:rsidR="007C3BF1" w:rsidRPr="001414F1" w:rsidRDefault="007C3BF1" w:rsidP="00D54EFD">
      <w:pPr>
        <w:spacing w:line="288" w:lineRule="auto"/>
        <w:ind w:firstLine="720"/>
        <w:jc w:val="both"/>
        <w:rPr>
          <w:sz w:val="28"/>
          <w:szCs w:val="28"/>
        </w:rPr>
      </w:pPr>
      <w:r w:rsidRPr="001414F1">
        <w:rPr>
          <w:sz w:val="28"/>
          <w:szCs w:val="28"/>
        </w:rPr>
        <w:t xml:space="preserve"> 36) потери от брака;</w:t>
      </w:r>
    </w:p>
    <w:p w:rsidR="007C3BF1" w:rsidRPr="001414F1" w:rsidRDefault="007C3BF1" w:rsidP="00D54EFD">
      <w:pPr>
        <w:spacing w:line="288" w:lineRule="auto"/>
        <w:ind w:firstLine="720"/>
        <w:jc w:val="both"/>
        <w:rPr>
          <w:sz w:val="28"/>
          <w:szCs w:val="28"/>
        </w:rPr>
      </w:pPr>
      <w:r w:rsidRPr="001414F1">
        <w:rPr>
          <w:sz w:val="28"/>
          <w:szCs w:val="28"/>
        </w:rPr>
        <w:lastRenderedPageBreak/>
        <w:t xml:space="preserve"> 37) расходы, связанные с содержанием помещений объектов общественного питания, обслуживающих трудовые коллективы (включая суммы начисленной амортизации, расходы на проведение ремонта помещений, расходы на освещение, отопление, водоснабжение, электроснабжение, а также на топливо для приготовления пищи);</w:t>
      </w:r>
    </w:p>
    <w:p w:rsidR="007C3BF1" w:rsidRPr="001414F1" w:rsidRDefault="007C3BF1" w:rsidP="00D54EFD">
      <w:pPr>
        <w:spacing w:line="288" w:lineRule="auto"/>
        <w:ind w:firstLine="720"/>
        <w:jc w:val="both"/>
        <w:rPr>
          <w:sz w:val="28"/>
          <w:szCs w:val="28"/>
        </w:rPr>
      </w:pPr>
      <w:bookmarkStart w:id="177" w:name="sub_26414801"/>
      <w:r w:rsidRPr="001414F1">
        <w:rPr>
          <w:sz w:val="28"/>
          <w:szCs w:val="28"/>
        </w:rPr>
        <w:t xml:space="preserve"> 38) расходы работодателя по выплате пособия по временной нетрудоспособности вследствие заболевания или травмы (за исключением несчастных случаев на производстве и профессиональных заболеваний) за первые </w:t>
      </w:r>
      <w:r>
        <w:rPr>
          <w:sz w:val="28"/>
          <w:szCs w:val="28"/>
        </w:rPr>
        <w:t>три</w:t>
      </w:r>
      <w:r w:rsidRPr="001414F1">
        <w:rPr>
          <w:sz w:val="28"/>
          <w:szCs w:val="28"/>
        </w:rPr>
        <w:t xml:space="preserve"> дня нетрудоспособности работника в соответствии с законодательством Российской Федерации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вследствие заболевания или травмы (за исключением несчастных случаев на производстве и профессиональных заболеваний) за первые два дня нетрудоспособности;</w:t>
      </w:r>
    </w:p>
    <w:p w:rsidR="007C3BF1" w:rsidRPr="001414F1" w:rsidRDefault="007C3BF1" w:rsidP="00D54EFD">
      <w:pPr>
        <w:spacing w:line="288" w:lineRule="auto"/>
        <w:ind w:firstLine="720"/>
        <w:jc w:val="both"/>
        <w:rPr>
          <w:sz w:val="28"/>
          <w:szCs w:val="28"/>
        </w:rPr>
      </w:pPr>
      <w:bookmarkStart w:id="178" w:name="sub_26414802"/>
      <w:bookmarkEnd w:id="177"/>
      <w:r w:rsidRPr="001414F1">
        <w:rPr>
          <w:sz w:val="28"/>
          <w:szCs w:val="28"/>
        </w:rPr>
        <w:t xml:space="preserve"> 39) платежи (взносы) работодателей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вследствие заболевания или травмы (за исключением несчастных случаев на производстве и профессиональных заболеваний) за первые два дня нетрудоспособности. Указанные платежи (взносы) включаются в состав расходов, если сумма страховой выплаты по таким договорам не превышает размера пособия по временной нетрудоспособности вследствие заболевания или травмы (за исключением несчастных случаев на производстве и профессиональных заболеваний) за первые </w:t>
      </w:r>
      <w:r>
        <w:rPr>
          <w:sz w:val="28"/>
          <w:szCs w:val="28"/>
        </w:rPr>
        <w:t>три</w:t>
      </w:r>
      <w:r w:rsidRPr="001414F1">
        <w:rPr>
          <w:sz w:val="28"/>
          <w:szCs w:val="28"/>
        </w:rPr>
        <w:t xml:space="preserve"> дня нетрудоспособности работника, определяемого в соответствии с законодательством Российской Федерации. При этом совокупная сумма этих платежей (взносов) работодателей и взносов, указанных в абзаце десятом пункта 16 статьи 255 </w:t>
      </w:r>
      <w:r>
        <w:rPr>
          <w:sz w:val="28"/>
          <w:szCs w:val="28"/>
        </w:rPr>
        <w:t>Н</w:t>
      </w:r>
      <w:r w:rsidRPr="001414F1">
        <w:rPr>
          <w:sz w:val="28"/>
          <w:szCs w:val="28"/>
        </w:rPr>
        <w:t xml:space="preserve">К, включается в состав </w:t>
      </w:r>
      <w:r w:rsidRPr="001414F1">
        <w:rPr>
          <w:sz w:val="28"/>
          <w:szCs w:val="28"/>
        </w:rPr>
        <w:lastRenderedPageBreak/>
        <w:t>расходов в размере, не превышающем 3 процентов суммы расходов на оплату труда;</w:t>
      </w:r>
    </w:p>
    <w:bookmarkEnd w:id="178"/>
    <w:p w:rsidR="007C3BF1" w:rsidRPr="001414F1" w:rsidRDefault="007C3BF1" w:rsidP="00D54EFD">
      <w:pPr>
        <w:spacing w:line="288" w:lineRule="auto"/>
        <w:ind w:firstLine="720"/>
        <w:jc w:val="both"/>
        <w:rPr>
          <w:sz w:val="28"/>
          <w:szCs w:val="28"/>
        </w:rPr>
      </w:pPr>
      <w:r w:rsidRPr="001414F1">
        <w:rPr>
          <w:sz w:val="28"/>
          <w:szCs w:val="28"/>
        </w:rPr>
        <w:t xml:space="preserve"> 40) другие расходы, связанные с производством и (или) реализацией.</w:t>
      </w:r>
    </w:p>
    <w:p w:rsidR="007C3BF1" w:rsidRPr="001414F1" w:rsidRDefault="007C3BF1" w:rsidP="00D54EFD">
      <w:pPr>
        <w:spacing w:line="288" w:lineRule="auto"/>
        <w:ind w:firstLine="720"/>
        <w:jc w:val="both"/>
        <w:rPr>
          <w:sz w:val="28"/>
          <w:szCs w:val="28"/>
        </w:rPr>
      </w:pPr>
      <w:bookmarkStart w:id="179" w:name="sub_2642"/>
      <w:r w:rsidRPr="001414F1">
        <w:rPr>
          <w:sz w:val="28"/>
          <w:szCs w:val="28"/>
        </w:rPr>
        <w:t xml:space="preserve"> 2. К представительским расходам относятся расходы налогоплательщика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а также участников, прибывших на заседания совета директоров (правления) или иного руководящего органа налогоплательщика, независимо от места проведения указанных мероприятий. К представительским расходам относятся расходы на проведение официального приема (завтрака, обеда или иного аналогичного мероприятия) для указанных лиц, а также официальных лиц организации-налогоплательщика, участвующих в переговорах, транспортное обеспечение доставки этих лиц к месту проведения представительского мероприятия и (или) заседания руководящего органа и обратно, буфетное обслуживание во время переговоров, оплата услуг переводчиков, не состоящих в штате налогоплательщика, по обеспечению перевода во время проведения представительских мероприятий.</w:t>
      </w:r>
    </w:p>
    <w:bookmarkEnd w:id="179"/>
    <w:p w:rsidR="007C3BF1" w:rsidRPr="001414F1" w:rsidRDefault="007C3BF1" w:rsidP="00D54EFD">
      <w:pPr>
        <w:spacing w:line="288" w:lineRule="auto"/>
        <w:ind w:firstLine="720"/>
        <w:jc w:val="both"/>
        <w:rPr>
          <w:sz w:val="28"/>
          <w:szCs w:val="28"/>
        </w:rPr>
      </w:pPr>
      <w:r w:rsidRPr="001414F1">
        <w:rPr>
          <w:sz w:val="28"/>
          <w:szCs w:val="28"/>
        </w:rPr>
        <w:t xml:space="preserve"> К представительским расходам не относятся расходы на организацию развлечений, отдыха, профилактики или лечения заболеваний.</w:t>
      </w:r>
    </w:p>
    <w:p w:rsidR="007C3BF1" w:rsidRPr="001414F1" w:rsidRDefault="007C3BF1" w:rsidP="00D54EFD">
      <w:pPr>
        <w:spacing w:line="288" w:lineRule="auto"/>
        <w:ind w:firstLine="720"/>
        <w:jc w:val="both"/>
        <w:rPr>
          <w:sz w:val="28"/>
          <w:szCs w:val="28"/>
        </w:rPr>
      </w:pPr>
      <w:r w:rsidRPr="001414F1">
        <w:rPr>
          <w:sz w:val="28"/>
          <w:szCs w:val="28"/>
        </w:rPr>
        <w:t xml:space="preserve"> Представительские расходы в течение отчетного (налогового) периода включаются в состав прочих расходов в размере, не превышающем 4 процента от расходов налогоплательщика на оплату труда за этот отчетный (налоговый) период.</w:t>
      </w:r>
    </w:p>
    <w:p w:rsidR="007C3BF1" w:rsidRPr="001414F1" w:rsidRDefault="007C3BF1" w:rsidP="00D54EFD">
      <w:pPr>
        <w:spacing w:line="288" w:lineRule="auto"/>
        <w:ind w:firstLine="720"/>
        <w:jc w:val="both"/>
        <w:rPr>
          <w:sz w:val="28"/>
          <w:szCs w:val="28"/>
        </w:rPr>
      </w:pPr>
      <w:bookmarkStart w:id="180" w:name="sub_2643"/>
      <w:r w:rsidRPr="001414F1">
        <w:rPr>
          <w:sz w:val="28"/>
          <w:szCs w:val="28"/>
        </w:rPr>
        <w:t xml:space="preserve"> 3. К расходам налогоплательщика на подготовку и переподготовку кадров на договорной основе с образовательными учреждениями относятся расходы, связанные с подготовкой и переподготовкой (в том числе с повышением квалификации кадров), в соответствии с договорами с такими учреждениями.</w:t>
      </w:r>
    </w:p>
    <w:bookmarkEnd w:id="180"/>
    <w:p w:rsidR="007C3BF1" w:rsidRPr="001414F1" w:rsidRDefault="007C3BF1" w:rsidP="00D54EFD">
      <w:pPr>
        <w:spacing w:line="288" w:lineRule="auto"/>
        <w:ind w:firstLine="720"/>
        <w:jc w:val="both"/>
        <w:rPr>
          <w:sz w:val="28"/>
          <w:szCs w:val="28"/>
        </w:rPr>
      </w:pPr>
      <w:r w:rsidRPr="001414F1">
        <w:rPr>
          <w:sz w:val="28"/>
          <w:szCs w:val="28"/>
        </w:rPr>
        <w:t xml:space="preserve"> Указанные расходы включаются в состав прочих расходов, если:</w:t>
      </w:r>
    </w:p>
    <w:p w:rsidR="007C3BF1" w:rsidRPr="001414F1" w:rsidRDefault="007C3BF1" w:rsidP="00D54EFD">
      <w:pPr>
        <w:spacing w:line="288" w:lineRule="auto"/>
        <w:ind w:firstLine="720"/>
        <w:jc w:val="both"/>
        <w:rPr>
          <w:sz w:val="28"/>
          <w:szCs w:val="28"/>
        </w:rPr>
      </w:pPr>
      <w:r w:rsidRPr="001414F1">
        <w:rPr>
          <w:sz w:val="28"/>
          <w:szCs w:val="28"/>
        </w:rPr>
        <w:lastRenderedPageBreak/>
        <w:t xml:space="preserve"> 1) соответствующие услуги оказываются российскими образовательными учреждениями, получившими государственную аккредитацию (имеющими соответствующую лицензию), либо иностранными образовательными учреждениями, имеющими соответствующий статус;</w:t>
      </w:r>
    </w:p>
    <w:p w:rsidR="007C3BF1" w:rsidRPr="001414F1" w:rsidRDefault="007C3BF1" w:rsidP="00D54EFD">
      <w:pPr>
        <w:spacing w:line="288" w:lineRule="auto"/>
        <w:ind w:firstLine="720"/>
        <w:jc w:val="both"/>
        <w:rPr>
          <w:sz w:val="28"/>
          <w:szCs w:val="28"/>
        </w:rPr>
      </w:pPr>
      <w:r w:rsidRPr="001414F1">
        <w:rPr>
          <w:sz w:val="28"/>
          <w:szCs w:val="28"/>
        </w:rPr>
        <w:t xml:space="preserve"> 2) подготовку (переподготовку) проходят работники налогоплательщика, состоящие в штате, а для эксплуатирующих организаций, в соответствии с законодательством Российской Федерации отвечающих за поддержание квалификации работников ядерных установок, работники этих установок;</w:t>
      </w:r>
    </w:p>
    <w:p w:rsidR="007C3BF1" w:rsidRPr="001414F1" w:rsidRDefault="007C3BF1" w:rsidP="00D54EFD">
      <w:pPr>
        <w:spacing w:line="288" w:lineRule="auto"/>
        <w:ind w:firstLine="720"/>
        <w:jc w:val="both"/>
        <w:rPr>
          <w:sz w:val="28"/>
          <w:szCs w:val="28"/>
        </w:rPr>
      </w:pPr>
      <w:r w:rsidRPr="001414F1">
        <w:rPr>
          <w:sz w:val="28"/>
          <w:szCs w:val="28"/>
        </w:rPr>
        <w:t xml:space="preserve"> 3) программа подготовки (переподготовки) способствует повышению квалификации и более эффективному использованию подготавливаемого или переподготавливаемого специалиста в этой организации в рамках деятельности налогоплательщика.</w:t>
      </w:r>
    </w:p>
    <w:p w:rsidR="007C3BF1" w:rsidRPr="001414F1" w:rsidRDefault="007C3BF1" w:rsidP="00D54EFD">
      <w:pPr>
        <w:spacing w:line="288" w:lineRule="auto"/>
        <w:ind w:firstLine="720"/>
        <w:jc w:val="both"/>
        <w:rPr>
          <w:sz w:val="28"/>
          <w:szCs w:val="28"/>
        </w:rPr>
      </w:pPr>
      <w:r w:rsidRPr="001414F1">
        <w:rPr>
          <w:sz w:val="28"/>
          <w:szCs w:val="28"/>
        </w:rPr>
        <w:t xml:space="preserve"> Не признаются расходами на подготовку и переподготовку кадров расходы, связанные с организацией развлечения, отдыха или лечения, а также расходы, связанные с содержанием образовательных учреждений или оказанием им бесплатных услуг, с оплатой обучения в высших и средних специальных учебных заведениях работников при получении ими высшего и среднего специального образования. Указанные расходы для целей налогообложения не принимаются.</w:t>
      </w:r>
    </w:p>
    <w:p w:rsidR="007C3BF1" w:rsidRPr="001414F1" w:rsidRDefault="007C3BF1" w:rsidP="00D54EFD">
      <w:pPr>
        <w:spacing w:line="288" w:lineRule="auto"/>
        <w:ind w:firstLine="720"/>
        <w:jc w:val="both"/>
        <w:rPr>
          <w:sz w:val="28"/>
          <w:szCs w:val="28"/>
        </w:rPr>
      </w:pPr>
      <w:r w:rsidRPr="001414F1">
        <w:rPr>
          <w:sz w:val="28"/>
          <w:szCs w:val="28"/>
        </w:rPr>
        <w:t xml:space="preserve">  4. К расходам организации на рекламу в целях настоящей главы относятся:</w:t>
      </w:r>
    </w:p>
    <w:p w:rsidR="007C3BF1" w:rsidRPr="001414F1" w:rsidRDefault="007C3BF1" w:rsidP="00D54EFD">
      <w:pPr>
        <w:spacing w:line="288" w:lineRule="auto"/>
        <w:ind w:firstLine="720"/>
        <w:jc w:val="both"/>
        <w:rPr>
          <w:sz w:val="28"/>
          <w:szCs w:val="28"/>
        </w:rPr>
      </w:pPr>
      <w:r w:rsidRPr="001414F1">
        <w:rPr>
          <w:sz w:val="28"/>
          <w:szCs w:val="28"/>
        </w:rPr>
        <w:t xml:space="preserve"> расходы на рекламные мероприятия через средства массовой информации (в том числе объявления в печати, передача по радио и телевидению) и телекоммуникационные сети;</w:t>
      </w:r>
    </w:p>
    <w:p w:rsidR="007C3BF1" w:rsidRPr="001414F1" w:rsidRDefault="007C3BF1" w:rsidP="00D54EFD">
      <w:pPr>
        <w:spacing w:line="288" w:lineRule="auto"/>
        <w:ind w:firstLine="720"/>
        <w:jc w:val="both"/>
        <w:rPr>
          <w:sz w:val="28"/>
          <w:szCs w:val="28"/>
        </w:rPr>
      </w:pPr>
      <w:r w:rsidRPr="001414F1">
        <w:rPr>
          <w:sz w:val="28"/>
          <w:szCs w:val="28"/>
        </w:rPr>
        <w:t xml:space="preserve"> расходы на световую и иную наружную рекламу, включая изготовление рекламных стендов и рекламных щитов;</w:t>
      </w:r>
    </w:p>
    <w:p w:rsidR="007C3BF1" w:rsidRPr="001414F1" w:rsidRDefault="007C3BF1" w:rsidP="00D54EFD">
      <w:pPr>
        <w:spacing w:line="288" w:lineRule="auto"/>
        <w:ind w:firstLine="720"/>
        <w:jc w:val="both"/>
        <w:rPr>
          <w:sz w:val="28"/>
          <w:szCs w:val="28"/>
        </w:rPr>
      </w:pPr>
      <w:r w:rsidRPr="001414F1">
        <w:rPr>
          <w:sz w:val="28"/>
          <w:szCs w:val="28"/>
        </w:rPr>
        <w:t xml:space="preserve"> расходы на участие в выставках, ярмарках, экспозициях, на оформление витрин, выставок-продаж, комнат образцов и демонстрационных залов, изготовление рекламных брошюр и каталогов, содержащих информацию о реализуемых товарах, выполняемых работах, </w:t>
      </w:r>
      <w:r w:rsidRPr="001414F1">
        <w:rPr>
          <w:sz w:val="28"/>
          <w:szCs w:val="28"/>
        </w:rPr>
        <w:lastRenderedPageBreak/>
        <w:t>оказываемых услугах, товарных знаках и знаках обслуживания, и (или) о самой организации, на уценку товаров, полностью или частично потерявших свои первоначальные качества при экспонировании.</w:t>
      </w:r>
    </w:p>
    <w:p w:rsidR="007C3BF1" w:rsidRPr="001414F1" w:rsidRDefault="007C3BF1" w:rsidP="00D54EFD">
      <w:pPr>
        <w:spacing w:line="288" w:lineRule="auto"/>
        <w:ind w:firstLine="720"/>
        <w:jc w:val="both"/>
        <w:rPr>
          <w:sz w:val="28"/>
          <w:szCs w:val="28"/>
        </w:rPr>
      </w:pPr>
      <w:r w:rsidRPr="001414F1">
        <w:rPr>
          <w:sz w:val="28"/>
          <w:szCs w:val="28"/>
        </w:rPr>
        <w:t xml:space="preserve"> Расходы налогоплательщика на приобретение (изготовление) призов, вручаемых победителям розыгрышей таких призов во время проведения массовых рекламных кампаний, а также расходы на иные виды рекламы, осуществленные им в течение отчетного (налогового) периода, для целей налогообложения признаются в размере, не превышающем 1 процента выручки от реализации.</w:t>
      </w:r>
    </w:p>
    <w:p w:rsidR="007C3BF1" w:rsidRPr="001414F1" w:rsidRDefault="007C3BF1" w:rsidP="00D54EFD">
      <w:pPr>
        <w:pStyle w:val="afb"/>
        <w:spacing w:line="288" w:lineRule="auto"/>
        <w:rPr>
          <w:rFonts w:ascii="Times New Roman" w:hAnsi="Times New Roman"/>
          <w:sz w:val="28"/>
          <w:szCs w:val="28"/>
        </w:rPr>
      </w:pPr>
      <w:r w:rsidRPr="001414F1">
        <w:rPr>
          <w:rFonts w:ascii="Times New Roman" w:hAnsi="Times New Roman"/>
          <w:sz w:val="28"/>
          <w:szCs w:val="28"/>
        </w:rPr>
        <w:t xml:space="preserve"> </w:t>
      </w:r>
      <w:bookmarkStart w:id="181" w:name="sub_265"/>
    </w:p>
    <w:p w:rsidR="007C3BF1" w:rsidRDefault="007C3BF1" w:rsidP="00D54EFD">
      <w:pPr>
        <w:pStyle w:val="afb"/>
        <w:spacing w:line="288" w:lineRule="auto"/>
        <w:rPr>
          <w:rFonts w:ascii="Times New Roman" w:hAnsi="Times New Roman"/>
          <w:sz w:val="28"/>
          <w:szCs w:val="28"/>
        </w:rPr>
      </w:pPr>
      <w:r w:rsidRPr="001414F1">
        <w:rPr>
          <w:rFonts w:ascii="Times New Roman" w:hAnsi="Times New Roman"/>
          <w:sz w:val="28"/>
          <w:szCs w:val="28"/>
        </w:rPr>
        <w:t xml:space="preserve">                    </w:t>
      </w:r>
    </w:p>
    <w:p w:rsidR="007C3BF1" w:rsidRPr="002D4895" w:rsidRDefault="007C3BF1" w:rsidP="00B716C2">
      <w:pPr>
        <w:pStyle w:val="afb"/>
        <w:spacing w:line="288" w:lineRule="auto"/>
        <w:jc w:val="center"/>
        <w:rPr>
          <w:rFonts w:ascii="Times New Roman" w:hAnsi="Times New Roman"/>
          <w:b/>
          <w:sz w:val="28"/>
          <w:szCs w:val="28"/>
        </w:rPr>
      </w:pPr>
      <w:r w:rsidRPr="002D4895">
        <w:rPr>
          <w:rFonts w:ascii="Times New Roman" w:hAnsi="Times New Roman"/>
          <w:b/>
          <w:sz w:val="28"/>
          <w:szCs w:val="28"/>
        </w:rPr>
        <w:t>Внереализационные расходы</w:t>
      </w:r>
    </w:p>
    <w:bookmarkEnd w:id="181"/>
    <w:p w:rsidR="007C3BF1" w:rsidRPr="001414F1" w:rsidRDefault="007C3BF1" w:rsidP="00D54EFD">
      <w:pPr>
        <w:spacing w:line="288" w:lineRule="auto"/>
        <w:ind w:firstLine="720"/>
        <w:jc w:val="both"/>
        <w:rPr>
          <w:sz w:val="28"/>
          <w:szCs w:val="28"/>
        </w:rPr>
      </w:pPr>
      <w:r w:rsidRPr="001414F1">
        <w:rPr>
          <w:sz w:val="28"/>
          <w:szCs w:val="28"/>
        </w:rPr>
        <w:t xml:space="preserve"> </w:t>
      </w:r>
    </w:p>
    <w:p w:rsidR="007C3BF1" w:rsidRPr="001414F1" w:rsidRDefault="007C3BF1" w:rsidP="00D54EFD">
      <w:pPr>
        <w:spacing w:line="288" w:lineRule="auto"/>
        <w:ind w:firstLine="720"/>
        <w:jc w:val="both"/>
        <w:rPr>
          <w:sz w:val="28"/>
          <w:szCs w:val="28"/>
        </w:rPr>
      </w:pPr>
      <w:r w:rsidRPr="001414F1">
        <w:rPr>
          <w:sz w:val="28"/>
          <w:szCs w:val="28"/>
        </w:rPr>
        <w:t xml:space="preserve"> 1. В состав внереализационных расходов, не связанных с производством и реализацией, включаются обоснованные затраты на осуществление деятельности, непосредственно не связанной с производством и (или) реализацией. К таким расходам относятся, в частности:</w:t>
      </w:r>
    </w:p>
    <w:p w:rsidR="007C3BF1" w:rsidRPr="001414F1" w:rsidRDefault="007C3BF1" w:rsidP="00D54EFD">
      <w:pPr>
        <w:spacing w:line="288" w:lineRule="auto"/>
        <w:ind w:firstLine="720"/>
        <w:jc w:val="both"/>
        <w:rPr>
          <w:sz w:val="28"/>
          <w:szCs w:val="28"/>
        </w:rPr>
      </w:pPr>
      <w:r w:rsidRPr="001414F1">
        <w:rPr>
          <w:sz w:val="28"/>
          <w:szCs w:val="28"/>
        </w:rPr>
        <w:t xml:space="preserve"> 1) расходы на содержание переданного по договору аренды (лизинга) имущества (включая амортизацию по этому имуществу).</w:t>
      </w:r>
    </w:p>
    <w:p w:rsidR="007C3BF1" w:rsidRPr="001414F1" w:rsidRDefault="007C3BF1" w:rsidP="00D54EFD">
      <w:pPr>
        <w:spacing w:line="288" w:lineRule="auto"/>
        <w:ind w:firstLine="720"/>
        <w:jc w:val="both"/>
        <w:rPr>
          <w:sz w:val="28"/>
          <w:szCs w:val="28"/>
        </w:rPr>
      </w:pPr>
      <w:r w:rsidRPr="001414F1">
        <w:rPr>
          <w:sz w:val="28"/>
          <w:szCs w:val="28"/>
        </w:rPr>
        <w:t xml:space="preserve"> 2) расходы налогоплательщика, применяющего метод начисления, на формирование резервов по сомнительным долгам;</w:t>
      </w:r>
    </w:p>
    <w:p w:rsidR="007C3BF1" w:rsidRPr="001414F1" w:rsidRDefault="007C3BF1" w:rsidP="00D54EFD">
      <w:pPr>
        <w:spacing w:line="288" w:lineRule="auto"/>
        <w:ind w:firstLine="720"/>
        <w:jc w:val="both"/>
        <w:rPr>
          <w:sz w:val="28"/>
          <w:szCs w:val="28"/>
        </w:rPr>
      </w:pPr>
      <w:r w:rsidRPr="001414F1">
        <w:rPr>
          <w:sz w:val="28"/>
          <w:szCs w:val="28"/>
        </w:rPr>
        <w:t xml:space="preserve"> 3) расходы на ликвидацию выводимых из эксплуатации основных средств, включая суммы недоначисленной в соответствии с установленным сроком полезного использования амортизации, а также расходы на ликвидацию объектов незавершенного строительства и иного имущества, монтаж которого не завершен (расходы на демонтаж, разборку, вывоз разобранного имущества), охрану недр и другие аналогичные работы;</w:t>
      </w:r>
    </w:p>
    <w:p w:rsidR="007C3BF1" w:rsidRPr="001414F1" w:rsidRDefault="007C3BF1" w:rsidP="00D54EFD">
      <w:pPr>
        <w:spacing w:line="288" w:lineRule="auto"/>
        <w:ind w:firstLine="720"/>
        <w:jc w:val="both"/>
        <w:rPr>
          <w:sz w:val="28"/>
          <w:szCs w:val="28"/>
        </w:rPr>
      </w:pPr>
      <w:r w:rsidRPr="001414F1">
        <w:rPr>
          <w:sz w:val="28"/>
          <w:szCs w:val="28"/>
        </w:rPr>
        <w:t xml:space="preserve"> 4) расходы, связанные с консервацией и расконсервацией производственных мощностей и объектов, в том числе затраты на содержание законсервированных производственных мощностей и объектов;</w:t>
      </w:r>
    </w:p>
    <w:p w:rsidR="007C3BF1" w:rsidRPr="001414F1" w:rsidRDefault="007C3BF1" w:rsidP="00D54EFD">
      <w:pPr>
        <w:spacing w:line="288" w:lineRule="auto"/>
        <w:ind w:firstLine="720"/>
        <w:jc w:val="both"/>
        <w:rPr>
          <w:sz w:val="28"/>
          <w:szCs w:val="28"/>
        </w:rPr>
      </w:pPr>
      <w:r w:rsidRPr="001414F1">
        <w:rPr>
          <w:sz w:val="28"/>
          <w:szCs w:val="28"/>
        </w:rPr>
        <w:lastRenderedPageBreak/>
        <w:t xml:space="preserve"> 5) судебные расходы и арбитражные сборы;</w:t>
      </w:r>
    </w:p>
    <w:p w:rsidR="007C3BF1" w:rsidRPr="001414F1" w:rsidRDefault="007C3BF1" w:rsidP="00D54EFD">
      <w:pPr>
        <w:spacing w:line="288" w:lineRule="auto"/>
        <w:ind w:firstLine="720"/>
        <w:jc w:val="both"/>
        <w:rPr>
          <w:sz w:val="28"/>
          <w:szCs w:val="28"/>
        </w:rPr>
      </w:pPr>
      <w:r w:rsidRPr="001414F1">
        <w:rPr>
          <w:sz w:val="28"/>
          <w:szCs w:val="28"/>
        </w:rPr>
        <w:t xml:space="preserve"> 6) затраты на аннулированные производственные заказы, а также затраты на производство, не давшее продукции; </w:t>
      </w:r>
    </w:p>
    <w:p w:rsidR="007C3BF1" w:rsidRPr="001414F1" w:rsidRDefault="007C3BF1" w:rsidP="00D54EFD">
      <w:pPr>
        <w:spacing w:line="288" w:lineRule="auto"/>
        <w:ind w:firstLine="720"/>
        <w:jc w:val="both"/>
        <w:rPr>
          <w:sz w:val="28"/>
          <w:szCs w:val="28"/>
        </w:rPr>
      </w:pPr>
      <w:r w:rsidRPr="001414F1">
        <w:rPr>
          <w:sz w:val="28"/>
          <w:szCs w:val="28"/>
        </w:rPr>
        <w:t xml:space="preserve"> 7) расходы по операциям с тарой, если иное не предусмотрено положениями пункта 3 статьи 254 </w:t>
      </w:r>
      <w:r>
        <w:rPr>
          <w:sz w:val="28"/>
          <w:szCs w:val="28"/>
        </w:rPr>
        <w:t>Н</w:t>
      </w:r>
      <w:r w:rsidRPr="001414F1">
        <w:rPr>
          <w:sz w:val="28"/>
          <w:szCs w:val="28"/>
        </w:rPr>
        <w:t>К</w:t>
      </w:r>
      <w:r>
        <w:rPr>
          <w:sz w:val="28"/>
          <w:szCs w:val="28"/>
        </w:rPr>
        <w:t xml:space="preserve"> РФ</w:t>
      </w:r>
      <w:r w:rsidRPr="001414F1">
        <w:rPr>
          <w:sz w:val="28"/>
          <w:szCs w:val="28"/>
        </w:rPr>
        <w:t>;</w:t>
      </w:r>
    </w:p>
    <w:p w:rsidR="007C3BF1" w:rsidRPr="001414F1" w:rsidRDefault="007C3BF1" w:rsidP="00D54EFD">
      <w:pPr>
        <w:spacing w:line="288" w:lineRule="auto"/>
        <w:ind w:firstLine="720"/>
        <w:jc w:val="both"/>
        <w:rPr>
          <w:sz w:val="28"/>
          <w:szCs w:val="28"/>
        </w:rPr>
      </w:pPr>
      <w:r w:rsidRPr="001414F1">
        <w:rPr>
          <w:sz w:val="28"/>
          <w:szCs w:val="28"/>
        </w:rPr>
        <w:t xml:space="preserve"> 8) расходы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7C3BF1" w:rsidRPr="001414F1" w:rsidRDefault="007C3BF1" w:rsidP="00D54EFD">
      <w:pPr>
        <w:spacing w:line="288" w:lineRule="auto"/>
        <w:ind w:firstLine="720"/>
        <w:jc w:val="both"/>
        <w:rPr>
          <w:sz w:val="28"/>
          <w:szCs w:val="28"/>
        </w:rPr>
      </w:pPr>
      <w:bookmarkStart w:id="182" w:name="sub_265116"/>
      <w:r w:rsidRPr="001414F1">
        <w:rPr>
          <w:sz w:val="28"/>
          <w:szCs w:val="28"/>
        </w:rPr>
        <w:t xml:space="preserve"> 9) расходы на услуги банков, включая услуги, связанные с установкой и эксплуатацией электронных систем документооборота между банком и клиентами, в том числе систем "клиент-банк";</w:t>
      </w:r>
    </w:p>
    <w:bookmarkEnd w:id="182"/>
    <w:p w:rsidR="007C3BF1" w:rsidRPr="001414F1" w:rsidRDefault="007C3BF1" w:rsidP="00D54EFD">
      <w:pPr>
        <w:spacing w:line="288" w:lineRule="auto"/>
        <w:ind w:firstLine="720"/>
        <w:jc w:val="both"/>
        <w:rPr>
          <w:sz w:val="28"/>
          <w:szCs w:val="28"/>
        </w:rPr>
      </w:pPr>
      <w:r w:rsidRPr="001414F1">
        <w:rPr>
          <w:sz w:val="28"/>
          <w:szCs w:val="28"/>
        </w:rPr>
        <w:t xml:space="preserve"> </w:t>
      </w:r>
      <w:bookmarkStart w:id="183" w:name="sub_2651191"/>
      <w:r w:rsidRPr="001414F1">
        <w:rPr>
          <w:sz w:val="28"/>
          <w:szCs w:val="28"/>
        </w:rPr>
        <w:t>10) расходы в виде премии (скидки), выплаченной (предоставленной) продавцом покупателю вследствие выполнения определенных условий договора, в частности объема покупок;</w:t>
      </w:r>
    </w:p>
    <w:p w:rsidR="007C3BF1" w:rsidRPr="001414F1" w:rsidRDefault="007C3BF1" w:rsidP="00D54EFD">
      <w:pPr>
        <w:spacing w:line="288" w:lineRule="auto"/>
        <w:ind w:firstLine="720"/>
        <w:jc w:val="both"/>
        <w:rPr>
          <w:sz w:val="28"/>
          <w:szCs w:val="28"/>
        </w:rPr>
      </w:pPr>
      <w:bookmarkStart w:id="184" w:name="sub_2651192"/>
      <w:bookmarkEnd w:id="183"/>
      <w:r w:rsidRPr="001414F1">
        <w:rPr>
          <w:sz w:val="28"/>
          <w:szCs w:val="28"/>
        </w:rPr>
        <w:t xml:space="preserve"> </w:t>
      </w:r>
      <w:bookmarkEnd w:id="184"/>
      <w:r w:rsidRPr="001414F1">
        <w:rPr>
          <w:sz w:val="28"/>
          <w:szCs w:val="28"/>
        </w:rPr>
        <w:t>11) другие обоснованные расходы.</w:t>
      </w:r>
    </w:p>
    <w:p w:rsidR="007C3BF1" w:rsidRPr="001414F1" w:rsidRDefault="007C3BF1" w:rsidP="00D54EFD">
      <w:pPr>
        <w:spacing w:line="288" w:lineRule="auto"/>
        <w:ind w:firstLine="720"/>
        <w:jc w:val="both"/>
        <w:rPr>
          <w:sz w:val="28"/>
          <w:szCs w:val="28"/>
        </w:rPr>
      </w:pPr>
      <w:bookmarkStart w:id="185" w:name="sub_2652"/>
      <w:r w:rsidRPr="001414F1">
        <w:rPr>
          <w:sz w:val="28"/>
          <w:szCs w:val="28"/>
        </w:rPr>
        <w:t xml:space="preserve"> 2. К внереализационным расходам приравниваются убытки, полученные налогоплательщиком в отчетном (налоговом) периоде, в частности:</w:t>
      </w:r>
    </w:p>
    <w:bookmarkEnd w:id="185"/>
    <w:p w:rsidR="007C3BF1" w:rsidRPr="001414F1" w:rsidRDefault="007C3BF1" w:rsidP="00D54EFD">
      <w:pPr>
        <w:spacing w:line="288" w:lineRule="auto"/>
        <w:ind w:firstLine="720"/>
        <w:jc w:val="both"/>
        <w:rPr>
          <w:sz w:val="28"/>
          <w:szCs w:val="28"/>
        </w:rPr>
      </w:pPr>
      <w:r w:rsidRPr="001414F1">
        <w:rPr>
          <w:sz w:val="28"/>
          <w:szCs w:val="28"/>
        </w:rPr>
        <w:t xml:space="preserve"> 1) в виде убытков прошлых налоговых периодов, выявленных в текущем отчетном (налоговом) периоде;</w:t>
      </w:r>
    </w:p>
    <w:p w:rsidR="007C3BF1" w:rsidRPr="001414F1" w:rsidRDefault="007C3BF1" w:rsidP="00D54EFD">
      <w:pPr>
        <w:spacing w:line="288" w:lineRule="auto"/>
        <w:ind w:firstLine="720"/>
        <w:jc w:val="both"/>
        <w:rPr>
          <w:sz w:val="28"/>
          <w:szCs w:val="28"/>
        </w:rPr>
      </w:pPr>
      <w:r w:rsidRPr="001414F1">
        <w:rPr>
          <w:sz w:val="28"/>
          <w:szCs w:val="28"/>
        </w:rPr>
        <w:t xml:space="preserve"> 2) суммы безнадежных долгов, а в случае, если налогоплательщик принял решение о создании резерва по сомнительным долгам, суммы безнадежных долгов, не покрытые за счет средств резерва;</w:t>
      </w:r>
    </w:p>
    <w:p w:rsidR="007C3BF1" w:rsidRPr="001414F1" w:rsidRDefault="007C3BF1" w:rsidP="00D54EFD">
      <w:pPr>
        <w:spacing w:line="288" w:lineRule="auto"/>
        <w:ind w:firstLine="720"/>
        <w:jc w:val="both"/>
        <w:rPr>
          <w:sz w:val="28"/>
          <w:szCs w:val="28"/>
        </w:rPr>
      </w:pPr>
      <w:r w:rsidRPr="001414F1">
        <w:rPr>
          <w:sz w:val="28"/>
          <w:szCs w:val="28"/>
        </w:rPr>
        <w:t xml:space="preserve"> 3) потери от простоев по внутрипроизводственным причинам;</w:t>
      </w:r>
    </w:p>
    <w:p w:rsidR="007C3BF1" w:rsidRPr="001414F1" w:rsidRDefault="007C3BF1" w:rsidP="00D54EFD">
      <w:pPr>
        <w:spacing w:line="288" w:lineRule="auto"/>
        <w:ind w:firstLine="720"/>
        <w:jc w:val="both"/>
        <w:rPr>
          <w:sz w:val="28"/>
          <w:szCs w:val="28"/>
        </w:rPr>
      </w:pPr>
      <w:r w:rsidRPr="001414F1">
        <w:rPr>
          <w:sz w:val="28"/>
          <w:szCs w:val="28"/>
        </w:rPr>
        <w:t xml:space="preserve"> 4) не компенсируемые виновниками потери от простоев по внешним причинам;</w:t>
      </w:r>
    </w:p>
    <w:p w:rsidR="007C3BF1" w:rsidRPr="001414F1" w:rsidRDefault="007C3BF1" w:rsidP="00D54EFD">
      <w:pPr>
        <w:spacing w:line="288" w:lineRule="auto"/>
        <w:ind w:firstLine="720"/>
        <w:jc w:val="both"/>
        <w:rPr>
          <w:sz w:val="28"/>
          <w:szCs w:val="28"/>
        </w:rPr>
      </w:pPr>
      <w:r w:rsidRPr="001414F1">
        <w:rPr>
          <w:sz w:val="28"/>
          <w:szCs w:val="28"/>
        </w:rPr>
        <w:lastRenderedPageBreak/>
        <w:t xml:space="preserve"> 5) расходы в виде недостачи материальных ценностей в производстве и на складах, на предприятиях торговли в случае отсутствия виновных лиц, а также убытки от хищений, виновники которых не установлены. В данных случаях факт отсутствия виновных лиц должен быть документально подтвержден уполномоченным органом государственной власти;</w:t>
      </w:r>
    </w:p>
    <w:p w:rsidR="007C3BF1" w:rsidRPr="001414F1" w:rsidRDefault="007C3BF1" w:rsidP="00D54EFD">
      <w:pPr>
        <w:spacing w:line="288" w:lineRule="auto"/>
        <w:ind w:firstLine="720"/>
        <w:jc w:val="both"/>
        <w:rPr>
          <w:sz w:val="28"/>
          <w:szCs w:val="28"/>
        </w:rPr>
      </w:pPr>
      <w:r w:rsidRPr="001414F1">
        <w:rPr>
          <w:sz w:val="28"/>
          <w:szCs w:val="28"/>
        </w:rPr>
        <w:t xml:space="preserve"> 6) потери от стихийных бедствий, пожаров, аварий и других чрезвычайных ситуаций, включая затраты, связанные с предотвращением или ликвидацией последствий стихийных бедствий или чрезвычайных ситуаций.</w:t>
      </w:r>
    </w:p>
    <w:p w:rsidR="007C3BF1" w:rsidRPr="001414F1" w:rsidRDefault="007C3BF1" w:rsidP="00D54EFD">
      <w:pPr>
        <w:spacing w:line="288" w:lineRule="auto"/>
        <w:ind w:firstLine="720"/>
        <w:jc w:val="both"/>
        <w:rPr>
          <w:sz w:val="28"/>
          <w:szCs w:val="28"/>
        </w:rPr>
      </w:pPr>
    </w:p>
    <w:p w:rsidR="007C3BF1" w:rsidRPr="001414F1" w:rsidRDefault="007C3BF1" w:rsidP="00D54EFD">
      <w:pPr>
        <w:spacing w:line="288" w:lineRule="auto"/>
        <w:ind w:firstLine="720"/>
        <w:jc w:val="both"/>
        <w:rPr>
          <w:sz w:val="28"/>
          <w:szCs w:val="28"/>
        </w:rPr>
      </w:pPr>
      <w:r w:rsidRPr="001414F1">
        <w:rPr>
          <w:sz w:val="28"/>
          <w:szCs w:val="28"/>
        </w:rPr>
        <w:t xml:space="preserve">                   Порядок признания доходов при методе начисления</w:t>
      </w:r>
    </w:p>
    <w:p w:rsidR="007C3BF1" w:rsidRPr="001414F1" w:rsidRDefault="007C3BF1" w:rsidP="00D54EFD">
      <w:pPr>
        <w:spacing w:line="288" w:lineRule="auto"/>
        <w:ind w:firstLine="720"/>
        <w:jc w:val="both"/>
        <w:rPr>
          <w:sz w:val="28"/>
          <w:szCs w:val="28"/>
        </w:rPr>
      </w:pPr>
      <w:r w:rsidRPr="001414F1">
        <w:rPr>
          <w:sz w:val="28"/>
          <w:szCs w:val="28"/>
        </w:rPr>
        <w:t xml:space="preserve"> </w:t>
      </w:r>
    </w:p>
    <w:p w:rsidR="007C3BF1" w:rsidRPr="001414F1" w:rsidRDefault="007C3BF1" w:rsidP="00D54EFD">
      <w:pPr>
        <w:spacing w:line="288" w:lineRule="auto"/>
        <w:ind w:firstLine="720"/>
        <w:jc w:val="both"/>
        <w:rPr>
          <w:sz w:val="28"/>
          <w:szCs w:val="28"/>
        </w:rPr>
      </w:pPr>
      <w:r w:rsidRPr="001414F1">
        <w:rPr>
          <w:sz w:val="28"/>
          <w:szCs w:val="28"/>
        </w:rPr>
        <w:t>1.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p>
    <w:p w:rsidR="007C3BF1" w:rsidRPr="001414F1" w:rsidRDefault="007C3BF1" w:rsidP="00D54EFD">
      <w:pPr>
        <w:spacing w:line="288" w:lineRule="auto"/>
        <w:ind w:firstLine="720"/>
        <w:jc w:val="both"/>
        <w:rPr>
          <w:sz w:val="28"/>
          <w:szCs w:val="28"/>
        </w:rPr>
      </w:pPr>
      <w:r w:rsidRPr="001414F1">
        <w:rPr>
          <w:sz w:val="28"/>
          <w:szCs w:val="28"/>
        </w:rPr>
        <w:t xml:space="preserve"> 2. По доходам, относящимся к нескольким отчетным (налоговым) периодам, и в случае, если связь между доходами и расходами не может быть определена четко или определяется косвенным путем, доходы распределяются налогоплательщиком самостоятельно, с учетом принципа равномерности признания доходов и расходов.</w:t>
      </w:r>
    </w:p>
    <w:p w:rsidR="007C3BF1" w:rsidRPr="001414F1" w:rsidRDefault="007C3BF1" w:rsidP="00D54EFD">
      <w:pPr>
        <w:spacing w:line="288" w:lineRule="auto"/>
        <w:ind w:firstLine="720"/>
        <w:jc w:val="both"/>
        <w:rPr>
          <w:sz w:val="28"/>
          <w:szCs w:val="28"/>
        </w:rPr>
      </w:pPr>
      <w:r w:rsidRPr="001414F1">
        <w:rPr>
          <w:sz w:val="28"/>
          <w:szCs w:val="28"/>
        </w:rPr>
        <w:t xml:space="preserve"> По производствам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доход от реализации указанных работ (услуг) распределяется налогоплательщиком самостоятельно в соответствии с принципом формирования расходов по указанным работам (услугам).</w:t>
      </w:r>
    </w:p>
    <w:p w:rsidR="007C3BF1" w:rsidRPr="001414F1" w:rsidRDefault="007C3BF1" w:rsidP="00D54EFD">
      <w:pPr>
        <w:spacing w:line="288" w:lineRule="auto"/>
        <w:ind w:firstLine="720"/>
        <w:jc w:val="both"/>
        <w:rPr>
          <w:sz w:val="28"/>
          <w:szCs w:val="28"/>
        </w:rPr>
      </w:pPr>
      <w:bookmarkStart w:id="186" w:name="sub_2713"/>
      <w:r w:rsidRPr="001414F1">
        <w:rPr>
          <w:sz w:val="28"/>
          <w:szCs w:val="28"/>
        </w:rPr>
        <w:t xml:space="preserve"> 3. Для доходов от реализации, датой получения дохода признается дата реализации товаров (работ, услуг, имущественных прав) независимо от фактического поступления денежных средств (иного имущества (работ, услуг) и (или) имущественных прав) в их оплату. </w:t>
      </w:r>
    </w:p>
    <w:bookmarkEnd w:id="186"/>
    <w:p w:rsidR="007C3BF1" w:rsidRPr="001414F1" w:rsidRDefault="007C3BF1" w:rsidP="00D54EFD">
      <w:pPr>
        <w:spacing w:line="288" w:lineRule="auto"/>
        <w:ind w:firstLine="720"/>
        <w:jc w:val="both"/>
        <w:rPr>
          <w:sz w:val="28"/>
          <w:szCs w:val="28"/>
        </w:rPr>
      </w:pPr>
      <w:r w:rsidRPr="001414F1">
        <w:rPr>
          <w:sz w:val="28"/>
          <w:szCs w:val="28"/>
        </w:rPr>
        <w:lastRenderedPageBreak/>
        <w:t xml:space="preserve">  4. Для внереализационных доходов датой получения дохода признается:</w:t>
      </w:r>
    </w:p>
    <w:p w:rsidR="007C3BF1" w:rsidRPr="001414F1" w:rsidRDefault="007C3BF1" w:rsidP="00D54EFD">
      <w:pPr>
        <w:spacing w:line="288" w:lineRule="auto"/>
        <w:ind w:firstLine="720"/>
        <w:jc w:val="both"/>
        <w:rPr>
          <w:sz w:val="28"/>
          <w:szCs w:val="28"/>
        </w:rPr>
      </w:pPr>
      <w:r w:rsidRPr="001414F1">
        <w:rPr>
          <w:sz w:val="28"/>
          <w:szCs w:val="28"/>
        </w:rPr>
        <w:t xml:space="preserve"> 1) дата подписания сторонами акта приема-передачи имущества (приемки-сдачи работ, услуг) - для доходов:</w:t>
      </w:r>
    </w:p>
    <w:p w:rsidR="007C3BF1" w:rsidRPr="001414F1" w:rsidRDefault="007C3BF1" w:rsidP="00D54EFD">
      <w:pPr>
        <w:spacing w:line="288" w:lineRule="auto"/>
        <w:ind w:firstLine="720"/>
        <w:jc w:val="both"/>
        <w:rPr>
          <w:sz w:val="28"/>
          <w:szCs w:val="28"/>
        </w:rPr>
      </w:pPr>
      <w:r w:rsidRPr="001414F1">
        <w:rPr>
          <w:sz w:val="28"/>
          <w:szCs w:val="28"/>
        </w:rPr>
        <w:t xml:space="preserve"> в виде безвозмездно полученного имущества (работ, услуг);</w:t>
      </w:r>
    </w:p>
    <w:p w:rsidR="007C3BF1" w:rsidRPr="001414F1" w:rsidRDefault="007C3BF1" w:rsidP="00D54EFD">
      <w:pPr>
        <w:spacing w:line="288" w:lineRule="auto"/>
        <w:ind w:firstLine="720"/>
        <w:jc w:val="both"/>
        <w:rPr>
          <w:sz w:val="28"/>
          <w:szCs w:val="28"/>
        </w:rPr>
      </w:pPr>
      <w:r w:rsidRPr="001414F1">
        <w:rPr>
          <w:sz w:val="28"/>
          <w:szCs w:val="28"/>
        </w:rPr>
        <w:t xml:space="preserve"> по иным аналогичным доходам;</w:t>
      </w:r>
    </w:p>
    <w:p w:rsidR="007C3BF1" w:rsidRPr="001414F1" w:rsidRDefault="007C3BF1" w:rsidP="00D54EFD">
      <w:pPr>
        <w:spacing w:line="288" w:lineRule="auto"/>
        <w:ind w:firstLine="720"/>
        <w:jc w:val="both"/>
        <w:rPr>
          <w:sz w:val="28"/>
          <w:szCs w:val="28"/>
        </w:rPr>
      </w:pPr>
      <w:r w:rsidRPr="001414F1">
        <w:rPr>
          <w:sz w:val="28"/>
          <w:szCs w:val="28"/>
        </w:rPr>
        <w:t xml:space="preserve"> </w:t>
      </w:r>
    </w:p>
    <w:p w:rsidR="007C3BF1" w:rsidRDefault="007C3BF1" w:rsidP="00D54EFD">
      <w:pPr>
        <w:spacing w:line="288" w:lineRule="auto"/>
        <w:ind w:left="1612" w:hanging="892"/>
        <w:jc w:val="both"/>
        <w:rPr>
          <w:sz w:val="28"/>
          <w:szCs w:val="28"/>
        </w:rPr>
      </w:pPr>
      <w:r w:rsidRPr="001414F1">
        <w:rPr>
          <w:sz w:val="28"/>
          <w:szCs w:val="28"/>
        </w:rPr>
        <w:t xml:space="preserve">                   Порядок признания расходов при методе начисления</w:t>
      </w:r>
    </w:p>
    <w:p w:rsidR="007C3BF1" w:rsidRPr="001414F1" w:rsidRDefault="007C3BF1" w:rsidP="00D54EFD">
      <w:pPr>
        <w:spacing w:line="288" w:lineRule="auto"/>
        <w:ind w:left="1612" w:hanging="892"/>
        <w:jc w:val="both"/>
        <w:rPr>
          <w:sz w:val="28"/>
          <w:szCs w:val="28"/>
        </w:rPr>
      </w:pPr>
    </w:p>
    <w:p w:rsidR="007C3BF1" w:rsidRPr="001414F1" w:rsidRDefault="007C3BF1" w:rsidP="00D54EFD">
      <w:pPr>
        <w:spacing w:line="288" w:lineRule="auto"/>
        <w:ind w:firstLine="720"/>
        <w:jc w:val="both"/>
        <w:rPr>
          <w:sz w:val="28"/>
          <w:szCs w:val="28"/>
        </w:rPr>
      </w:pPr>
      <w:bookmarkStart w:id="187" w:name="sub_2721"/>
      <w:r w:rsidRPr="001414F1">
        <w:rPr>
          <w:sz w:val="28"/>
          <w:szCs w:val="28"/>
        </w:rPr>
        <w:t>Расходы, принимаемые для целей налогообложения,  признаются таковыми в том отчетном (налоговом) периоде, к которому они относятся, независимо от времени фактической выплаты денежных средств и (или) иной формы их оплаты.</w:t>
      </w:r>
    </w:p>
    <w:bookmarkEnd w:id="187"/>
    <w:p w:rsidR="007C3BF1" w:rsidRPr="001414F1" w:rsidRDefault="007C3BF1" w:rsidP="00D54EFD">
      <w:pPr>
        <w:spacing w:line="288" w:lineRule="auto"/>
        <w:ind w:firstLine="720"/>
        <w:jc w:val="both"/>
        <w:rPr>
          <w:sz w:val="28"/>
          <w:szCs w:val="28"/>
        </w:rPr>
      </w:pPr>
      <w:r w:rsidRPr="001414F1">
        <w:rPr>
          <w:sz w:val="28"/>
          <w:szCs w:val="28"/>
        </w:rPr>
        <w:t xml:space="preserve"> Расходы признаются в том отчетном (налоговом) периоде, в котором эти расходы возникают исходя из условий сделок. В случае если сделка не содержит таких условий и связь между доходами и расходами не может быть определена четко или определяется косвенным путем, расходы распределяются налогоплательщиком самостоятельно.</w:t>
      </w:r>
    </w:p>
    <w:p w:rsidR="007C3BF1" w:rsidRPr="001414F1" w:rsidRDefault="007C3BF1" w:rsidP="00D54EFD">
      <w:pPr>
        <w:spacing w:line="288" w:lineRule="auto"/>
        <w:ind w:firstLine="720"/>
        <w:jc w:val="both"/>
        <w:rPr>
          <w:sz w:val="28"/>
          <w:szCs w:val="28"/>
        </w:rPr>
      </w:pPr>
      <w:r w:rsidRPr="001414F1">
        <w:rPr>
          <w:sz w:val="28"/>
          <w:szCs w:val="28"/>
        </w:rPr>
        <w:t xml:space="preserve"> В случае если условиями договора предусмотрено получение доходов в течение более чем одного отчетного периода и не предусмотрена поэтапная сдача товаров (работ, услуг), расходы распределяются налогоплательщиком самостоятельно с учетом принципа равномерности признания доходов и расходов.</w:t>
      </w:r>
    </w:p>
    <w:p w:rsidR="007C3BF1" w:rsidRPr="001414F1" w:rsidRDefault="007C3BF1" w:rsidP="00D54EFD">
      <w:pPr>
        <w:spacing w:line="288" w:lineRule="auto"/>
        <w:ind w:firstLine="720"/>
        <w:jc w:val="both"/>
        <w:rPr>
          <w:sz w:val="28"/>
          <w:szCs w:val="28"/>
        </w:rPr>
      </w:pPr>
      <w:r w:rsidRPr="001414F1">
        <w:rPr>
          <w:sz w:val="28"/>
          <w:szCs w:val="28"/>
        </w:rPr>
        <w:t xml:space="preserve">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7C3BF1" w:rsidRPr="001414F1" w:rsidRDefault="007C3BF1" w:rsidP="00D54EFD">
      <w:pPr>
        <w:spacing w:line="288" w:lineRule="auto"/>
        <w:ind w:firstLine="720"/>
        <w:jc w:val="both"/>
        <w:rPr>
          <w:sz w:val="28"/>
          <w:szCs w:val="28"/>
        </w:rPr>
      </w:pPr>
      <w:bookmarkStart w:id="188" w:name="sub_2722"/>
      <w:r w:rsidRPr="001414F1">
        <w:rPr>
          <w:sz w:val="28"/>
          <w:szCs w:val="28"/>
        </w:rPr>
        <w:t xml:space="preserve"> 2. Датой осуществления материальных расходов признается:</w:t>
      </w:r>
    </w:p>
    <w:bookmarkEnd w:id="188"/>
    <w:p w:rsidR="007C3BF1" w:rsidRPr="001414F1" w:rsidRDefault="007C3BF1" w:rsidP="00D54EFD">
      <w:pPr>
        <w:spacing w:line="288" w:lineRule="auto"/>
        <w:ind w:firstLine="720"/>
        <w:jc w:val="both"/>
        <w:rPr>
          <w:sz w:val="28"/>
          <w:szCs w:val="28"/>
        </w:rPr>
      </w:pPr>
      <w:r w:rsidRPr="001414F1">
        <w:rPr>
          <w:sz w:val="28"/>
          <w:szCs w:val="28"/>
        </w:rPr>
        <w:lastRenderedPageBreak/>
        <w:t xml:space="preserve"> дата передачи в производство сырья и материалов - в части сырья и материалов, приходящихся на произведенные товары (работы, услуги);</w:t>
      </w:r>
    </w:p>
    <w:p w:rsidR="007C3BF1" w:rsidRPr="001414F1" w:rsidRDefault="007C3BF1" w:rsidP="00D54EFD">
      <w:pPr>
        <w:spacing w:line="288" w:lineRule="auto"/>
        <w:ind w:firstLine="720"/>
        <w:jc w:val="both"/>
        <w:rPr>
          <w:sz w:val="28"/>
          <w:szCs w:val="28"/>
        </w:rPr>
      </w:pPr>
      <w:r w:rsidRPr="001414F1">
        <w:rPr>
          <w:sz w:val="28"/>
          <w:szCs w:val="28"/>
        </w:rPr>
        <w:t xml:space="preserve"> дата подписания налогоплательщиком акта приемки-передачи услуг (работ) - для услуг (работ) производственного характера.</w:t>
      </w:r>
    </w:p>
    <w:p w:rsidR="007C3BF1" w:rsidRPr="001414F1" w:rsidRDefault="007C3BF1" w:rsidP="00D54EFD">
      <w:pPr>
        <w:spacing w:line="288" w:lineRule="auto"/>
        <w:ind w:firstLine="720"/>
        <w:jc w:val="both"/>
        <w:rPr>
          <w:sz w:val="28"/>
          <w:szCs w:val="28"/>
        </w:rPr>
      </w:pPr>
      <w:bookmarkStart w:id="189" w:name="sub_2723"/>
      <w:r w:rsidRPr="001414F1">
        <w:rPr>
          <w:sz w:val="28"/>
          <w:szCs w:val="28"/>
        </w:rPr>
        <w:t xml:space="preserve"> 3. Амортизация признается в качестве расхода, ежемесячно исходя из суммы начисленной амортизации, рассчитываемой в соответствии с порядком, установленным статьями 259 и 322 </w:t>
      </w:r>
      <w:r>
        <w:rPr>
          <w:sz w:val="28"/>
          <w:szCs w:val="28"/>
        </w:rPr>
        <w:t>Н</w:t>
      </w:r>
      <w:r w:rsidRPr="001414F1">
        <w:rPr>
          <w:sz w:val="28"/>
          <w:szCs w:val="28"/>
        </w:rPr>
        <w:t>К</w:t>
      </w:r>
      <w:r>
        <w:rPr>
          <w:sz w:val="28"/>
          <w:szCs w:val="28"/>
        </w:rPr>
        <w:t xml:space="preserve"> РФ</w:t>
      </w:r>
      <w:r w:rsidRPr="001414F1">
        <w:rPr>
          <w:sz w:val="28"/>
          <w:szCs w:val="28"/>
        </w:rPr>
        <w:t>.</w:t>
      </w:r>
    </w:p>
    <w:bookmarkEnd w:id="189"/>
    <w:p w:rsidR="007C3BF1" w:rsidRPr="001414F1" w:rsidRDefault="007C3BF1" w:rsidP="00D54EFD">
      <w:pPr>
        <w:spacing w:line="288" w:lineRule="auto"/>
        <w:ind w:firstLine="720"/>
        <w:jc w:val="both"/>
        <w:rPr>
          <w:sz w:val="28"/>
          <w:szCs w:val="28"/>
        </w:rPr>
      </w:pPr>
      <w:r w:rsidRPr="001414F1">
        <w:rPr>
          <w:sz w:val="28"/>
          <w:szCs w:val="28"/>
        </w:rPr>
        <w:t xml:space="preserve"> </w:t>
      </w:r>
      <w:bookmarkStart w:id="190" w:name="sub_2724"/>
      <w:r w:rsidRPr="001414F1">
        <w:rPr>
          <w:sz w:val="28"/>
          <w:szCs w:val="28"/>
        </w:rPr>
        <w:t>4. Расходы на оплату труда признаются в качестве расхода, ежемесячно исходя из суммы начисленных  расходов на оплату труда.</w:t>
      </w:r>
    </w:p>
    <w:p w:rsidR="007C3BF1" w:rsidRPr="001414F1" w:rsidRDefault="007C3BF1" w:rsidP="00D54EFD">
      <w:pPr>
        <w:spacing w:line="288" w:lineRule="auto"/>
        <w:ind w:firstLine="720"/>
        <w:jc w:val="both"/>
        <w:rPr>
          <w:sz w:val="28"/>
          <w:szCs w:val="28"/>
        </w:rPr>
      </w:pPr>
      <w:bookmarkStart w:id="191" w:name="sub_2725"/>
      <w:bookmarkEnd w:id="190"/>
      <w:r w:rsidRPr="001414F1">
        <w:rPr>
          <w:sz w:val="28"/>
          <w:szCs w:val="28"/>
        </w:rPr>
        <w:t xml:space="preserve"> 5. Расходы на ремонт основных средств признаются в качестве расхода в том отчетном периоде, в котором они были осуществлены, вне зависимости от их оплаты.</w:t>
      </w:r>
    </w:p>
    <w:p w:rsidR="007C3BF1" w:rsidRPr="001414F1" w:rsidRDefault="007C3BF1" w:rsidP="00D54EFD">
      <w:pPr>
        <w:spacing w:line="288" w:lineRule="auto"/>
        <w:ind w:firstLine="720"/>
        <w:jc w:val="both"/>
        <w:rPr>
          <w:sz w:val="28"/>
          <w:szCs w:val="28"/>
        </w:rPr>
      </w:pPr>
      <w:bookmarkStart w:id="192" w:name="sub_2726"/>
      <w:bookmarkEnd w:id="191"/>
      <w:r w:rsidRPr="001414F1">
        <w:rPr>
          <w:sz w:val="28"/>
          <w:szCs w:val="28"/>
        </w:rPr>
        <w:t xml:space="preserve"> 6. Расходы по обязательному и добровольному страхованию (негосударственному пенсионному обеспечению) признаются в качестве расхода в том отчетном (налоговом) периоде, в котором в соответствии с условиями договора налогоплательщиком были перечислены (выданы из кассы) денежные средства на оплату страховых (пенсионных) взносов. Если по условиям договора страхования (негосударственного пенсионного обеспечения) предусмотрена уплата страхового (пенсионного) взноса разовым платежом, то по договорам, заключенным на срок более одного отчетного периода, расходы признаются равномерно в течение срока действия договора пропорционально количеству календарных дней действия договора в отчетном периоде. Если по условиям договора страхования (негосударственного пенсионного обеспечения) предусмотрена уплата страховой премии (пенсионного взноса) в рассрочку, то по договорам, заключенным на срок более одного отчетного периода, расходы по каждому платежу признаются равномерно в течение срока, соответствующего периоду уплаты взносов (году, полугодию, кварталу, месяцу), пропорционально количеству календарных дней действия договора в отчетном периоде.</w:t>
      </w:r>
    </w:p>
    <w:p w:rsidR="007C3BF1" w:rsidRPr="001414F1" w:rsidRDefault="007C3BF1" w:rsidP="00D54EFD">
      <w:pPr>
        <w:spacing w:line="288" w:lineRule="auto"/>
        <w:ind w:firstLine="720"/>
        <w:jc w:val="both"/>
        <w:rPr>
          <w:sz w:val="28"/>
          <w:szCs w:val="28"/>
        </w:rPr>
      </w:pPr>
      <w:bookmarkStart w:id="193" w:name="sub_2727"/>
      <w:bookmarkEnd w:id="192"/>
      <w:r w:rsidRPr="001414F1">
        <w:rPr>
          <w:sz w:val="28"/>
          <w:szCs w:val="28"/>
        </w:rPr>
        <w:t xml:space="preserve"> 7. Датой осуществления внереализационных и прочих расходов признается:</w:t>
      </w:r>
    </w:p>
    <w:bookmarkEnd w:id="193"/>
    <w:p w:rsidR="007C3BF1" w:rsidRPr="001414F1" w:rsidRDefault="007C3BF1" w:rsidP="00D54EFD">
      <w:pPr>
        <w:spacing w:line="288" w:lineRule="auto"/>
        <w:ind w:firstLine="720"/>
        <w:jc w:val="both"/>
        <w:rPr>
          <w:sz w:val="28"/>
          <w:szCs w:val="28"/>
        </w:rPr>
      </w:pPr>
      <w:r w:rsidRPr="001414F1">
        <w:rPr>
          <w:sz w:val="28"/>
          <w:szCs w:val="28"/>
        </w:rPr>
        <w:lastRenderedPageBreak/>
        <w:t xml:space="preserve"> 1) дата начисления налогов (сборов) - для расходов в виде сумм налогов (авансовых платежей по налогам), сборов и иных обязательных платежей;</w:t>
      </w:r>
    </w:p>
    <w:p w:rsidR="007C3BF1" w:rsidRPr="001414F1" w:rsidRDefault="007C3BF1" w:rsidP="00D54EFD">
      <w:pPr>
        <w:spacing w:line="288" w:lineRule="auto"/>
        <w:ind w:firstLine="720"/>
        <w:jc w:val="both"/>
        <w:rPr>
          <w:sz w:val="28"/>
          <w:szCs w:val="28"/>
        </w:rPr>
      </w:pPr>
      <w:r w:rsidRPr="001414F1">
        <w:rPr>
          <w:sz w:val="28"/>
          <w:szCs w:val="28"/>
        </w:rPr>
        <w:t xml:space="preserve"> 2) дата начисления - для расходов в виде сумм отчислений в резервы, признаваемые расходом в соответствии с настоящей главой;</w:t>
      </w:r>
    </w:p>
    <w:p w:rsidR="007C3BF1" w:rsidRPr="001414F1" w:rsidRDefault="007C3BF1" w:rsidP="00D54EFD">
      <w:pPr>
        <w:spacing w:line="288" w:lineRule="auto"/>
        <w:ind w:firstLine="720"/>
        <w:jc w:val="both"/>
        <w:rPr>
          <w:sz w:val="28"/>
          <w:szCs w:val="28"/>
        </w:rPr>
      </w:pPr>
      <w:r w:rsidRPr="001414F1">
        <w:rPr>
          <w:sz w:val="28"/>
          <w:szCs w:val="28"/>
        </w:rPr>
        <w:t xml:space="preserve"> 3) дата расчетов в соответствии с условиями заключенных договоров или дата предъявления налогоплательщику документов, служащих основанием для произведения расчетов, либо последнее число отчетного (налогового) периода - для расходов:</w:t>
      </w:r>
    </w:p>
    <w:p w:rsidR="007C3BF1" w:rsidRPr="001414F1" w:rsidRDefault="007C3BF1" w:rsidP="00D54EFD">
      <w:pPr>
        <w:spacing w:line="288" w:lineRule="auto"/>
        <w:ind w:firstLine="720"/>
        <w:jc w:val="both"/>
        <w:rPr>
          <w:sz w:val="28"/>
          <w:szCs w:val="28"/>
        </w:rPr>
      </w:pPr>
      <w:r w:rsidRPr="001414F1">
        <w:rPr>
          <w:sz w:val="28"/>
          <w:szCs w:val="28"/>
        </w:rPr>
        <w:t xml:space="preserve"> в виде сумм комиссионных сборов;</w:t>
      </w:r>
    </w:p>
    <w:p w:rsidR="007C3BF1" w:rsidRPr="001414F1" w:rsidRDefault="007C3BF1" w:rsidP="00D54EFD">
      <w:pPr>
        <w:spacing w:line="288" w:lineRule="auto"/>
        <w:ind w:firstLine="720"/>
        <w:jc w:val="both"/>
        <w:rPr>
          <w:sz w:val="28"/>
          <w:szCs w:val="28"/>
        </w:rPr>
      </w:pPr>
      <w:r w:rsidRPr="001414F1">
        <w:rPr>
          <w:sz w:val="28"/>
          <w:szCs w:val="28"/>
        </w:rPr>
        <w:t xml:space="preserve"> в виде расходов на оплату сторонним организациям за выполненные ими работы (предоставленные услуги);</w:t>
      </w:r>
    </w:p>
    <w:p w:rsidR="007C3BF1" w:rsidRPr="001414F1" w:rsidRDefault="007C3BF1" w:rsidP="00D54EFD">
      <w:pPr>
        <w:spacing w:line="288" w:lineRule="auto"/>
        <w:ind w:firstLine="720"/>
        <w:jc w:val="both"/>
        <w:rPr>
          <w:sz w:val="28"/>
          <w:szCs w:val="28"/>
        </w:rPr>
      </w:pPr>
      <w:r w:rsidRPr="001414F1">
        <w:rPr>
          <w:sz w:val="28"/>
          <w:szCs w:val="28"/>
        </w:rPr>
        <w:t xml:space="preserve"> в виде арендных (лизинговых) платежей за арендуемое (принятое в лизинг) имущество;</w:t>
      </w:r>
    </w:p>
    <w:p w:rsidR="007C3BF1" w:rsidRPr="001414F1" w:rsidRDefault="007C3BF1" w:rsidP="00D54EFD">
      <w:pPr>
        <w:spacing w:line="288" w:lineRule="auto"/>
        <w:ind w:firstLine="720"/>
        <w:jc w:val="both"/>
        <w:rPr>
          <w:sz w:val="28"/>
          <w:szCs w:val="28"/>
        </w:rPr>
      </w:pPr>
      <w:r w:rsidRPr="001414F1">
        <w:rPr>
          <w:sz w:val="28"/>
          <w:szCs w:val="28"/>
        </w:rPr>
        <w:t xml:space="preserve"> в виде иных подобных расходов;</w:t>
      </w:r>
    </w:p>
    <w:p w:rsidR="007C3BF1" w:rsidRPr="001414F1" w:rsidRDefault="007C3BF1" w:rsidP="00D54EFD">
      <w:pPr>
        <w:spacing w:line="288" w:lineRule="auto"/>
        <w:ind w:firstLine="720"/>
        <w:jc w:val="both"/>
        <w:rPr>
          <w:sz w:val="28"/>
          <w:szCs w:val="28"/>
        </w:rPr>
      </w:pPr>
      <w:r w:rsidRPr="001414F1">
        <w:rPr>
          <w:sz w:val="28"/>
          <w:szCs w:val="28"/>
        </w:rPr>
        <w:t xml:space="preserve"> 4) дата перечисления денежных средств с расчетного счета (выплаты из кассы) налогоплательщика - для расходов:</w:t>
      </w:r>
    </w:p>
    <w:p w:rsidR="007C3BF1" w:rsidRPr="001414F1" w:rsidRDefault="007C3BF1" w:rsidP="00D54EFD">
      <w:pPr>
        <w:spacing w:line="288" w:lineRule="auto"/>
        <w:ind w:firstLine="720"/>
        <w:jc w:val="both"/>
        <w:rPr>
          <w:sz w:val="28"/>
          <w:szCs w:val="28"/>
        </w:rPr>
      </w:pPr>
      <w:r w:rsidRPr="001414F1">
        <w:rPr>
          <w:sz w:val="28"/>
          <w:szCs w:val="28"/>
        </w:rPr>
        <w:t xml:space="preserve"> в виде сумм выплаченных подъемных;</w:t>
      </w:r>
    </w:p>
    <w:p w:rsidR="007C3BF1" w:rsidRPr="001414F1" w:rsidRDefault="007C3BF1" w:rsidP="00D54EFD">
      <w:pPr>
        <w:spacing w:line="288" w:lineRule="auto"/>
        <w:ind w:firstLine="720"/>
        <w:jc w:val="both"/>
        <w:rPr>
          <w:sz w:val="28"/>
          <w:szCs w:val="28"/>
        </w:rPr>
      </w:pPr>
      <w:r w:rsidRPr="001414F1">
        <w:rPr>
          <w:sz w:val="28"/>
          <w:szCs w:val="28"/>
        </w:rPr>
        <w:t xml:space="preserve"> в виде компенсации за использование для служебных поездок личных легковых автомобилей и мотоциклов;</w:t>
      </w:r>
    </w:p>
    <w:p w:rsidR="007C3BF1" w:rsidRPr="001414F1" w:rsidRDefault="007C3BF1" w:rsidP="00D54EFD">
      <w:pPr>
        <w:spacing w:line="288" w:lineRule="auto"/>
        <w:ind w:firstLine="720"/>
        <w:jc w:val="both"/>
        <w:rPr>
          <w:sz w:val="28"/>
          <w:szCs w:val="28"/>
        </w:rPr>
      </w:pPr>
      <w:r w:rsidRPr="001414F1">
        <w:rPr>
          <w:sz w:val="28"/>
          <w:szCs w:val="28"/>
        </w:rPr>
        <w:t xml:space="preserve"> 5) дата утверждения авансового отчета - для расходов:</w:t>
      </w:r>
    </w:p>
    <w:p w:rsidR="007C3BF1" w:rsidRPr="001414F1" w:rsidRDefault="007C3BF1" w:rsidP="00D54EFD">
      <w:pPr>
        <w:spacing w:line="288" w:lineRule="auto"/>
        <w:ind w:firstLine="720"/>
        <w:jc w:val="both"/>
        <w:rPr>
          <w:sz w:val="28"/>
          <w:szCs w:val="28"/>
        </w:rPr>
      </w:pPr>
      <w:r w:rsidRPr="001414F1">
        <w:rPr>
          <w:sz w:val="28"/>
          <w:szCs w:val="28"/>
        </w:rPr>
        <w:t xml:space="preserve"> на командировки;</w:t>
      </w:r>
    </w:p>
    <w:p w:rsidR="007C3BF1" w:rsidRPr="001414F1" w:rsidRDefault="007C3BF1" w:rsidP="00D54EFD">
      <w:pPr>
        <w:spacing w:line="288" w:lineRule="auto"/>
        <w:ind w:firstLine="720"/>
        <w:jc w:val="both"/>
        <w:rPr>
          <w:sz w:val="28"/>
          <w:szCs w:val="28"/>
        </w:rPr>
      </w:pPr>
      <w:r w:rsidRPr="001414F1">
        <w:rPr>
          <w:sz w:val="28"/>
          <w:szCs w:val="28"/>
        </w:rPr>
        <w:t xml:space="preserve"> на содержание служебного транспорта;</w:t>
      </w:r>
    </w:p>
    <w:p w:rsidR="007C3BF1" w:rsidRPr="001414F1" w:rsidRDefault="007C3BF1" w:rsidP="00D54EFD">
      <w:pPr>
        <w:spacing w:line="288" w:lineRule="auto"/>
        <w:ind w:firstLine="720"/>
        <w:jc w:val="both"/>
        <w:rPr>
          <w:sz w:val="28"/>
          <w:szCs w:val="28"/>
        </w:rPr>
      </w:pPr>
      <w:r w:rsidRPr="001414F1">
        <w:rPr>
          <w:sz w:val="28"/>
          <w:szCs w:val="28"/>
        </w:rPr>
        <w:t xml:space="preserve"> на представительские расходы;</w:t>
      </w:r>
    </w:p>
    <w:p w:rsidR="007C3BF1" w:rsidRPr="001414F1" w:rsidRDefault="007C3BF1" w:rsidP="00D54EFD">
      <w:pPr>
        <w:spacing w:line="288" w:lineRule="auto"/>
        <w:ind w:firstLine="720"/>
        <w:jc w:val="both"/>
        <w:rPr>
          <w:sz w:val="28"/>
          <w:szCs w:val="28"/>
        </w:rPr>
      </w:pPr>
      <w:r w:rsidRPr="001414F1">
        <w:rPr>
          <w:sz w:val="28"/>
          <w:szCs w:val="28"/>
        </w:rPr>
        <w:t xml:space="preserve"> на иные подобные расходы;</w:t>
      </w:r>
    </w:p>
    <w:p w:rsidR="007C3BF1" w:rsidRPr="001414F1" w:rsidRDefault="007C3BF1" w:rsidP="00D54EFD">
      <w:pPr>
        <w:spacing w:line="288" w:lineRule="auto"/>
        <w:ind w:firstLine="720"/>
        <w:jc w:val="both"/>
        <w:rPr>
          <w:sz w:val="28"/>
          <w:szCs w:val="28"/>
        </w:rPr>
      </w:pPr>
      <w:r w:rsidRPr="001414F1">
        <w:rPr>
          <w:sz w:val="28"/>
          <w:szCs w:val="28"/>
        </w:rPr>
        <w:t xml:space="preserve"> 6) дата признания должником либо дата вступления в законную силу решения суда - по расходам в виде сумм штрафов, пеней и (или) иных </w:t>
      </w:r>
      <w:r w:rsidRPr="001414F1">
        <w:rPr>
          <w:sz w:val="28"/>
          <w:szCs w:val="28"/>
        </w:rPr>
        <w:lastRenderedPageBreak/>
        <w:t>санкций за нарушение договорных или долговых обязательств, а также в виде сумм возмещения убытков (ущерба);</w:t>
      </w:r>
    </w:p>
    <w:p w:rsidR="007C3BF1" w:rsidRPr="001414F1" w:rsidRDefault="007C3BF1" w:rsidP="00D54EFD">
      <w:pPr>
        <w:spacing w:line="288" w:lineRule="auto"/>
        <w:ind w:firstLine="720"/>
        <w:jc w:val="both"/>
        <w:rPr>
          <w:sz w:val="28"/>
          <w:szCs w:val="28"/>
        </w:rPr>
      </w:pPr>
      <w:bookmarkStart w:id="194" w:name="sub_2729"/>
      <w:r w:rsidRPr="001414F1">
        <w:rPr>
          <w:sz w:val="28"/>
          <w:szCs w:val="28"/>
        </w:rPr>
        <w:t>8. Суммовая разница признается расходом:</w:t>
      </w:r>
    </w:p>
    <w:bookmarkEnd w:id="194"/>
    <w:p w:rsidR="007C3BF1" w:rsidRPr="001414F1" w:rsidRDefault="007C3BF1" w:rsidP="00D54EFD">
      <w:pPr>
        <w:spacing w:line="288" w:lineRule="auto"/>
        <w:ind w:firstLine="720"/>
        <w:jc w:val="both"/>
        <w:rPr>
          <w:sz w:val="28"/>
          <w:szCs w:val="28"/>
        </w:rPr>
      </w:pPr>
      <w:r w:rsidRPr="001414F1">
        <w:rPr>
          <w:sz w:val="28"/>
          <w:szCs w:val="28"/>
        </w:rPr>
        <w:t xml:space="preserve"> у налогоплательщика-продавца - на дату погашения дебиторской задолженности за реализованные товары (работы, услуги), имущественные права, а в случае предварительной оплаты - на дату реализации товаров (работ, услуг), имущественных прав;</w:t>
      </w:r>
    </w:p>
    <w:p w:rsidR="007C3BF1" w:rsidRPr="001414F1" w:rsidRDefault="007C3BF1" w:rsidP="00D54EFD">
      <w:pPr>
        <w:spacing w:line="288" w:lineRule="auto"/>
        <w:ind w:firstLine="720"/>
        <w:jc w:val="both"/>
        <w:rPr>
          <w:sz w:val="28"/>
          <w:szCs w:val="28"/>
        </w:rPr>
      </w:pPr>
      <w:r w:rsidRPr="001414F1">
        <w:rPr>
          <w:sz w:val="28"/>
          <w:szCs w:val="28"/>
        </w:rPr>
        <w:t xml:space="preserve"> у налогоплательщика-покупателя - на дату погашения кредиторской задолженности за приобретенные товары (работы, услуги), имущество, имущественные или иные права, а в случае предварительной оплаты - на дату приобретения товаров (работ, услуг), имущества, имущественных или иных прав.</w:t>
      </w:r>
    </w:p>
    <w:p w:rsidR="007C3BF1" w:rsidRPr="001414F1" w:rsidRDefault="007C3BF1" w:rsidP="00D54EFD">
      <w:pPr>
        <w:spacing w:line="288" w:lineRule="auto"/>
        <w:jc w:val="both"/>
        <w:rPr>
          <w:sz w:val="28"/>
          <w:szCs w:val="28"/>
        </w:rPr>
      </w:pPr>
      <w:bookmarkStart w:id="195" w:name="sub_2851"/>
      <w:r w:rsidRPr="001414F1">
        <w:rPr>
          <w:sz w:val="28"/>
          <w:szCs w:val="28"/>
        </w:rPr>
        <w:t xml:space="preserve">            Налоговым периодом по налогу признается календарный год.</w:t>
      </w:r>
    </w:p>
    <w:p w:rsidR="007C3BF1" w:rsidRPr="001414F1" w:rsidRDefault="007C3BF1" w:rsidP="00D54EFD">
      <w:pPr>
        <w:spacing w:line="288" w:lineRule="auto"/>
        <w:ind w:firstLine="720"/>
        <w:jc w:val="both"/>
        <w:rPr>
          <w:sz w:val="28"/>
          <w:szCs w:val="28"/>
        </w:rPr>
      </w:pPr>
      <w:bookmarkStart w:id="196" w:name="sub_2852"/>
      <w:bookmarkEnd w:id="195"/>
      <w:r w:rsidRPr="001414F1">
        <w:rPr>
          <w:sz w:val="28"/>
          <w:szCs w:val="28"/>
        </w:rPr>
        <w:t xml:space="preserve">  Отчетными периодами по налогу признаются первый квартал, полугодие и девять месяцев календарного года.</w:t>
      </w:r>
    </w:p>
    <w:bookmarkEnd w:id="196"/>
    <w:p w:rsidR="007C3BF1" w:rsidRPr="001414F1" w:rsidRDefault="007C3BF1" w:rsidP="00D54EFD">
      <w:pPr>
        <w:spacing w:line="288" w:lineRule="auto"/>
        <w:ind w:firstLine="720"/>
        <w:jc w:val="both"/>
        <w:rPr>
          <w:sz w:val="28"/>
          <w:szCs w:val="28"/>
        </w:rPr>
      </w:pPr>
      <w:r w:rsidRPr="001414F1">
        <w:rPr>
          <w:sz w:val="28"/>
          <w:szCs w:val="28"/>
        </w:rPr>
        <w:t xml:space="preserve"> </w:t>
      </w:r>
    </w:p>
    <w:p w:rsidR="007C3BF1" w:rsidRPr="001414F1" w:rsidRDefault="007C3BF1" w:rsidP="00D54EFD">
      <w:pPr>
        <w:spacing w:line="288" w:lineRule="auto"/>
        <w:ind w:left="1612" w:hanging="892"/>
        <w:jc w:val="both"/>
        <w:rPr>
          <w:sz w:val="28"/>
          <w:szCs w:val="28"/>
        </w:rPr>
      </w:pPr>
      <w:bookmarkStart w:id="197" w:name="sub_286"/>
      <w:r w:rsidRPr="001414F1">
        <w:rPr>
          <w:sz w:val="28"/>
          <w:szCs w:val="28"/>
        </w:rPr>
        <w:t xml:space="preserve">                      Порядок исчисления налога и авансовых платежей</w:t>
      </w:r>
    </w:p>
    <w:bookmarkEnd w:id="197"/>
    <w:p w:rsidR="007C3BF1" w:rsidRPr="001414F1" w:rsidRDefault="007C3BF1" w:rsidP="00D54EFD">
      <w:pPr>
        <w:spacing w:line="288" w:lineRule="auto"/>
        <w:ind w:firstLine="720"/>
        <w:jc w:val="both"/>
        <w:rPr>
          <w:sz w:val="28"/>
          <w:szCs w:val="28"/>
        </w:rPr>
      </w:pPr>
      <w:r w:rsidRPr="001414F1">
        <w:rPr>
          <w:sz w:val="28"/>
          <w:szCs w:val="28"/>
        </w:rPr>
        <w:t xml:space="preserve"> </w:t>
      </w:r>
    </w:p>
    <w:p w:rsidR="007C3BF1" w:rsidRPr="001414F1" w:rsidRDefault="007C3BF1" w:rsidP="00D54EFD">
      <w:pPr>
        <w:spacing w:line="288" w:lineRule="auto"/>
        <w:ind w:firstLine="720"/>
        <w:jc w:val="both"/>
        <w:rPr>
          <w:sz w:val="28"/>
          <w:szCs w:val="28"/>
        </w:rPr>
      </w:pPr>
      <w:bookmarkStart w:id="198" w:name="sub_2861"/>
      <w:r w:rsidRPr="001414F1">
        <w:rPr>
          <w:sz w:val="28"/>
          <w:szCs w:val="28"/>
        </w:rPr>
        <w:t>1. Налог определяется как соответствующая налоговой ставке процентная доля налоговой базы.</w:t>
      </w:r>
    </w:p>
    <w:p w:rsidR="007C3BF1" w:rsidRPr="001414F1" w:rsidRDefault="007C3BF1" w:rsidP="00D54EFD">
      <w:pPr>
        <w:spacing w:line="288" w:lineRule="auto"/>
        <w:ind w:firstLine="720"/>
        <w:jc w:val="both"/>
        <w:rPr>
          <w:sz w:val="28"/>
          <w:szCs w:val="28"/>
        </w:rPr>
      </w:pPr>
      <w:bookmarkStart w:id="199" w:name="sub_2862"/>
      <w:bookmarkEnd w:id="198"/>
      <w:r w:rsidRPr="001414F1">
        <w:rPr>
          <w:sz w:val="28"/>
          <w:szCs w:val="28"/>
        </w:rPr>
        <w:t>2 Сумма налога по итогам налогового периода определяется налогоплательщиком самостоятельно.</w:t>
      </w:r>
    </w:p>
    <w:bookmarkEnd w:id="199"/>
    <w:p w:rsidR="007C3BF1" w:rsidRPr="001414F1" w:rsidRDefault="007C3BF1" w:rsidP="00D54EFD">
      <w:pPr>
        <w:spacing w:line="288" w:lineRule="auto"/>
        <w:ind w:firstLine="720"/>
        <w:jc w:val="both"/>
        <w:rPr>
          <w:sz w:val="28"/>
          <w:szCs w:val="28"/>
        </w:rPr>
      </w:pPr>
      <w:r w:rsidRPr="001414F1">
        <w:rPr>
          <w:sz w:val="28"/>
          <w:szCs w:val="28"/>
        </w:rPr>
        <w:t xml:space="preserve"> По итогам каждого отчетного (налогового) периода налогоплательщики исчисляют сумму авансового платежа, исходя из ставки налога и прибыли, подлежащей налогообложению, рассчитанной нарастающим итогом с начала налогового периода до окончания отчетного (налогового) периода. В течение отчетного периода налогоплательщики исчисляют сумму ежемесячного авансового платежа.</w:t>
      </w:r>
    </w:p>
    <w:p w:rsidR="007C3BF1" w:rsidRPr="001414F1" w:rsidRDefault="007C3BF1" w:rsidP="00D54EFD">
      <w:pPr>
        <w:spacing w:line="288" w:lineRule="auto"/>
        <w:ind w:firstLine="720"/>
        <w:jc w:val="both"/>
        <w:rPr>
          <w:sz w:val="28"/>
          <w:szCs w:val="28"/>
        </w:rPr>
      </w:pPr>
      <w:bookmarkStart w:id="200" w:name="sub_2863"/>
      <w:r w:rsidRPr="001414F1">
        <w:rPr>
          <w:sz w:val="28"/>
          <w:szCs w:val="28"/>
        </w:rPr>
        <w:lastRenderedPageBreak/>
        <w:t>3. Организации, у которых за предыдущие четыре квартала доходы от реализации не превышали в среднем трех миллионов рублей за каждый квартал, а также бюджетные учреждения, уплачивают только квартальные авансовые платежи по итогам отчетного периода.</w:t>
      </w:r>
    </w:p>
    <w:bookmarkEnd w:id="200"/>
    <w:p w:rsidR="007C3BF1" w:rsidRDefault="007C3BF1" w:rsidP="00D54EFD">
      <w:pPr>
        <w:spacing w:line="288" w:lineRule="auto"/>
        <w:ind w:firstLine="720"/>
        <w:jc w:val="both"/>
        <w:rPr>
          <w:sz w:val="28"/>
          <w:szCs w:val="28"/>
        </w:rPr>
      </w:pPr>
      <w:r w:rsidRPr="001414F1">
        <w:rPr>
          <w:sz w:val="28"/>
          <w:szCs w:val="28"/>
        </w:rPr>
        <w:t xml:space="preserve">Налоговый агент определяет сумму налога по каждой выплате (перечислению) денежных средств или иному получению дохода.                          </w:t>
      </w:r>
    </w:p>
    <w:p w:rsidR="007C3BF1" w:rsidRDefault="007C3BF1" w:rsidP="00D54EFD">
      <w:pPr>
        <w:spacing w:line="288" w:lineRule="auto"/>
        <w:jc w:val="both"/>
        <w:rPr>
          <w:sz w:val="28"/>
          <w:szCs w:val="28"/>
        </w:rPr>
      </w:pPr>
    </w:p>
    <w:p w:rsidR="007C3BF1" w:rsidRDefault="007C3BF1" w:rsidP="00D54EFD">
      <w:pPr>
        <w:spacing w:line="288" w:lineRule="auto"/>
        <w:jc w:val="both"/>
        <w:rPr>
          <w:sz w:val="28"/>
          <w:szCs w:val="28"/>
        </w:rPr>
      </w:pPr>
      <w:r>
        <w:rPr>
          <w:sz w:val="28"/>
          <w:szCs w:val="28"/>
        </w:rPr>
        <w:t xml:space="preserve">              </w:t>
      </w:r>
    </w:p>
    <w:p w:rsidR="007C3BF1" w:rsidRPr="001414F1" w:rsidRDefault="007C3BF1" w:rsidP="00D54EFD">
      <w:pPr>
        <w:spacing w:line="288" w:lineRule="auto"/>
        <w:jc w:val="both"/>
        <w:rPr>
          <w:sz w:val="28"/>
          <w:szCs w:val="28"/>
        </w:rPr>
      </w:pPr>
      <w:r>
        <w:rPr>
          <w:sz w:val="28"/>
          <w:szCs w:val="28"/>
        </w:rPr>
        <w:t xml:space="preserve">           </w:t>
      </w:r>
      <w:r w:rsidRPr="001414F1">
        <w:rPr>
          <w:sz w:val="28"/>
          <w:szCs w:val="28"/>
        </w:rPr>
        <w:t>Сроки и порядок уплаты налога и налога в виде авансовых платежей</w:t>
      </w:r>
    </w:p>
    <w:p w:rsidR="007C3BF1" w:rsidRPr="006E6068" w:rsidRDefault="007C3BF1" w:rsidP="00D54EFD">
      <w:pPr>
        <w:spacing w:line="288" w:lineRule="auto"/>
        <w:ind w:firstLine="720"/>
        <w:jc w:val="both"/>
        <w:rPr>
          <w:sz w:val="28"/>
          <w:szCs w:val="28"/>
        </w:rPr>
      </w:pPr>
      <w:r w:rsidRPr="001414F1">
        <w:rPr>
          <w:sz w:val="28"/>
          <w:szCs w:val="28"/>
        </w:rPr>
        <w:t xml:space="preserve"> </w:t>
      </w:r>
    </w:p>
    <w:p w:rsidR="007C3BF1" w:rsidRPr="001414F1" w:rsidRDefault="007C3BF1" w:rsidP="00D54EFD">
      <w:pPr>
        <w:spacing w:line="288" w:lineRule="auto"/>
        <w:ind w:firstLine="720"/>
        <w:jc w:val="both"/>
        <w:rPr>
          <w:sz w:val="28"/>
          <w:szCs w:val="28"/>
        </w:rPr>
      </w:pPr>
      <w:r w:rsidRPr="001414F1">
        <w:rPr>
          <w:sz w:val="28"/>
          <w:szCs w:val="28"/>
        </w:rPr>
        <w:t xml:space="preserve"> 1. Налог, подлежащий уплате по истечении налогового периода, уплачивается не позднее срока, установленного для подачи налоговых деклараций за соответствующий налоговый период.</w:t>
      </w:r>
    </w:p>
    <w:p w:rsidR="007C3BF1" w:rsidRPr="001414F1" w:rsidRDefault="007C3BF1" w:rsidP="00D54EFD">
      <w:pPr>
        <w:spacing w:line="288" w:lineRule="auto"/>
        <w:ind w:firstLine="720"/>
        <w:jc w:val="both"/>
        <w:rPr>
          <w:sz w:val="28"/>
          <w:szCs w:val="28"/>
        </w:rPr>
      </w:pPr>
      <w:r w:rsidRPr="001414F1">
        <w:rPr>
          <w:sz w:val="28"/>
          <w:szCs w:val="28"/>
        </w:rPr>
        <w:t xml:space="preserve"> Авансовые платежи по итогам отчетного периода уплачиваются не позднее срока, установленного для подачи налоговых деклараций за соответствующий отчетный период.</w:t>
      </w:r>
    </w:p>
    <w:p w:rsidR="007C3BF1" w:rsidRDefault="007C3BF1" w:rsidP="00D54EFD">
      <w:pPr>
        <w:tabs>
          <w:tab w:val="left" w:pos="9000"/>
        </w:tabs>
        <w:spacing w:line="288" w:lineRule="auto"/>
        <w:jc w:val="both"/>
        <w:rPr>
          <w:sz w:val="28"/>
          <w:szCs w:val="28"/>
        </w:rPr>
      </w:pPr>
      <w:r>
        <w:rPr>
          <w:sz w:val="28"/>
          <w:szCs w:val="28"/>
        </w:rPr>
        <w:t xml:space="preserve">           </w:t>
      </w:r>
      <w:r w:rsidRPr="001414F1">
        <w:rPr>
          <w:sz w:val="28"/>
          <w:szCs w:val="28"/>
        </w:rPr>
        <w:t>Налогоплательщики обязаны по истечен</w:t>
      </w:r>
      <w:r>
        <w:rPr>
          <w:sz w:val="28"/>
          <w:szCs w:val="28"/>
        </w:rPr>
        <w:t>ии каждого отчетного и</w:t>
      </w:r>
    </w:p>
    <w:p w:rsidR="007C3BF1" w:rsidRPr="001414F1" w:rsidRDefault="007C3BF1" w:rsidP="00D54EFD">
      <w:pPr>
        <w:spacing w:line="288" w:lineRule="auto"/>
        <w:jc w:val="both"/>
        <w:rPr>
          <w:sz w:val="28"/>
          <w:szCs w:val="28"/>
        </w:rPr>
      </w:pPr>
      <w:r w:rsidRPr="001414F1">
        <w:rPr>
          <w:sz w:val="28"/>
          <w:szCs w:val="28"/>
        </w:rPr>
        <w:t>налогового периода представлять в налоговые органы по месту своего нахождения  соответствующие налоговые декларации.</w:t>
      </w:r>
    </w:p>
    <w:p w:rsidR="007C3BF1" w:rsidRPr="001414F1" w:rsidRDefault="007C3BF1" w:rsidP="00D54EFD">
      <w:pPr>
        <w:spacing w:line="288" w:lineRule="auto"/>
        <w:ind w:firstLine="720"/>
        <w:jc w:val="both"/>
        <w:rPr>
          <w:sz w:val="28"/>
          <w:szCs w:val="28"/>
        </w:rPr>
      </w:pPr>
      <w:r w:rsidRPr="001414F1">
        <w:rPr>
          <w:sz w:val="28"/>
          <w:szCs w:val="28"/>
        </w:rPr>
        <w:t xml:space="preserve">     Налоговые агенты обязаны по истечении каждого отчетного (налогового) периода, в котором они производили выплаты налогоплательщику, представлять в налоговые органы по месту своего нахождения налоговые расчеты.</w:t>
      </w:r>
    </w:p>
    <w:p w:rsidR="007C3BF1" w:rsidRPr="001414F1" w:rsidRDefault="007C3BF1" w:rsidP="00D54EFD">
      <w:pPr>
        <w:spacing w:line="288" w:lineRule="auto"/>
        <w:ind w:left="139" w:firstLine="139"/>
        <w:jc w:val="both"/>
        <w:rPr>
          <w:i/>
          <w:iCs/>
          <w:color w:val="800080"/>
          <w:sz w:val="28"/>
          <w:szCs w:val="28"/>
        </w:rPr>
      </w:pPr>
      <w:r w:rsidRPr="001414F1">
        <w:rPr>
          <w:sz w:val="28"/>
          <w:szCs w:val="28"/>
        </w:rPr>
        <w:t xml:space="preserve">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w:t>
      </w:r>
    </w:p>
    <w:p w:rsidR="007C3BF1" w:rsidRPr="001414F1" w:rsidRDefault="007C3BF1" w:rsidP="00D54EFD">
      <w:pPr>
        <w:spacing w:line="288" w:lineRule="auto"/>
        <w:ind w:firstLine="720"/>
        <w:jc w:val="both"/>
        <w:rPr>
          <w:sz w:val="28"/>
          <w:szCs w:val="28"/>
        </w:rPr>
      </w:pPr>
      <w:bookmarkStart w:id="201" w:name="sub_28904"/>
      <w:r w:rsidRPr="001414F1">
        <w:rPr>
          <w:sz w:val="28"/>
          <w:szCs w:val="28"/>
        </w:rPr>
        <w:lastRenderedPageBreak/>
        <w:t xml:space="preserve"> 4. Налоговые декларации (налоговые расчеты) по итогам налогового периода представляются налогоплательщиками (налоговыми агентами) не позднее 28 марта года, следующего за истекшим налоговым периодом.</w:t>
      </w:r>
    </w:p>
    <w:bookmarkEnd w:id="201"/>
    <w:p w:rsidR="007C3BF1" w:rsidRPr="001414F1" w:rsidRDefault="007C3BF1" w:rsidP="00D54EFD">
      <w:pPr>
        <w:pStyle w:val="1"/>
        <w:spacing w:line="288" w:lineRule="auto"/>
        <w:jc w:val="left"/>
        <w:rPr>
          <w:rFonts w:ascii="Times New Roman" w:hAnsi="Times New Roman"/>
          <w:i/>
          <w:color w:val="000000"/>
          <w:sz w:val="28"/>
          <w:szCs w:val="28"/>
          <w:u w:val="single"/>
        </w:rPr>
      </w:pPr>
    </w:p>
    <w:p w:rsidR="007C3BF1" w:rsidRPr="001414F1" w:rsidRDefault="007C3BF1" w:rsidP="00D54EFD">
      <w:pPr>
        <w:pStyle w:val="1"/>
        <w:spacing w:line="288" w:lineRule="auto"/>
        <w:rPr>
          <w:rFonts w:ascii="Times New Roman" w:hAnsi="Times New Roman"/>
          <w:i/>
          <w:color w:val="000000"/>
          <w:sz w:val="28"/>
          <w:szCs w:val="28"/>
          <w:u w:val="single"/>
        </w:rPr>
      </w:pPr>
      <w:r w:rsidRPr="001414F1">
        <w:rPr>
          <w:rFonts w:ascii="Times New Roman" w:hAnsi="Times New Roman"/>
          <w:i/>
          <w:color w:val="000000"/>
          <w:sz w:val="28"/>
          <w:szCs w:val="28"/>
          <w:u w:val="single"/>
        </w:rPr>
        <w:t>6. Налог на имущество организаций</w:t>
      </w:r>
    </w:p>
    <w:p w:rsidR="007C3BF1" w:rsidRPr="001414F1" w:rsidRDefault="007C3BF1" w:rsidP="00D54EFD">
      <w:pPr>
        <w:spacing w:line="288" w:lineRule="auto"/>
        <w:rPr>
          <w:sz w:val="28"/>
          <w:szCs w:val="28"/>
        </w:rPr>
      </w:pPr>
      <w:r w:rsidRPr="001414F1">
        <w:rPr>
          <w:sz w:val="28"/>
          <w:szCs w:val="28"/>
        </w:rPr>
        <w:t xml:space="preserve"> </w:t>
      </w:r>
    </w:p>
    <w:p w:rsidR="007C3BF1" w:rsidRPr="001414F1" w:rsidRDefault="007C3BF1" w:rsidP="00D54EFD">
      <w:pPr>
        <w:spacing w:line="288" w:lineRule="auto"/>
        <w:jc w:val="both"/>
        <w:rPr>
          <w:sz w:val="28"/>
          <w:szCs w:val="28"/>
        </w:rPr>
      </w:pPr>
      <w:r w:rsidRPr="001414F1">
        <w:rPr>
          <w:sz w:val="28"/>
          <w:szCs w:val="28"/>
        </w:rPr>
        <w:t xml:space="preserve">            Объектом налогообложения  признается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организации в качестве объектов основных средств в соответствии с установленным порядком ведения бухгалтерского учета.</w:t>
      </w:r>
    </w:p>
    <w:p w:rsidR="007C3BF1" w:rsidRPr="001414F1" w:rsidRDefault="007C3BF1" w:rsidP="00D54EFD">
      <w:pPr>
        <w:spacing w:line="288" w:lineRule="auto"/>
        <w:jc w:val="both"/>
        <w:rPr>
          <w:sz w:val="28"/>
          <w:szCs w:val="28"/>
        </w:rPr>
      </w:pPr>
      <w:r w:rsidRPr="001414F1">
        <w:rPr>
          <w:sz w:val="28"/>
          <w:szCs w:val="28"/>
        </w:rPr>
        <w:t xml:space="preserve"> </w:t>
      </w:r>
      <w:bookmarkStart w:id="202" w:name="sub_3744"/>
      <w:r w:rsidRPr="001414F1">
        <w:rPr>
          <w:sz w:val="28"/>
          <w:szCs w:val="28"/>
        </w:rPr>
        <w:t xml:space="preserve">            Не признаются объектами налогообложения:</w:t>
      </w:r>
    </w:p>
    <w:bookmarkEnd w:id="202"/>
    <w:p w:rsidR="007C3BF1" w:rsidRPr="001414F1" w:rsidRDefault="007C3BF1" w:rsidP="00D54EFD">
      <w:pPr>
        <w:spacing w:line="288" w:lineRule="auto"/>
        <w:jc w:val="both"/>
        <w:rPr>
          <w:sz w:val="28"/>
          <w:szCs w:val="28"/>
        </w:rPr>
      </w:pPr>
      <w:r w:rsidRPr="001414F1">
        <w:rPr>
          <w:sz w:val="28"/>
          <w:szCs w:val="28"/>
        </w:rPr>
        <w:t xml:space="preserve"> - земельные участки и иные объекты природопользования (водные объекты и другие природные ресурсы).</w:t>
      </w:r>
    </w:p>
    <w:p w:rsidR="007C3BF1" w:rsidRPr="001414F1" w:rsidRDefault="007C3BF1" w:rsidP="00D54EFD">
      <w:pPr>
        <w:spacing w:line="288" w:lineRule="auto"/>
        <w:jc w:val="both"/>
        <w:rPr>
          <w:sz w:val="28"/>
          <w:szCs w:val="28"/>
        </w:rPr>
      </w:pPr>
      <w:r w:rsidRPr="001414F1">
        <w:rPr>
          <w:sz w:val="28"/>
          <w:szCs w:val="28"/>
        </w:rPr>
        <w:t xml:space="preserve">  </w:t>
      </w:r>
      <w:bookmarkStart w:id="203" w:name="sub_3751"/>
      <w:r w:rsidRPr="001414F1">
        <w:rPr>
          <w:sz w:val="28"/>
          <w:szCs w:val="28"/>
        </w:rPr>
        <w:t xml:space="preserve">          Налоговая база определяется как среднегодовая стоимость имущества, признаваемого объектом налогообложения.</w:t>
      </w:r>
    </w:p>
    <w:bookmarkEnd w:id="203"/>
    <w:p w:rsidR="007C3BF1" w:rsidRPr="001414F1" w:rsidRDefault="007C3BF1" w:rsidP="00D54EFD">
      <w:pPr>
        <w:spacing w:line="288" w:lineRule="auto"/>
        <w:jc w:val="both"/>
        <w:rPr>
          <w:sz w:val="28"/>
          <w:szCs w:val="28"/>
        </w:rPr>
      </w:pPr>
      <w:r w:rsidRPr="001414F1">
        <w:rPr>
          <w:sz w:val="28"/>
          <w:szCs w:val="28"/>
        </w:rPr>
        <w:t xml:space="preserve"> </w:t>
      </w:r>
      <w:r>
        <w:rPr>
          <w:sz w:val="28"/>
          <w:szCs w:val="28"/>
        </w:rPr>
        <w:t xml:space="preserve">           </w:t>
      </w:r>
      <w:r w:rsidRPr="001414F1">
        <w:rPr>
          <w:sz w:val="28"/>
          <w:szCs w:val="28"/>
        </w:rPr>
        <w:t>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 утвержденным в учетной политике организации.</w:t>
      </w:r>
    </w:p>
    <w:p w:rsidR="007C3BF1" w:rsidRPr="001414F1" w:rsidRDefault="007C3BF1" w:rsidP="00D54EFD">
      <w:pPr>
        <w:spacing w:line="288" w:lineRule="auto"/>
        <w:jc w:val="both"/>
        <w:rPr>
          <w:sz w:val="28"/>
          <w:szCs w:val="28"/>
        </w:rPr>
      </w:pPr>
      <w:r w:rsidRPr="001414F1">
        <w:rPr>
          <w:sz w:val="28"/>
          <w:szCs w:val="28"/>
        </w:rPr>
        <w:t xml:space="preserve"> </w:t>
      </w:r>
      <w:r>
        <w:rPr>
          <w:sz w:val="28"/>
          <w:szCs w:val="28"/>
        </w:rPr>
        <w:t xml:space="preserve">           </w:t>
      </w:r>
      <w:r w:rsidRPr="001414F1">
        <w:rPr>
          <w:sz w:val="28"/>
          <w:szCs w:val="28"/>
        </w:rPr>
        <w:t>В случае, если для отдельных объектов основных средств начисление амортизации не предусмотрено, стоимость указанных объектов для целей налогообложения определяется как разница между их первоначальной стоимостью и величиной износа, исчисляемой по установленным нормам амортизационных отчислений для целей бухгалтерского учета в конце каждого налогового (отчетного) периода.</w:t>
      </w:r>
    </w:p>
    <w:p w:rsidR="007C3BF1" w:rsidRPr="001414F1" w:rsidRDefault="007C3BF1" w:rsidP="00D54EFD">
      <w:pPr>
        <w:spacing w:line="288" w:lineRule="auto"/>
        <w:jc w:val="both"/>
        <w:rPr>
          <w:sz w:val="28"/>
          <w:szCs w:val="28"/>
        </w:rPr>
      </w:pPr>
      <w:bookmarkStart w:id="204" w:name="sub_3763"/>
      <w:r w:rsidRPr="001414F1">
        <w:rPr>
          <w:sz w:val="28"/>
          <w:szCs w:val="28"/>
        </w:rPr>
        <w:t xml:space="preserve">             Налоговая база определяется налогоплательщиками самостоятельно.</w:t>
      </w:r>
    </w:p>
    <w:bookmarkEnd w:id="204"/>
    <w:p w:rsidR="007C3BF1" w:rsidRPr="001414F1" w:rsidRDefault="007C3BF1" w:rsidP="00D54EFD">
      <w:pPr>
        <w:spacing w:line="288" w:lineRule="auto"/>
        <w:jc w:val="both"/>
        <w:rPr>
          <w:sz w:val="28"/>
          <w:szCs w:val="28"/>
        </w:rPr>
      </w:pPr>
      <w:r w:rsidRPr="001414F1">
        <w:rPr>
          <w:sz w:val="28"/>
          <w:szCs w:val="28"/>
        </w:rPr>
        <w:t xml:space="preserve">             Средняя стоимость имущества, признаваемого объектом налогообложения, за отчетный период определяется как частное от деления </w:t>
      </w:r>
      <w:r w:rsidRPr="001414F1">
        <w:rPr>
          <w:sz w:val="28"/>
          <w:szCs w:val="28"/>
        </w:rPr>
        <w:lastRenderedPageBreak/>
        <w:t>суммы, полученной в результате сложения величин остаточной стоимости имущества на 1-е число каждого месяца отчетного периода и 1-е число месяца, следующего за отчетным периодом, на количество месяцев в отчетном периоде, увеличенное на единицу.</w:t>
      </w:r>
    </w:p>
    <w:p w:rsidR="007C3BF1" w:rsidRPr="001414F1" w:rsidRDefault="007C3BF1" w:rsidP="00D54EFD">
      <w:pPr>
        <w:spacing w:line="288" w:lineRule="auto"/>
        <w:jc w:val="both"/>
        <w:rPr>
          <w:sz w:val="28"/>
          <w:szCs w:val="28"/>
        </w:rPr>
      </w:pPr>
      <w:r w:rsidRPr="001414F1">
        <w:rPr>
          <w:sz w:val="28"/>
          <w:szCs w:val="28"/>
        </w:rPr>
        <w:t xml:space="preserve"> </w:t>
      </w:r>
      <w:r>
        <w:rPr>
          <w:sz w:val="28"/>
          <w:szCs w:val="28"/>
        </w:rPr>
        <w:t xml:space="preserve">            </w:t>
      </w:r>
      <w:r w:rsidRPr="001414F1">
        <w:rPr>
          <w:sz w:val="28"/>
          <w:szCs w:val="28"/>
        </w:rPr>
        <w:t>Среднегодовая стоимость имущества, признаваемого объектом налогообложения, за налоговый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 периода и последнее число налогового периода, на число месяцев в налоговом периоде, увеличенное на единицу.</w:t>
      </w:r>
    </w:p>
    <w:p w:rsidR="007C3BF1" w:rsidRPr="001414F1" w:rsidRDefault="007C3BF1" w:rsidP="00D54EFD">
      <w:pPr>
        <w:spacing w:line="288" w:lineRule="auto"/>
        <w:jc w:val="both"/>
        <w:rPr>
          <w:sz w:val="28"/>
          <w:szCs w:val="28"/>
        </w:rPr>
      </w:pPr>
      <w:bookmarkStart w:id="205" w:name="sub_3765"/>
      <w:r w:rsidRPr="001414F1">
        <w:rPr>
          <w:sz w:val="28"/>
          <w:szCs w:val="28"/>
        </w:rPr>
        <w:t xml:space="preserve"> </w:t>
      </w:r>
      <w:bookmarkEnd w:id="205"/>
      <w:r w:rsidRPr="001414F1">
        <w:rPr>
          <w:sz w:val="28"/>
          <w:szCs w:val="28"/>
        </w:rPr>
        <w:t xml:space="preserve"> </w:t>
      </w:r>
      <w:bookmarkStart w:id="206" w:name="sub_3791"/>
      <w:r w:rsidRPr="001414F1">
        <w:rPr>
          <w:sz w:val="28"/>
          <w:szCs w:val="28"/>
        </w:rPr>
        <w:t xml:space="preserve">           Налоговым периодом признается календарный год.</w:t>
      </w:r>
    </w:p>
    <w:p w:rsidR="007C3BF1" w:rsidRPr="001414F1" w:rsidRDefault="007C3BF1" w:rsidP="00D54EFD">
      <w:pPr>
        <w:spacing w:line="288" w:lineRule="auto"/>
        <w:rPr>
          <w:sz w:val="28"/>
          <w:szCs w:val="28"/>
        </w:rPr>
      </w:pPr>
      <w:bookmarkStart w:id="207" w:name="sub_3792"/>
      <w:bookmarkEnd w:id="206"/>
      <w:r w:rsidRPr="001414F1">
        <w:rPr>
          <w:sz w:val="28"/>
          <w:szCs w:val="28"/>
        </w:rPr>
        <w:t xml:space="preserve">             Отчетными периодами признаются первый квартал, полугодие и девять месяцев календарного года.</w:t>
      </w:r>
    </w:p>
    <w:bookmarkEnd w:id="207"/>
    <w:p w:rsidR="007C3BF1" w:rsidRPr="001414F1" w:rsidRDefault="007C3BF1" w:rsidP="00D54EFD">
      <w:pPr>
        <w:pStyle w:val="ad"/>
        <w:spacing w:line="288" w:lineRule="auto"/>
        <w:rPr>
          <w:rFonts w:ascii="Times New Roman" w:hAnsi="Times New Roman"/>
          <w:color w:val="000000"/>
          <w:sz w:val="28"/>
          <w:szCs w:val="28"/>
        </w:rPr>
      </w:pPr>
      <w:r w:rsidRPr="001414F1">
        <w:rPr>
          <w:rFonts w:ascii="Times New Roman" w:hAnsi="Times New Roman"/>
          <w:sz w:val="28"/>
          <w:szCs w:val="28"/>
        </w:rPr>
        <w:t xml:space="preserve"> </w:t>
      </w:r>
      <w:bookmarkStart w:id="208" w:name="sub_3801"/>
      <w:r w:rsidRPr="001414F1">
        <w:rPr>
          <w:rFonts w:ascii="Times New Roman" w:hAnsi="Times New Roman"/>
          <w:i/>
          <w:color w:val="000000"/>
          <w:sz w:val="28"/>
          <w:szCs w:val="28"/>
        </w:rPr>
        <w:t>Налоговые ставки устанавливаются законами субъектов Российской Федерации</w:t>
      </w:r>
      <w:r w:rsidRPr="001414F1">
        <w:rPr>
          <w:rFonts w:ascii="Times New Roman" w:hAnsi="Times New Roman"/>
          <w:color w:val="000000"/>
          <w:sz w:val="28"/>
          <w:szCs w:val="28"/>
        </w:rPr>
        <w:t>.</w:t>
      </w:r>
    </w:p>
    <w:bookmarkEnd w:id="208"/>
    <w:p w:rsidR="007C3BF1" w:rsidRPr="001414F1" w:rsidRDefault="007C3BF1" w:rsidP="00D54EFD">
      <w:pPr>
        <w:spacing w:line="288" w:lineRule="auto"/>
        <w:rPr>
          <w:sz w:val="28"/>
          <w:szCs w:val="28"/>
        </w:rPr>
      </w:pPr>
      <w:r w:rsidRPr="001414F1">
        <w:rPr>
          <w:sz w:val="28"/>
          <w:szCs w:val="28"/>
        </w:rPr>
        <w:t xml:space="preserve">   Льготы по уплате налога устанавливаются субъектами Российской Федерации.  </w:t>
      </w:r>
    </w:p>
    <w:p w:rsidR="007C3BF1" w:rsidRDefault="007C3BF1" w:rsidP="00D54EFD">
      <w:pPr>
        <w:spacing w:line="288" w:lineRule="auto"/>
        <w:ind w:firstLine="720"/>
        <w:jc w:val="both"/>
        <w:rPr>
          <w:i/>
          <w:color w:val="000000"/>
          <w:sz w:val="28"/>
          <w:szCs w:val="28"/>
        </w:rPr>
      </w:pPr>
    </w:p>
    <w:p w:rsidR="007C3BF1" w:rsidRPr="00163A1F" w:rsidRDefault="007C3BF1" w:rsidP="00D54EFD">
      <w:pPr>
        <w:spacing w:line="288" w:lineRule="auto"/>
        <w:ind w:firstLine="720"/>
        <w:jc w:val="both"/>
        <w:rPr>
          <w:b/>
          <w:sz w:val="28"/>
          <w:szCs w:val="28"/>
        </w:rPr>
      </w:pPr>
      <w:r w:rsidRPr="00163A1F">
        <w:rPr>
          <w:i/>
          <w:color w:val="000000"/>
          <w:sz w:val="28"/>
          <w:szCs w:val="28"/>
        </w:rPr>
        <w:t xml:space="preserve">        </w:t>
      </w:r>
      <w:r>
        <w:rPr>
          <w:i/>
          <w:color w:val="000000"/>
          <w:sz w:val="28"/>
          <w:szCs w:val="28"/>
        </w:rPr>
        <w:t xml:space="preserve">            </w:t>
      </w:r>
      <w:r w:rsidRPr="00163A1F">
        <w:rPr>
          <w:i/>
          <w:color w:val="000000"/>
          <w:sz w:val="28"/>
          <w:szCs w:val="28"/>
        </w:rPr>
        <w:t xml:space="preserve">                 </w:t>
      </w:r>
      <w:r w:rsidRPr="00F01290">
        <w:rPr>
          <w:b/>
          <w:i/>
          <w:color w:val="000000"/>
          <w:sz w:val="28"/>
          <w:szCs w:val="28"/>
          <w:u w:val="single"/>
        </w:rPr>
        <w:t>7</w:t>
      </w:r>
      <w:r w:rsidRPr="00163A1F">
        <w:rPr>
          <w:b/>
          <w:i/>
          <w:color w:val="000000"/>
          <w:sz w:val="28"/>
          <w:szCs w:val="28"/>
          <w:u w:val="single"/>
        </w:rPr>
        <w:t xml:space="preserve">. </w:t>
      </w:r>
      <w:r>
        <w:rPr>
          <w:b/>
          <w:i/>
          <w:color w:val="000000"/>
          <w:sz w:val="28"/>
          <w:szCs w:val="28"/>
          <w:u w:val="single"/>
        </w:rPr>
        <w:t>Земельный н</w:t>
      </w:r>
      <w:r w:rsidRPr="00163A1F">
        <w:rPr>
          <w:b/>
          <w:i/>
          <w:color w:val="000000"/>
          <w:sz w:val="28"/>
          <w:szCs w:val="28"/>
          <w:u w:val="single"/>
        </w:rPr>
        <w:t xml:space="preserve">алог </w:t>
      </w:r>
    </w:p>
    <w:p w:rsidR="007C3BF1" w:rsidRDefault="007C3BF1" w:rsidP="00D54EFD">
      <w:pPr>
        <w:spacing w:line="288" w:lineRule="auto"/>
        <w:ind w:firstLine="720"/>
        <w:jc w:val="both"/>
        <w:rPr>
          <w:sz w:val="28"/>
          <w:szCs w:val="28"/>
        </w:rPr>
      </w:pPr>
    </w:p>
    <w:p w:rsidR="007C3BF1" w:rsidRPr="0009320A" w:rsidRDefault="007C3BF1" w:rsidP="00D54EFD">
      <w:pPr>
        <w:spacing w:line="288" w:lineRule="auto"/>
        <w:ind w:firstLine="720"/>
        <w:jc w:val="both"/>
        <w:rPr>
          <w:sz w:val="28"/>
          <w:szCs w:val="28"/>
        </w:rPr>
      </w:pPr>
      <w:r w:rsidRPr="0009320A">
        <w:rPr>
          <w:sz w:val="28"/>
          <w:szCs w:val="28"/>
        </w:rPr>
        <w:t>Земельный налог устанавливается н</w:t>
      </w:r>
      <w:r>
        <w:rPr>
          <w:sz w:val="28"/>
          <w:szCs w:val="28"/>
        </w:rPr>
        <w:t>алоговым</w:t>
      </w:r>
      <w:r w:rsidRPr="0009320A">
        <w:rPr>
          <w:sz w:val="28"/>
          <w:szCs w:val="28"/>
        </w:rPr>
        <w:t xml:space="preserve"> Кодексом и нормативными правовыми актами представительных органов муниципальных образований, вводится в действие и прекращает действовать в соответствии с </w:t>
      </w:r>
      <w:r>
        <w:rPr>
          <w:sz w:val="28"/>
          <w:szCs w:val="28"/>
        </w:rPr>
        <w:t>налоговым</w:t>
      </w:r>
      <w:r w:rsidRPr="0009320A">
        <w:rPr>
          <w:sz w:val="28"/>
          <w:szCs w:val="28"/>
        </w:rPr>
        <w:t xml:space="preserve">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7C3BF1" w:rsidRPr="0009320A" w:rsidRDefault="007C3BF1" w:rsidP="00D54EFD">
      <w:pPr>
        <w:spacing w:line="288" w:lineRule="auto"/>
        <w:ind w:firstLine="720"/>
        <w:jc w:val="both"/>
        <w:rPr>
          <w:sz w:val="28"/>
          <w:szCs w:val="28"/>
        </w:rPr>
      </w:pPr>
      <w:bookmarkStart w:id="209" w:name="sub_38901"/>
      <w:r w:rsidRPr="0009320A">
        <w:rPr>
          <w:sz w:val="28"/>
          <w:szCs w:val="28"/>
        </w:rPr>
        <w:t>Объектом налогообложения признаются земельные участки, расположенные в пределах муниципального образования</w:t>
      </w:r>
      <w:r>
        <w:rPr>
          <w:sz w:val="28"/>
          <w:szCs w:val="28"/>
        </w:rPr>
        <w:t>, н</w:t>
      </w:r>
      <w:r w:rsidRPr="0009320A">
        <w:rPr>
          <w:sz w:val="28"/>
          <w:szCs w:val="28"/>
        </w:rPr>
        <w:t>а территории которого введен налог.</w:t>
      </w:r>
    </w:p>
    <w:p w:rsidR="007C3BF1" w:rsidRPr="0009320A" w:rsidRDefault="007C3BF1" w:rsidP="00D54EFD">
      <w:pPr>
        <w:spacing w:line="288" w:lineRule="auto"/>
        <w:jc w:val="both"/>
        <w:rPr>
          <w:sz w:val="28"/>
          <w:szCs w:val="28"/>
        </w:rPr>
      </w:pPr>
      <w:bookmarkStart w:id="210" w:name="sub_38902"/>
      <w:bookmarkEnd w:id="209"/>
      <w:r>
        <w:rPr>
          <w:sz w:val="28"/>
          <w:szCs w:val="28"/>
        </w:rPr>
        <w:t xml:space="preserve">          </w:t>
      </w:r>
      <w:r w:rsidRPr="0009320A">
        <w:rPr>
          <w:sz w:val="28"/>
          <w:szCs w:val="28"/>
        </w:rPr>
        <w:t>Не признаются объектом налогообложения:</w:t>
      </w:r>
    </w:p>
    <w:p w:rsidR="007C3BF1" w:rsidRPr="00895B7A" w:rsidRDefault="007C3BF1" w:rsidP="00D54EFD">
      <w:pPr>
        <w:spacing w:line="288" w:lineRule="auto"/>
        <w:ind w:firstLine="720"/>
        <w:jc w:val="both"/>
        <w:rPr>
          <w:sz w:val="28"/>
          <w:szCs w:val="28"/>
        </w:rPr>
      </w:pPr>
      <w:bookmarkStart w:id="211" w:name="sub_389021"/>
      <w:bookmarkEnd w:id="210"/>
      <w:r w:rsidRPr="00895B7A">
        <w:rPr>
          <w:sz w:val="28"/>
          <w:szCs w:val="28"/>
        </w:rPr>
        <w:lastRenderedPageBreak/>
        <w:t>1) земельные участки, изъятые из оборота в соответствии с законодательством Российской Федерации;</w:t>
      </w:r>
    </w:p>
    <w:p w:rsidR="007C3BF1" w:rsidRPr="00895B7A" w:rsidRDefault="007C3BF1" w:rsidP="00D54EFD">
      <w:pPr>
        <w:spacing w:line="288" w:lineRule="auto"/>
        <w:ind w:firstLine="720"/>
        <w:jc w:val="both"/>
        <w:rPr>
          <w:sz w:val="28"/>
          <w:szCs w:val="28"/>
        </w:rPr>
      </w:pPr>
      <w:bookmarkStart w:id="212" w:name="sub_389022"/>
      <w:bookmarkEnd w:id="211"/>
      <w:r w:rsidRPr="00895B7A">
        <w:rPr>
          <w:sz w:val="28"/>
          <w:szCs w:val="28"/>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7C3BF1" w:rsidRPr="00895B7A" w:rsidRDefault="007C3BF1" w:rsidP="00D54EFD">
      <w:pPr>
        <w:spacing w:line="288" w:lineRule="auto"/>
        <w:ind w:firstLine="720"/>
        <w:jc w:val="both"/>
        <w:rPr>
          <w:sz w:val="28"/>
          <w:szCs w:val="28"/>
        </w:rPr>
      </w:pPr>
      <w:bookmarkStart w:id="213" w:name="sub_389023"/>
      <w:bookmarkEnd w:id="212"/>
      <w:r w:rsidRPr="00895B7A">
        <w:rPr>
          <w:sz w:val="28"/>
          <w:szCs w:val="28"/>
        </w:rPr>
        <w:t>3) 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w:t>
      </w:r>
    </w:p>
    <w:p w:rsidR="007C3BF1" w:rsidRPr="00895B7A" w:rsidRDefault="007C3BF1" w:rsidP="00D54EFD">
      <w:pPr>
        <w:spacing w:line="288" w:lineRule="auto"/>
        <w:ind w:firstLine="720"/>
        <w:jc w:val="both"/>
        <w:rPr>
          <w:sz w:val="28"/>
          <w:szCs w:val="28"/>
        </w:rPr>
      </w:pPr>
      <w:bookmarkStart w:id="214" w:name="sub_389024"/>
      <w:bookmarkEnd w:id="213"/>
      <w:r w:rsidRPr="00895B7A">
        <w:rPr>
          <w:sz w:val="28"/>
          <w:szCs w:val="28"/>
        </w:rPr>
        <w:t>4) земельные участки из состава земель лесного фонда</w:t>
      </w:r>
      <w:r>
        <w:rPr>
          <w:sz w:val="28"/>
          <w:szCs w:val="28"/>
        </w:rPr>
        <w:t>;</w:t>
      </w:r>
      <w:r w:rsidRPr="00895B7A">
        <w:rPr>
          <w:sz w:val="28"/>
          <w:szCs w:val="28"/>
        </w:rPr>
        <w:t xml:space="preserve"> </w:t>
      </w:r>
    </w:p>
    <w:p w:rsidR="007C3BF1" w:rsidRPr="00895B7A" w:rsidRDefault="007C3BF1" w:rsidP="00D54EFD">
      <w:pPr>
        <w:spacing w:line="288" w:lineRule="auto"/>
        <w:ind w:firstLine="720"/>
        <w:jc w:val="both"/>
        <w:rPr>
          <w:sz w:val="28"/>
          <w:szCs w:val="28"/>
        </w:rPr>
      </w:pPr>
      <w:bookmarkStart w:id="215" w:name="sub_389025"/>
      <w:bookmarkEnd w:id="214"/>
      <w:r w:rsidRPr="00895B7A">
        <w:rPr>
          <w:sz w:val="28"/>
          <w:szCs w:val="28"/>
        </w:rPr>
        <w:t>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bookmarkEnd w:id="215"/>
    </w:p>
    <w:p w:rsidR="007C3BF1" w:rsidRPr="00895B7A" w:rsidRDefault="007C3BF1" w:rsidP="00D54EFD">
      <w:pPr>
        <w:spacing w:line="288" w:lineRule="auto"/>
        <w:ind w:firstLine="720"/>
        <w:jc w:val="both"/>
        <w:rPr>
          <w:sz w:val="28"/>
          <w:szCs w:val="28"/>
        </w:rPr>
      </w:pPr>
      <w:bookmarkStart w:id="216" w:name="sub_39001"/>
      <w:r w:rsidRPr="00895B7A">
        <w:rPr>
          <w:sz w:val="28"/>
          <w:szCs w:val="28"/>
        </w:rPr>
        <w:t>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w:t>
      </w:r>
    </w:p>
    <w:p w:rsidR="007C3BF1" w:rsidRPr="00895B7A" w:rsidRDefault="007C3BF1" w:rsidP="00D54EFD">
      <w:pPr>
        <w:spacing w:line="288" w:lineRule="auto"/>
        <w:ind w:firstLine="720"/>
        <w:jc w:val="both"/>
        <w:rPr>
          <w:sz w:val="28"/>
          <w:szCs w:val="28"/>
        </w:rPr>
      </w:pPr>
      <w:bookmarkStart w:id="217" w:name="sub_39002"/>
      <w:bookmarkEnd w:id="216"/>
      <w:r w:rsidRPr="00895B7A">
        <w:rPr>
          <w:sz w:val="28"/>
          <w:szCs w:val="28"/>
        </w:rPr>
        <w:t>Кадастровая стоимость земельного участка определяется в соответствии с земельным законодательством Российской Федерации.</w:t>
      </w:r>
      <w:bookmarkEnd w:id="217"/>
    </w:p>
    <w:p w:rsidR="007C3BF1" w:rsidRPr="00895B7A" w:rsidRDefault="007C3BF1" w:rsidP="00D54EFD">
      <w:pPr>
        <w:spacing w:line="288" w:lineRule="auto"/>
        <w:ind w:firstLine="720"/>
        <w:jc w:val="both"/>
        <w:rPr>
          <w:sz w:val="28"/>
          <w:szCs w:val="28"/>
        </w:rPr>
      </w:pPr>
      <w:r w:rsidRPr="00895B7A">
        <w:rPr>
          <w:sz w:val="28"/>
          <w:szCs w:val="28"/>
        </w:rPr>
        <w:t>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7C3BF1" w:rsidRPr="00F01290" w:rsidRDefault="007C3BF1" w:rsidP="00D54EFD">
      <w:pPr>
        <w:spacing w:line="288" w:lineRule="auto"/>
        <w:ind w:firstLine="720"/>
        <w:jc w:val="both"/>
        <w:rPr>
          <w:sz w:val="28"/>
          <w:szCs w:val="28"/>
        </w:rPr>
      </w:pPr>
      <w:r w:rsidRPr="00F01290">
        <w:rPr>
          <w:sz w:val="28"/>
          <w:szCs w:val="28"/>
        </w:rPr>
        <w:t>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w:t>
      </w:r>
    </w:p>
    <w:p w:rsidR="007C3BF1" w:rsidRPr="00F01290" w:rsidRDefault="007C3BF1" w:rsidP="00D54EFD">
      <w:pPr>
        <w:spacing w:line="288" w:lineRule="auto"/>
        <w:ind w:firstLine="720"/>
        <w:jc w:val="both"/>
        <w:rPr>
          <w:sz w:val="28"/>
          <w:szCs w:val="28"/>
        </w:rPr>
      </w:pPr>
      <w:r w:rsidRPr="00F01290">
        <w:rPr>
          <w:sz w:val="28"/>
          <w:szCs w:val="28"/>
        </w:rPr>
        <w:t xml:space="preserve">Налоговая база в отношении земельного участка, находящегося на территориях нескольких муниципальных образований, определяется по каждому муниципальному образованию. При этом налоговая база в отношении доли земельного участка, расположенного в границах </w:t>
      </w:r>
      <w:r w:rsidRPr="00F01290">
        <w:rPr>
          <w:sz w:val="28"/>
          <w:szCs w:val="28"/>
        </w:rPr>
        <w:lastRenderedPageBreak/>
        <w:t>соответствующего муниципального образования, определяется как доля кадастровой стоимости всего земельного участка, пропорциональная указанной доле земельного участка.</w:t>
      </w:r>
    </w:p>
    <w:p w:rsidR="007C3BF1" w:rsidRPr="00F01290" w:rsidRDefault="007C3BF1" w:rsidP="00D54EFD">
      <w:pPr>
        <w:spacing w:line="288" w:lineRule="auto"/>
        <w:ind w:firstLine="720"/>
        <w:jc w:val="both"/>
        <w:rPr>
          <w:sz w:val="28"/>
          <w:szCs w:val="28"/>
        </w:rPr>
      </w:pPr>
      <w:bookmarkStart w:id="218" w:name="sub_39102"/>
      <w:r w:rsidRPr="00F01290">
        <w:rPr>
          <w:sz w:val="28"/>
          <w:szCs w:val="28"/>
        </w:rPr>
        <w:t>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7C3BF1" w:rsidRPr="00F01290" w:rsidRDefault="007C3BF1" w:rsidP="00D54EFD">
      <w:pPr>
        <w:spacing w:line="288" w:lineRule="auto"/>
        <w:jc w:val="both"/>
        <w:rPr>
          <w:sz w:val="28"/>
          <w:szCs w:val="28"/>
        </w:rPr>
      </w:pPr>
      <w:bookmarkStart w:id="219" w:name="sub_39103"/>
      <w:bookmarkEnd w:id="218"/>
      <w:r w:rsidRPr="00F01290">
        <w:rPr>
          <w:sz w:val="28"/>
          <w:szCs w:val="28"/>
        </w:rPr>
        <w:t xml:space="preserve">            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bookmarkEnd w:id="219"/>
    </w:p>
    <w:p w:rsidR="007C3BF1" w:rsidRPr="00F01290" w:rsidRDefault="007C3BF1" w:rsidP="00D54EFD">
      <w:pPr>
        <w:spacing w:line="288" w:lineRule="auto"/>
        <w:jc w:val="both"/>
        <w:rPr>
          <w:sz w:val="28"/>
          <w:szCs w:val="28"/>
        </w:rPr>
      </w:pPr>
      <w:bookmarkStart w:id="220" w:name="sub_39301"/>
      <w:r>
        <w:rPr>
          <w:sz w:val="28"/>
          <w:szCs w:val="28"/>
        </w:rPr>
        <w:t xml:space="preserve">          </w:t>
      </w:r>
      <w:r w:rsidRPr="00F01290">
        <w:rPr>
          <w:sz w:val="28"/>
          <w:szCs w:val="28"/>
        </w:rPr>
        <w:t>Налоговым периодом признается календарный год.</w:t>
      </w:r>
    </w:p>
    <w:p w:rsidR="007C3BF1" w:rsidRPr="00F01290" w:rsidRDefault="007C3BF1" w:rsidP="00D54EFD">
      <w:pPr>
        <w:spacing w:line="288" w:lineRule="auto"/>
        <w:jc w:val="both"/>
        <w:rPr>
          <w:sz w:val="28"/>
          <w:szCs w:val="28"/>
        </w:rPr>
      </w:pPr>
      <w:bookmarkStart w:id="221" w:name="sub_39302"/>
      <w:bookmarkEnd w:id="220"/>
      <w:r>
        <w:rPr>
          <w:sz w:val="28"/>
          <w:szCs w:val="28"/>
        </w:rPr>
        <w:t xml:space="preserve">          </w:t>
      </w:r>
      <w:r w:rsidRPr="00F01290">
        <w:rPr>
          <w:sz w:val="28"/>
          <w:szCs w:val="28"/>
        </w:rPr>
        <w:t>Отчетными периодами признаются первый квартал, второй квартал и третий квартал календарного года.</w:t>
      </w:r>
    </w:p>
    <w:p w:rsidR="007C3BF1" w:rsidRPr="00F01290" w:rsidRDefault="007C3BF1" w:rsidP="00D54EFD">
      <w:pPr>
        <w:spacing w:line="288" w:lineRule="auto"/>
        <w:jc w:val="both"/>
        <w:rPr>
          <w:sz w:val="28"/>
          <w:szCs w:val="28"/>
        </w:rPr>
      </w:pPr>
      <w:bookmarkStart w:id="222" w:name="sub_39401"/>
      <w:bookmarkEnd w:id="221"/>
      <w:r>
        <w:rPr>
          <w:i/>
          <w:iCs/>
          <w:sz w:val="28"/>
          <w:szCs w:val="28"/>
        </w:rPr>
        <w:t xml:space="preserve">          </w:t>
      </w:r>
      <w:r w:rsidRPr="00F01290">
        <w:rPr>
          <w:sz w:val="28"/>
          <w:szCs w:val="28"/>
        </w:rPr>
        <w:t xml:space="preserve">Налоговые ставки устанавливаются нормативными правовыми актами представительных органов муниципальных образований, и составляет </w:t>
      </w:r>
      <w:bookmarkStart w:id="223" w:name="sub_394012"/>
      <w:bookmarkEnd w:id="222"/>
      <w:r w:rsidRPr="00F01290">
        <w:rPr>
          <w:sz w:val="28"/>
          <w:szCs w:val="28"/>
        </w:rPr>
        <w:t>1,5 процента в отношении земельных участков принадлежащих учреждению на праве оперативного управления.</w:t>
      </w:r>
    </w:p>
    <w:p w:rsidR="007C3BF1" w:rsidRPr="00F01290" w:rsidRDefault="007C3BF1" w:rsidP="00D54EFD">
      <w:pPr>
        <w:spacing w:line="288" w:lineRule="auto"/>
        <w:jc w:val="both"/>
        <w:rPr>
          <w:sz w:val="28"/>
          <w:szCs w:val="28"/>
        </w:rPr>
      </w:pPr>
      <w:bookmarkStart w:id="224" w:name="sub_39601"/>
      <w:bookmarkEnd w:id="223"/>
      <w:r>
        <w:rPr>
          <w:i/>
          <w:iCs/>
          <w:sz w:val="28"/>
          <w:szCs w:val="28"/>
        </w:rPr>
        <w:t xml:space="preserve">          </w:t>
      </w:r>
      <w:r w:rsidRPr="00F01290">
        <w:rPr>
          <w:sz w:val="28"/>
          <w:szCs w:val="28"/>
        </w:rPr>
        <w:t xml:space="preserve">Сумма налога исчисляется по истечении налогового периода как соответствующая налоговой ставке процентная доля налоговой базы. </w:t>
      </w:r>
    </w:p>
    <w:p w:rsidR="007C3BF1" w:rsidRPr="00F01290" w:rsidRDefault="007C3BF1" w:rsidP="00D54EFD">
      <w:pPr>
        <w:spacing w:line="288" w:lineRule="auto"/>
        <w:jc w:val="both"/>
        <w:rPr>
          <w:sz w:val="28"/>
          <w:szCs w:val="28"/>
        </w:rPr>
      </w:pPr>
      <w:bookmarkStart w:id="225" w:name="sub_39602"/>
      <w:bookmarkEnd w:id="224"/>
      <w:r w:rsidRPr="00F01290">
        <w:rPr>
          <w:sz w:val="28"/>
          <w:szCs w:val="28"/>
        </w:rPr>
        <w:t xml:space="preserve">            Налогоплательщики-организации исчисляют сумму налога (сумму авансовых платежей по налогу) самостоятельно.</w:t>
      </w:r>
    </w:p>
    <w:p w:rsidR="007C3BF1" w:rsidRPr="00F01290" w:rsidRDefault="007C3BF1" w:rsidP="00D54EFD">
      <w:pPr>
        <w:spacing w:line="288" w:lineRule="auto"/>
        <w:ind w:firstLine="720"/>
        <w:jc w:val="both"/>
        <w:rPr>
          <w:sz w:val="28"/>
          <w:szCs w:val="28"/>
        </w:rPr>
      </w:pPr>
      <w:bookmarkStart w:id="226" w:name="sub_39606"/>
      <w:bookmarkEnd w:id="225"/>
      <w:r w:rsidRPr="00F01290">
        <w:rPr>
          <w:sz w:val="28"/>
          <w:szCs w:val="28"/>
        </w:rPr>
        <w:t>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7C3BF1" w:rsidRPr="00F01290" w:rsidRDefault="007C3BF1" w:rsidP="00D54EFD">
      <w:pPr>
        <w:spacing w:line="288" w:lineRule="auto"/>
        <w:ind w:firstLine="720"/>
        <w:jc w:val="both"/>
        <w:rPr>
          <w:sz w:val="28"/>
          <w:szCs w:val="28"/>
        </w:rPr>
      </w:pPr>
      <w:bookmarkStart w:id="227" w:name="sub_39607"/>
      <w:bookmarkEnd w:id="226"/>
      <w:r w:rsidRPr="00F01290">
        <w:rPr>
          <w:sz w:val="28"/>
          <w:szCs w:val="28"/>
        </w:rPr>
        <w:t xml:space="preserve">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w:t>
      </w:r>
      <w:r w:rsidRPr="00F01290">
        <w:rPr>
          <w:sz w:val="28"/>
          <w:szCs w:val="28"/>
        </w:rPr>
        <w:lastRenderedPageBreak/>
        <w:t>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 если иное не предусмотрено настоящей статьей. При этом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возникновение (прекращение) указанных прав произошло после 15-го числа соответствующего месяца, за полный месяц принимается месяц прекращения указанных прав.</w:t>
      </w:r>
    </w:p>
    <w:p w:rsidR="007C3BF1" w:rsidRPr="00F01290" w:rsidRDefault="007C3BF1" w:rsidP="00D54EFD">
      <w:pPr>
        <w:spacing w:line="288" w:lineRule="auto"/>
        <w:ind w:firstLine="720"/>
        <w:jc w:val="both"/>
        <w:rPr>
          <w:sz w:val="28"/>
          <w:szCs w:val="28"/>
        </w:rPr>
      </w:pPr>
      <w:bookmarkStart w:id="228" w:name="sub_39701"/>
      <w:bookmarkEnd w:id="227"/>
      <w:r w:rsidRPr="00F01290">
        <w:rPr>
          <w:sz w:val="28"/>
          <w:szCs w:val="28"/>
        </w:rPr>
        <w:t>Налог и авансовые платежи по налогу подлежат уплате налогоплательщиками в порядке и сроки, которые установлены нормативными правовыми актами представительных органов муниципальных образований.</w:t>
      </w:r>
    </w:p>
    <w:bookmarkEnd w:id="228"/>
    <w:p w:rsidR="007C3BF1" w:rsidRPr="00F01290" w:rsidRDefault="007C3BF1" w:rsidP="00D54EFD">
      <w:pPr>
        <w:spacing w:line="288" w:lineRule="auto"/>
        <w:ind w:firstLine="720"/>
        <w:jc w:val="both"/>
        <w:rPr>
          <w:sz w:val="28"/>
          <w:szCs w:val="28"/>
        </w:rPr>
      </w:pPr>
      <w:r w:rsidRPr="00F01290">
        <w:rPr>
          <w:sz w:val="28"/>
          <w:szCs w:val="28"/>
        </w:rPr>
        <w:t>Срок уплаты налога не позднее 1 февраля года, следующего за истекшим налоговым периодом, авансовые платежи по налогу не позднее последнего числа месяца, следующего за истекшим отчетным периодом.</w:t>
      </w:r>
    </w:p>
    <w:p w:rsidR="007C3BF1" w:rsidRPr="00F01290" w:rsidRDefault="007C3BF1" w:rsidP="00D54EFD">
      <w:pPr>
        <w:spacing w:line="288" w:lineRule="auto"/>
        <w:jc w:val="both"/>
        <w:rPr>
          <w:sz w:val="28"/>
          <w:szCs w:val="28"/>
        </w:rPr>
      </w:pPr>
      <w:bookmarkStart w:id="229" w:name="sub_39801"/>
      <w:r w:rsidRPr="00F01290">
        <w:rPr>
          <w:sz w:val="28"/>
          <w:szCs w:val="28"/>
        </w:rPr>
        <w:t xml:space="preserve">             Налогоплательщики, в отношении земельных участков, принадлежащих им на праве собственности или праве постоянного (бессрочного) пользования и используемых (предназначенных для использования) в предпринимательской деятельности, по истечении налогового периода представляют в налоговый орган по месту нахождения земельного участка налоговую декларацию по налогу.</w:t>
      </w:r>
    </w:p>
    <w:p w:rsidR="007C3BF1" w:rsidRPr="00F01290" w:rsidRDefault="007C3BF1" w:rsidP="00D54EFD">
      <w:pPr>
        <w:spacing w:line="288" w:lineRule="auto"/>
        <w:ind w:firstLine="720"/>
        <w:jc w:val="both"/>
        <w:rPr>
          <w:sz w:val="28"/>
          <w:szCs w:val="28"/>
        </w:rPr>
      </w:pPr>
      <w:bookmarkStart w:id="230" w:name="sub_39803"/>
      <w:bookmarkEnd w:id="229"/>
      <w:r w:rsidRPr="00F01290">
        <w:rPr>
          <w:sz w:val="28"/>
          <w:szCs w:val="28"/>
        </w:rPr>
        <w:t>Налоговые декларации по налогу представляются налогоплательщиками не позднее 1 февраля года, следующего за истекшим налоговым периодом.</w:t>
      </w:r>
    </w:p>
    <w:bookmarkEnd w:id="230"/>
    <w:p w:rsidR="007C3BF1" w:rsidRPr="00F01290" w:rsidRDefault="007C3BF1" w:rsidP="00D54EFD">
      <w:pPr>
        <w:spacing w:line="288" w:lineRule="auto"/>
        <w:ind w:firstLine="720"/>
        <w:jc w:val="both"/>
        <w:rPr>
          <w:sz w:val="28"/>
          <w:szCs w:val="28"/>
        </w:rPr>
      </w:pPr>
    </w:p>
    <w:p w:rsidR="007C3BF1" w:rsidRPr="001414F1" w:rsidRDefault="007C3BF1" w:rsidP="00D54EFD">
      <w:pPr>
        <w:spacing w:line="288" w:lineRule="auto"/>
        <w:jc w:val="both"/>
        <w:rPr>
          <w:sz w:val="28"/>
          <w:szCs w:val="28"/>
        </w:rPr>
      </w:pPr>
    </w:p>
    <w:p w:rsidR="007C3BF1" w:rsidRPr="00E7700C" w:rsidRDefault="007C3BF1" w:rsidP="00D54EFD">
      <w:pPr>
        <w:spacing w:line="288" w:lineRule="auto"/>
        <w:rPr>
          <w:rFonts w:cs="Calibri"/>
        </w:rPr>
      </w:pPr>
    </w:p>
    <w:p w:rsidR="007C3BF1" w:rsidRPr="00E7700C" w:rsidRDefault="007C3BF1" w:rsidP="00D54EFD">
      <w:pPr>
        <w:spacing w:line="288" w:lineRule="auto"/>
        <w:rPr>
          <w:rFonts w:cs="Calibri"/>
        </w:rPr>
      </w:pPr>
    </w:p>
    <w:p w:rsidR="007C3BF1" w:rsidRPr="00E7700C" w:rsidRDefault="007C3BF1" w:rsidP="00D54EFD">
      <w:pPr>
        <w:spacing w:line="288" w:lineRule="auto"/>
        <w:rPr>
          <w:rFonts w:cs="Calibri"/>
        </w:rPr>
      </w:pPr>
    </w:p>
    <w:p w:rsidR="007C3BF1" w:rsidRPr="00E7700C" w:rsidRDefault="007C3BF1" w:rsidP="00D54EFD">
      <w:pPr>
        <w:spacing w:line="288" w:lineRule="auto"/>
        <w:rPr>
          <w:rFonts w:cs="Calibri"/>
        </w:rPr>
      </w:pPr>
    </w:p>
    <w:p w:rsidR="003E2243" w:rsidRDefault="003E2243">
      <w:bookmarkStart w:id="231" w:name="_GoBack"/>
      <w:bookmarkEnd w:id="231"/>
    </w:p>
    <w:sectPr w:rsidR="003E2243" w:rsidSect="003E1AB9">
      <w:footerReference w:type="even" r:id="rId13"/>
      <w:footerReference w:type="default" r:id="rI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67" w:rsidRDefault="007C3BF1" w:rsidP="0066676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17867" w:rsidRDefault="007C3BF1" w:rsidP="002A7C2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67" w:rsidRDefault="007C3BF1" w:rsidP="0066676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238</w:t>
    </w:r>
    <w:r>
      <w:rPr>
        <w:rStyle w:val="a6"/>
      </w:rPr>
      <w:fldChar w:fldCharType="end"/>
    </w:r>
  </w:p>
  <w:p w:rsidR="00E17867" w:rsidRDefault="007C3BF1" w:rsidP="002A7C21">
    <w:pPr>
      <w:pStyle w:val="a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402DA4"/>
    <w:lvl w:ilvl="0">
      <w:start w:val="1"/>
      <w:numFmt w:val="bullet"/>
      <w:pStyle w:val="a"/>
      <w:lvlText w:val=""/>
      <w:lvlJc w:val="left"/>
      <w:pPr>
        <w:tabs>
          <w:tab w:val="num" w:pos="360"/>
        </w:tabs>
        <w:ind w:left="360" w:hanging="360"/>
      </w:pPr>
      <w:rPr>
        <w:rFonts w:ascii="Symbol" w:hAnsi="Symbol" w:hint="default"/>
      </w:rPr>
    </w:lvl>
  </w:abstractNum>
  <w:abstractNum w:abstractNumId="1">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83019C6"/>
    <w:multiLevelType w:val="hybridMultilevel"/>
    <w:tmpl w:val="03A634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8E661E2"/>
    <w:multiLevelType w:val="hybridMultilevel"/>
    <w:tmpl w:val="ED6255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D8E01E6"/>
    <w:multiLevelType w:val="hybridMultilevel"/>
    <w:tmpl w:val="7C9E55C6"/>
    <w:lvl w:ilvl="0" w:tplc="D0D042D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600BDF"/>
    <w:multiLevelType w:val="hybridMultilevel"/>
    <w:tmpl w:val="1E784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3926A6C"/>
    <w:multiLevelType w:val="hybridMultilevel"/>
    <w:tmpl w:val="E0C6C7C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68D4FB2"/>
    <w:multiLevelType w:val="hybridMultilevel"/>
    <w:tmpl w:val="35FEDD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735148"/>
    <w:multiLevelType w:val="hybridMultilevel"/>
    <w:tmpl w:val="FD462DF6"/>
    <w:lvl w:ilvl="0" w:tplc="E9F4B87E">
      <w:start w:val="1"/>
      <w:numFmt w:val="decimal"/>
      <w:lvlText w:val="%1."/>
      <w:lvlJc w:val="left"/>
      <w:pPr>
        <w:ind w:left="1320" w:hanging="780"/>
      </w:pPr>
      <w:rPr>
        <w:rFonts w:hint="default"/>
      </w:rPr>
    </w:lvl>
    <w:lvl w:ilvl="1" w:tplc="04190001">
      <w:start w:val="1"/>
      <w:numFmt w:val="bullet"/>
      <w:lvlText w:val=""/>
      <w:lvlJc w:val="left"/>
      <w:pPr>
        <w:ind w:left="1495"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B7C0046"/>
    <w:multiLevelType w:val="hybridMultilevel"/>
    <w:tmpl w:val="0AFA64B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6132882"/>
    <w:multiLevelType w:val="hybridMultilevel"/>
    <w:tmpl w:val="966671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0194ECA"/>
    <w:multiLevelType w:val="hybridMultilevel"/>
    <w:tmpl w:val="AF9A21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7B34D83"/>
    <w:multiLevelType w:val="hybridMultilevel"/>
    <w:tmpl w:val="2D9ABDF8"/>
    <w:lvl w:ilvl="0" w:tplc="A328C4C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12"/>
  </w:num>
  <w:num w:numId="4">
    <w:abstractNumId w:val="13"/>
  </w:num>
  <w:num w:numId="5">
    <w:abstractNumId w:val="16"/>
  </w:num>
  <w:num w:numId="6">
    <w:abstractNumId w:val="25"/>
  </w:num>
  <w:num w:numId="7">
    <w:abstractNumId w:val="34"/>
  </w:num>
  <w:num w:numId="8">
    <w:abstractNumId w:val="18"/>
  </w:num>
  <w:num w:numId="9">
    <w:abstractNumId w:val="3"/>
  </w:num>
  <w:num w:numId="10">
    <w:abstractNumId w:val="20"/>
  </w:num>
  <w:num w:numId="11">
    <w:abstractNumId w:val="27"/>
  </w:num>
  <w:num w:numId="12">
    <w:abstractNumId w:val="24"/>
  </w:num>
  <w:num w:numId="13">
    <w:abstractNumId w:val="11"/>
  </w:num>
  <w:num w:numId="14">
    <w:abstractNumId w:val="10"/>
  </w:num>
  <w:num w:numId="15">
    <w:abstractNumId w:val="35"/>
  </w:num>
  <w:num w:numId="16">
    <w:abstractNumId w:val="9"/>
  </w:num>
  <w:num w:numId="17">
    <w:abstractNumId w:val="19"/>
  </w:num>
  <w:num w:numId="18">
    <w:abstractNumId w:val="5"/>
  </w:num>
  <w:num w:numId="19">
    <w:abstractNumId w:val="29"/>
  </w:num>
  <w:num w:numId="20">
    <w:abstractNumId w:val="23"/>
  </w:num>
  <w:num w:numId="21">
    <w:abstractNumId w:val="22"/>
  </w:num>
  <w:num w:numId="22">
    <w:abstractNumId w:val="4"/>
  </w:num>
  <w:num w:numId="23">
    <w:abstractNumId w:val="14"/>
  </w:num>
  <w:num w:numId="24">
    <w:abstractNumId w:val="28"/>
  </w:num>
  <w:num w:numId="25">
    <w:abstractNumId w:val="15"/>
  </w:num>
  <w:num w:numId="26">
    <w:abstractNumId w:val="1"/>
  </w:num>
  <w:num w:numId="27">
    <w:abstractNumId w:val="21"/>
  </w:num>
  <w:num w:numId="28">
    <w:abstractNumId w:val="2"/>
  </w:num>
  <w:num w:numId="29">
    <w:abstractNumId w:val="30"/>
  </w:num>
  <w:num w:numId="30">
    <w:abstractNumId w:val="26"/>
  </w:num>
  <w:num w:numId="31">
    <w:abstractNumId w:val="31"/>
  </w:num>
  <w:num w:numId="32">
    <w:abstractNumId w:val="36"/>
  </w:num>
  <w:num w:numId="33">
    <w:abstractNumId w:val="8"/>
  </w:num>
  <w:num w:numId="34">
    <w:abstractNumId w:val="7"/>
  </w:num>
  <w:num w:numId="35">
    <w:abstractNumId w:val="0"/>
  </w:num>
  <w:num w:numId="36">
    <w:abstractNumId w:val="3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F1"/>
    <w:rsid w:val="00000CA0"/>
    <w:rsid w:val="00002CD0"/>
    <w:rsid w:val="000035ED"/>
    <w:rsid w:val="00006D74"/>
    <w:rsid w:val="00012236"/>
    <w:rsid w:val="000127AB"/>
    <w:rsid w:val="00013DA8"/>
    <w:rsid w:val="000159FA"/>
    <w:rsid w:val="00016962"/>
    <w:rsid w:val="0002185B"/>
    <w:rsid w:val="00035B27"/>
    <w:rsid w:val="00037B84"/>
    <w:rsid w:val="00042186"/>
    <w:rsid w:val="0005314E"/>
    <w:rsid w:val="0006176A"/>
    <w:rsid w:val="00070672"/>
    <w:rsid w:val="00077CDD"/>
    <w:rsid w:val="00081818"/>
    <w:rsid w:val="0009405C"/>
    <w:rsid w:val="000A181F"/>
    <w:rsid w:val="000B0B41"/>
    <w:rsid w:val="000B2F2F"/>
    <w:rsid w:val="000B406F"/>
    <w:rsid w:val="000B5F67"/>
    <w:rsid w:val="000C0161"/>
    <w:rsid w:val="000D7589"/>
    <w:rsid w:val="000E03F9"/>
    <w:rsid w:val="000E4086"/>
    <w:rsid w:val="000F23EB"/>
    <w:rsid w:val="000F6402"/>
    <w:rsid w:val="001004F6"/>
    <w:rsid w:val="00103428"/>
    <w:rsid w:val="00103AB7"/>
    <w:rsid w:val="0010716A"/>
    <w:rsid w:val="00110DDA"/>
    <w:rsid w:val="001142F0"/>
    <w:rsid w:val="00116597"/>
    <w:rsid w:val="00125545"/>
    <w:rsid w:val="00127812"/>
    <w:rsid w:val="00133376"/>
    <w:rsid w:val="00136ED6"/>
    <w:rsid w:val="0014368F"/>
    <w:rsid w:val="0014646B"/>
    <w:rsid w:val="001473A7"/>
    <w:rsid w:val="001528FA"/>
    <w:rsid w:val="001553CE"/>
    <w:rsid w:val="00160206"/>
    <w:rsid w:val="00174E82"/>
    <w:rsid w:val="00181F9C"/>
    <w:rsid w:val="00182216"/>
    <w:rsid w:val="0018390E"/>
    <w:rsid w:val="00183DA4"/>
    <w:rsid w:val="00186A6D"/>
    <w:rsid w:val="00190CAD"/>
    <w:rsid w:val="00192034"/>
    <w:rsid w:val="00192B27"/>
    <w:rsid w:val="00194ABF"/>
    <w:rsid w:val="001A0464"/>
    <w:rsid w:val="001A277A"/>
    <w:rsid w:val="001A3A72"/>
    <w:rsid w:val="001A7546"/>
    <w:rsid w:val="001B0BB1"/>
    <w:rsid w:val="001B1286"/>
    <w:rsid w:val="001D1390"/>
    <w:rsid w:val="001D6BAD"/>
    <w:rsid w:val="001F3089"/>
    <w:rsid w:val="001F6E52"/>
    <w:rsid w:val="001F7228"/>
    <w:rsid w:val="00204BAC"/>
    <w:rsid w:val="002138B8"/>
    <w:rsid w:val="00216C7C"/>
    <w:rsid w:val="00220DD1"/>
    <w:rsid w:val="00220FE5"/>
    <w:rsid w:val="00221AA7"/>
    <w:rsid w:val="00223D01"/>
    <w:rsid w:val="00227A15"/>
    <w:rsid w:val="00230BE1"/>
    <w:rsid w:val="00245B51"/>
    <w:rsid w:val="00246567"/>
    <w:rsid w:val="0025626B"/>
    <w:rsid w:val="00260614"/>
    <w:rsid w:val="0026481A"/>
    <w:rsid w:val="00284025"/>
    <w:rsid w:val="00284B68"/>
    <w:rsid w:val="002870D5"/>
    <w:rsid w:val="00291FE4"/>
    <w:rsid w:val="00295673"/>
    <w:rsid w:val="002970F7"/>
    <w:rsid w:val="00297B11"/>
    <w:rsid w:val="002A4C70"/>
    <w:rsid w:val="002B6852"/>
    <w:rsid w:val="002B74C0"/>
    <w:rsid w:val="002C1A3C"/>
    <w:rsid w:val="002C4F91"/>
    <w:rsid w:val="002C5D31"/>
    <w:rsid w:val="002C5FD0"/>
    <w:rsid w:val="002C757F"/>
    <w:rsid w:val="002D284B"/>
    <w:rsid w:val="002D2CA6"/>
    <w:rsid w:val="002D4D4B"/>
    <w:rsid w:val="002E31E9"/>
    <w:rsid w:val="00302FEC"/>
    <w:rsid w:val="003033D9"/>
    <w:rsid w:val="00307EA3"/>
    <w:rsid w:val="00310053"/>
    <w:rsid w:val="00316FC0"/>
    <w:rsid w:val="003179BB"/>
    <w:rsid w:val="003258DA"/>
    <w:rsid w:val="00326BB1"/>
    <w:rsid w:val="0034454C"/>
    <w:rsid w:val="0035071F"/>
    <w:rsid w:val="00353F7D"/>
    <w:rsid w:val="00356FC2"/>
    <w:rsid w:val="00362DF9"/>
    <w:rsid w:val="00367BA0"/>
    <w:rsid w:val="00375742"/>
    <w:rsid w:val="00377680"/>
    <w:rsid w:val="003812A2"/>
    <w:rsid w:val="003A2584"/>
    <w:rsid w:val="003B12DD"/>
    <w:rsid w:val="003C0D92"/>
    <w:rsid w:val="003C6FA9"/>
    <w:rsid w:val="003D446A"/>
    <w:rsid w:val="003E0424"/>
    <w:rsid w:val="003E19D0"/>
    <w:rsid w:val="003E2243"/>
    <w:rsid w:val="003E5CD8"/>
    <w:rsid w:val="003F03C1"/>
    <w:rsid w:val="003F072C"/>
    <w:rsid w:val="00401291"/>
    <w:rsid w:val="00401874"/>
    <w:rsid w:val="00406BE5"/>
    <w:rsid w:val="00412724"/>
    <w:rsid w:val="00412D94"/>
    <w:rsid w:val="00414AEF"/>
    <w:rsid w:val="00423F2F"/>
    <w:rsid w:val="004256B4"/>
    <w:rsid w:val="0044231D"/>
    <w:rsid w:val="0044670E"/>
    <w:rsid w:val="00447298"/>
    <w:rsid w:val="00453CAA"/>
    <w:rsid w:val="0045413D"/>
    <w:rsid w:val="00455343"/>
    <w:rsid w:val="00462D6D"/>
    <w:rsid w:val="00463108"/>
    <w:rsid w:val="00475C96"/>
    <w:rsid w:val="004877E3"/>
    <w:rsid w:val="00490FBA"/>
    <w:rsid w:val="004966AD"/>
    <w:rsid w:val="004A029D"/>
    <w:rsid w:val="004A0FE2"/>
    <w:rsid w:val="004A241E"/>
    <w:rsid w:val="004B0B1F"/>
    <w:rsid w:val="004B0BE7"/>
    <w:rsid w:val="004B4D44"/>
    <w:rsid w:val="004B5936"/>
    <w:rsid w:val="004B61DF"/>
    <w:rsid w:val="004C6BE7"/>
    <w:rsid w:val="004D0B44"/>
    <w:rsid w:val="004D1F0B"/>
    <w:rsid w:val="004D6707"/>
    <w:rsid w:val="004E4688"/>
    <w:rsid w:val="004F3225"/>
    <w:rsid w:val="00506E4E"/>
    <w:rsid w:val="00510506"/>
    <w:rsid w:val="00511489"/>
    <w:rsid w:val="0051238F"/>
    <w:rsid w:val="00512A16"/>
    <w:rsid w:val="0051311E"/>
    <w:rsid w:val="00516C03"/>
    <w:rsid w:val="00516D54"/>
    <w:rsid w:val="005227D7"/>
    <w:rsid w:val="00532B1E"/>
    <w:rsid w:val="00533F35"/>
    <w:rsid w:val="00536B6C"/>
    <w:rsid w:val="00537A22"/>
    <w:rsid w:val="00547114"/>
    <w:rsid w:val="00552D38"/>
    <w:rsid w:val="005537E1"/>
    <w:rsid w:val="00555943"/>
    <w:rsid w:val="00563E8C"/>
    <w:rsid w:val="00577AA2"/>
    <w:rsid w:val="005924F4"/>
    <w:rsid w:val="005946B4"/>
    <w:rsid w:val="005A30E5"/>
    <w:rsid w:val="005A376C"/>
    <w:rsid w:val="005A514D"/>
    <w:rsid w:val="005B66DE"/>
    <w:rsid w:val="005C105E"/>
    <w:rsid w:val="005D196F"/>
    <w:rsid w:val="005D3C55"/>
    <w:rsid w:val="005E0D3D"/>
    <w:rsid w:val="005E1865"/>
    <w:rsid w:val="005E58E0"/>
    <w:rsid w:val="006013AD"/>
    <w:rsid w:val="006029CF"/>
    <w:rsid w:val="006052D5"/>
    <w:rsid w:val="0060587D"/>
    <w:rsid w:val="00607E86"/>
    <w:rsid w:val="00611377"/>
    <w:rsid w:val="006120D2"/>
    <w:rsid w:val="0061366A"/>
    <w:rsid w:val="006149C0"/>
    <w:rsid w:val="00615537"/>
    <w:rsid w:val="0061637D"/>
    <w:rsid w:val="00620DA9"/>
    <w:rsid w:val="00626A3F"/>
    <w:rsid w:val="00640DC4"/>
    <w:rsid w:val="0064115D"/>
    <w:rsid w:val="006425E2"/>
    <w:rsid w:val="006450BB"/>
    <w:rsid w:val="00653ED0"/>
    <w:rsid w:val="006569BE"/>
    <w:rsid w:val="00663C1F"/>
    <w:rsid w:val="0066519F"/>
    <w:rsid w:val="0066739C"/>
    <w:rsid w:val="00671E08"/>
    <w:rsid w:val="0068256D"/>
    <w:rsid w:val="00697102"/>
    <w:rsid w:val="006A3251"/>
    <w:rsid w:val="006A58C6"/>
    <w:rsid w:val="006A6521"/>
    <w:rsid w:val="006B07FD"/>
    <w:rsid w:val="006B70CC"/>
    <w:rsid w:val="006C217D"/>
    <w:rsid w:val="006C401C"/>
    <w:rsid w:val="006C5F51"/>
    <w:rsid w:val="006C6892"/>
    <w:rsid w:val="006D3FEB"/>
    <w:rsid w:val="006E0E42"/>
    <w:rsid w:val="006E2442"/>
    <w:rsid w:val="006F245B"/>
    <w:rsid w:val="006F600A"/>
    <w:rsid w:val="00703D77"/>
    <w:rsid w:val="00711784"/>
    <w:rsid w:val="00715D96"/>
    <w:rsid w:val="0072173C"/>
    <w:rsid w:val="00722BEB"/>
    <w:rsid w:val="00722FA6"/>
    <w:rsid w:val="00723D9E"/>
    <w:rsid w:val="007241C4"/>
    <w:rsid w:val="00727041"/>
    <w:rsid w:val="00732CB7"/>
    <w:rsid w:val="007352BF"/>
    <w:rsid w:val="00736C50"/>
    <w:rsid w:val="00744781"/>
    <w:rsid w:val="00744A54"/>
    <w:rsid w:val="00745EF6"/>
    <w:rsid w:val="00746644"/>
    <w:rsid w:val="00753AC8"/>
    <w:rsid w:val="00754C87"/>
    <w:rsid w:val="00756331"/>
    <w:rsid w:val="00773DD9"/>
    <w:rsid w:val="0077664B"/>
    <w:rsid w:val="00786C01"/>
    <w:rsid w:val="00787C6D"/>
    <w:rsid w:val="0079261B"/>
    <w:rsid w:val="00793067"/>
    <w:rsid w:val="0079718F"/>
    <w:rsid w:val="007A04AF"/>
    <w:rsid w:val="007A3339"/>
    <w:rsid w:val="007B3A4C"/>
    <w:rsid w:val="007B75CD"/>
    <w:rsid w:val="007C3BF1"/>
    <w:rsid w:val="007C627F"/>
    <w:rsid w:val="007D0259"/>
    <w:rsid w:val="007D0928"/>
    <w:rsid w:val="007D14DD"/>
    <w:rsid w:val="007D3273"/>
    <w:rsid w:val="007D3287"/>
    <w:rsid w:val="007E4540"/>
    <w:rsid w:val="007E7B3D"/>
    <w:rsid w:val="007F12CA"/>
    <w:rsid w:val="007F642A"/>
    <w:rsid w:val="00813A7B"/>
    <w:rsid w:val="0082521A"/>
    <w:rsid w:val="0082524C"/>
    <w:rsid w:val="00836DC5"/>
    <w:rsid w:val="00844792"/>
    <w:rsid w:val="008465B6"/>
    <w:rsid w:val="00847366"/>
    <w:rsid w:val="00851709"/>
    <w:rsid w:val="00852DB8"/>
    <w:rsid w:val="008563C5"/>
    <w:rsid w:val="00864C91"/>
    <w:rsid w:val="00867C2E"/>
    <w:rsid w:val="008701EB"/>
    <w:rsid w:val="008705CE"/>
    <w:rsid w:val="00881AF3"/>
    <w:rsid w:val="008837FF"/>
    <w:rsid w:val="00883C2D"/>
    <w:rsid w:val="008901E5"/>
    <w:rsid w:val="008901E8"/>
    <w:rsid w:val="00891DFC"/>
    <w:rsid w:val="0089558C"/>
    <w:rsid w:val="00897034"/>
    <w:rsid w:val="008A29DA"/>
    <w:rsid w:val="008A33E4"/>
    <w:rsid w:val="008A4319"/>
    <w:rsid w:val="008A459E"/>
    <w:rsid w:val="008A4844"/>
    <w:rsid w:val="008B0C24"/>
    <w:rsid w:val="008B374D"/>
    <w:rsid w:val="008B417D"/>
    <w:rsid w:val="008B4DD8"/>
    <w:rsid w:val="008B6E8A"/>
    <w:rsid w:val="008B7BDE"/>
    <w:rsid w:val="008C1362"/>
    <w:rsid w:val="008C1BF1"/>
    <w:rsid w:val="008D0F47"/>
    <w:rsid w:val="008D4423"/>
    <w:rsid w:val="008F5290"/>
    <w:rsid w:val="008F6362"/>
    <w:rsid w:val="00900EFA"/>
    <w:rsid w:val="00902FC0"/>
    <w:rsid w:val="00912ED0"/>
    <w:rsid w:val="00916FB8"/>
    <w:rsid w:val="0091763B"/>
    <w:rsid w:val="00926105"/>
    <w:rsid w:val="00940865"/>
    <w:rsid w:val="0094137A"/>
    <w:rsid w:val="009426A9"/>
    <w:rsid w:val="009428A9"/>
    <w:rsid w:val="00942FB3"/>
    <w:rsid w:val="009456FD"/>
    <w:rsid w:val="009563CD"/>
    <w:rsid w:val="00967DED"/>
    <w:rsid w:val="00981A5B"/>
    <w:rsid w:val="00982539"/>
    <w:rsid w:val="00984B0E"/>
    <w:rsid w:val="00987087"/>
    <w:rsid w:val="00995982"/>
    <w:rsid w:val="009B389E"/>
    <w:rsid w:val="009B4267"/>
    <w:rsid w:val="009B791F"/>
    <w:rsid w:val="009C3154"/>
    <w:rsid w:val="009C3AE5"/>
    <w:rsid w:val="009C6ECC"/>
    <w:rsid w:val="009D335C"/>
    <w:rsid w:val="009F388A"/>
    <w:rsid w:val="00A0044E"/>
    <w:rsid w:val="00A01E5D"/>
    <w:rsid w:val="00A03813"/>
    <w:rsid w:val="00A22085"/>
    <w:rsid w:val="00A27B9E"/>
    <w:rsid w:val="00A31D0E"/>
    <w:rsid w:val="00A3742D"/>
    <w:rsid w:val="00A41E11"/>
    <w:rsid w:val="00A56CAC"/>
    <w:rsid w:val="00A67787"/>
    <w:rsid w:val="00A7199C"/>
    <w:rsid w:val="00A73260"/>
    <w:rsid w:val="00A73707"/>
    <w:rsid w:val="00A7701F"/>
    <w:rsid w:val="00A80266"/>
    <w:rsid w:val="00A80880"/>
    <w:rsid w:val="00A84340"/>
    <w:rsid w:val="00AA082F"/>
    <w:rsid w:val="00AA1485"/>
    <w:rsid w:val="00AA75F8"/>
    <w:rsid w:val="00AB4D6E"/>
    <w:rsid w:val="00AC03BC"/>
    <w:rsid w:val="00AC1B06"/>
    <w:rsid w:val="00AC3E98"/>
    <w:rsid w:val="00AD38B1"/>
    <w:rsid w:val="00AE2AAD"/>
    <w:rsid w:val="00AF5DA2"/>
    <w:rsid w:val="00AF6E80"/>
    <w:rsid w:val="00B02D17"/>
    <w:rsid w:val="00B1166B"/>
    <w:rsid w:val="00B178FC"/>
    <w:rsid w:val="00B20753"/>
    <w:rsid w:val="00B23582"/>
    <w:rsid w:val="00B27429"/>
    <w:rsid w:val="00B2761E"/>
    <w:rsid w:val="00B30443"/>
    <w:rsid w:val="00B3220E"/>
    <w:rsid w:val="00B404EF"/>
    <w:rsid w:val="00B42822"/>
    <w:rsid w:val="00B52674"/>
    <w:rsid w:val="00B55427"/>
    <w:rsid w:val="00B57CB1"/>
    <w:rsid w:val="00B705F3"/>
    <w:rsid w:val="00B71592"/>
    <w:rsid w:val="00B72657"/>
    <w:rsid w:val="00B84040"/>
    <w:rsid w:val="00B85E21"/>
    <w:rsid w:val="00B95FFF"/>
    <w:rsid w:val="00BA29F0"/>
    <w:rsid w:val="00BA3E7F"/>
    <w:rsid w:val="00BB1C5B"/>
    <w:rsid w:val="00BB2577"/>
    <w:rsid w:val="00BB42D6"/>
    <w:rsid w:val="00BD1338"/>
    <w:rsid w:val="00BD3D07"/>
    <w:rsid w:val="00BD7D8D"/>
    <w:rsid w:val="00BE2960"/>
    <w:rsid w:val="00BF2CFB"/>
    <w:rsid w:val="00BF4702"/>
    <w:rsid w:val="00C01A4F"/>
    <w:rsid w:val="00C0380F"/>
    <w:rsid w:val="00C0644F"/>
    <w:rsid w:val="00C12861"/>
    <w:rsid w:val="00C232B0"/>
    <w:rsid w:val="00C273D4"/>
    <w:rsid w:val="00C32166"/>
    <w:rsid w:val="00C3405D"/>
    <w:rsid w:val="00C347B7"/>
    <w:rsid w:val="00C34A21"/>
    <w:rsid w:val="00C34D8E"/>
    <w:rsid w:val="00C3504D"/>
    <w:rsid w:val="00C35F09"/>
    <w:rsid w:val="00C377E0"/>
    <w:rsid w:val="00C45F36"/>
    <w:rsid w:val="00C46AC6"/>
    <w:rsid w:val="00C51915"/>
    <w:rsid w:val="00C608CD"/>
    <w:rsid w:val="00C62770"/>
    <w:rsid w:val="00C64CFD"/>
    <w:rsid w:val="00C66802"/>
    <w:rsid w:val="00C67D10"/>
    <w:rsid w:val="00C74CD5"/>
    <w:rsid w:val="00C76D53"/>
    <w:rsid w:val="00C77035"/>
    <w:rsid w:val="00C85B87"/>
    <w:rsid w:val="00C93BFB"/>
    <w:rsid w:val="00C948EF"/>
    <w:rsid w:val="00CA3ECF"/>
    <w:rsid w:val="00CA5ADC"/>
    <w:rsid w:val="00CB0DCA"/>
    <w:rsid w:val="00CB2A69"/>
    <w:rsid w:val="00CB31F5"/>
    <w:rsid w:val="00CC0062"/>
    <w:rsid w:val="00CD04AD"/>
    <w:rsid w:val="00CD6C8D"/>
    <w:rsid w:val="00CE0D58"/>
    <w:rsid w:val="00CE6680"/>
    <w:rsid w:val="00CF1C01"/>
    <w:rsid w:val="00CF3882"/>
    <w:rsid w:val="00CF4195"/>
    <w:rsid w:val="00CF660A"/>
    <w:rsid w:val="00CF6CC7"/>
    <w:rsid w:val="00D04F87"/>
    <w:rsid w:val="00D16112"/>
    <w:rsid w:val="00D258FD"/>
    <w:rsid w:val="00D27A54"/>
    <w:rsid w:val="00D3065D"/>
    <w:rsid w:val="00D337CA"/>
    <w:rsid w:val="00D35254"/>
    <w:rsid w:val="00D36B9F"/>
    <w:rsid w:val="00D461B9"/>
    <w:rsid w:val="00D46D9F"/>
    <w:rsid w:val="00D470CD"/>
    <w:rsid w:val="00D47CD6"/>
    <w:rsid w:val="00D5652C"/>
    <w:rsid w:val="00D63AE4"/>
    <w:rsid w:val="00D65253"/>
    <w:rsid w:val="00D66EB4"/>
    <w:rsid w:val="00D7132A"/>
    <w:rsid w:val="00D85443"/>
    <w:rsid w:val="00D9337F"/>
    <w:rsid w:val="00D94D1E"/>
    <w:rsid w:val="00D954E6"/>
    <w:rsid w:val="00DA1070"/>
    <w:rsid w:val="00DA3C64"/>
    <w:rsid w:val="00DA5814"/>
    <w:rsid w:val="00DB2012"/>
    <w:rsid w:val="00DB2322"/>
    <w:rsid w:val="00DC027A"/>
    <w:rsid w:val="00DC6920"/>
    <w:rsid w:val="00DC7FAA"/>
    <w:rsid w:val="00DE4284"/>
    <w:rsid w:val="00DF2A4D"/>
    <w:rsid w:val="00DF392D"/>
    <w:rsid w:val="00E00490"/>
    <w:rsid w:val="00E03A12"/>
    <w:rsid w:val="00E0613A"/>
    <w:rsid w:val="00E061FD"/>
    <w:rsid w:val="00E10454"/>
    <w:rsid w:val="00E119F0"/>
    <w:rsid w:val="00E17F31"/>
    <w:rsid w:val="00E20C8A"/>
    <w:rsid w:val="00E22B4D"/>
    <w:rsid w:val="00E23622"/>
    <w:rsid w:val="00E241EF"/>
    <w:rsid w:val="00E30E9E"/>
    <w:rsid w:val="00E37B27"/>
    <w:rsid w:val="00E37CDC"/>
    <w:rsid w:val="00E40C58"/>
    <w:rsid w:val="00E45041"/>
    <w:rsid w:val="00E45490"/>
    <w:rsid w:val="00E4670C"/>
    <w:rsid w:val="00E52978"/>
    <w:rsid w:val="00E5307C"/>
    <w:rsid w:val="00E56C4D"/>
    <w:rsid w:val="00E62405"/>
    <w:rsid w:val="00E7736F"/>
    <w:rsid w:val="00E77C85"/>
    <w:rsid w:val="00E82510"/>
    <w:rsid w:val="00E86D9E"/>
    <w:rsid w:val="00E87FB7"/>
    <w:rsid w:val="00E91032"/>
    <w:rsid w:val="00E9277F"/>
    <w:rsid w:val="00E9359D"/>
    <w:rsid w:val="00E95228"/>
    <w:rsid w:val="00E96A37"/>
    <w:rsid w:val="00E96AF2"/>
    <w:rsid w:val="00E97F60"/>
    <w:rsid w:val="00EA3C16"/>
    <w:rsid w:val="00EA52EB"/>
    <w:rsid w:val="00EA655E"/>
    <w:rsid w:val="00EB0B74"/>
    <w:rsid w:val="00EB0D12"/>
    <w:rsid w:val="00EC54FF"/>
    <w:rsid w:val="00EE2C4E"/>
    <w:rsid w:val="00EF1339"/>
    <w:rsid w:val="00EF4610"/>
    <w:rsid w:val="00EF6D6E"/>
    <w:rsid w:val="00F05C5B"/>
    <w:rsid w:val="00F075D2"/>
    <w:rsid w:val="00F1737F"/>
    <w:rsid w:val="00F26A87"/>
    <w:rsid w:val="00F35179"/>
    <w:rsid w:val="00F379E5"/>
    <w:rsid w:val="00F44F77"/>
    <w:rsid w:val="00F4761E"/>
    <w:rsid w:val="00F524B5"/>
    <w:rsid w:val="00F623BB"/>
    <w:rsid w:val="00F67008"/>
    <w:rsid w:val="00F67653"/>
    <w:rsid w:val="00F70208"/>
    <w:rsid w:val="00F704EA"/>
    <w:rsid w:val="00F72A9B"/>
    <w:rsid w:val="00F777E0"/>
    <w:rsid w:val="00F82545"/>
    <w:rsid w:val="00F867F8"/>
    <w:rsid w:val="00F957A1"/>
    <w:rsid w:val="00FA0193"/>
    <w:rsid w:val="00FA6DE9"/>
    <w:rsid w:val="00FB07B6"/>
    <w:rsid w:val="00FB1CE1"/>
    <w:rsid w:val="00FB530F"/>
    <w:rsid w:val="00FB5FF6"/>
    <w:rsid w:val="00FC1B63"/>
    <w:rsid w:val="00FC3C9D"/>
    <w:rsid w:val="00FC6A5D"/>
    <w:rsid w:val="00FD1C49"/>
    <w:rsid w:val="00FD3A8A"/>
    <w:rsid w:val="00FD5262"/>
    <w:rsid w:val="00FE337E"/>
    <w:rsid w:val="00FE56F1"/>
    <w:rsid w:val="00FE6BD0"/>
    <w:rsid w:val="00FF45E6"/>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C3BF1"/>
    <w:pPr>
      <w:keepNext/>
      <w:spacing w:before="240" w:after="60" w:line="240" w:lineRule="auto"/>
      <w:jc w:val="center"/>
      <w:outlineLvl w:val="0"/>
    </w:pPr>
    <w:rPr>
      <w:rFonts w:ascii="Cambria" w:eastAsia="Times New Roman" w:hAnsi="Cambria" w:cs="Times New Roman"/>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C3BF1"/>
    <w:rPr>
      <w:rFonts w:ascii="Cambria" w:eastAsia="Times New Roman" w:hAnsi="Cambria" w:cs="Times New Roman"/>
      <w:b/>
      <w:bCs/>
      <w:kern w:val="32"/>
      <w:sz w:val="32"/>
      <w:szCs w:val="32"/>
      <w:lang w:eastAsia="ru-RU"/>
    </w:rPr>
  </w:style>
  <w:style w:type="paragraph" w:styleId="a4">
    <w:name w:val="footer"/>
    <w:basedOn w:val="a0"/>
    <w:link w:val="a5"/>
    <w:uiPriority w:val="99"/>
    <w:rsid w:val="007C3B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uiPriority w:val="99"/>
    <w:rsid w:val="007C3BF1"/>
    <w:rPr>
      <w:rFonts w:ascii="Times New Roman" w:eastAsia="Times New Roman" w:hAnsi="Times New Roman" w:cs="Times New Roman"/>
      <w:sz w:val="24"/>
      <w:szCs w:val="24"/>
      <w:lang w:eastAsia="ru-RU"/>
    </w:rPr>
  </w:style>
  <w:style w:type="character" w:styleId="a6">
    <w:name w:val="page number"/>
    <w:basedOn w:val="a1"/>
    <w:rsid w:val="007C3BF1"/>
  </w:style>
  <w:style w:type="paragraph" w:customStyle="1" w:styleId="ConsPlusNormal">
    <w:name w:val="ConsPlusNormal"/>
    <w:rsid w:val="007C3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Стиль2"/>
    <w:basedOn w:val="ConsPlusNormal"/>
    <w:link w:val="20"/>
    <w:qFormat/>
    <w:rsid w:val="007C3BF1"/>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7C3BF1"/>
    <w:rPr>
      <w:rFonts w:ascii="Cambria" w:eastAsia="Times New Roman" w:hAnsi="Cambria" w:cs="Times New Roman"/>
      <w:sz w:val="24"/>
      <w:szCs w:val="24"/>
      <w:lang w:eastAsia="ru-RU"/>
    </w:rPr>
  </w:style>
  <w:style w:type="paragraph" w:styleId="a7">
    <w:name w:val="Subtitle"/>
    <w:basedOn w:val="a0"/>
    <w:next w:val="a0"/>
    <w:link w:val="a8"/>
    <w:qFormat/>
    <w:rsid w:val="007C3BF1"/>
    <w:pPr>
      <w:spacing w:after="60" w:line="240" w:lineRule="auto"/>
      <w:jc w:val="center"/>
      <w:outlineLvl w:val="1"/>
    </w:pPr>
    <w:rPr>
      <w:rFonts w:ascii="Cambria" w:eastAsia="Times New Roman" w:hAnsi="Cambria" w:cs="Times New Roman"/>
      <w:b/>
      <w:sz w:val="28"/>
      <w:szCs w:val="24"/>
      <w:lang w:eastAsia="ru-RU"/>
    </w:rPr>
  </w:style>
  <w:style w:type="character" w:customStyle="1" w:styleId="a8">
    <w:name w:val="Подзаголовок Знак"/>
    <w:basedOn w:val="a1"/>
    <w:link w:val="a7"/>
    <w:rsid w:val="007C3BF1"/>
    <w:rPr>
      <w:rFonts w:ascii="Cambria" w:eastAsia="Times New Roman" w:hAnsi="Cambria" w:cs="Times New Roman"/>
      <w:b/>
      <w:sz w:val="28"/>
      <w:szCs w:val="24"/>
      <w:lang w:eastAsia="ru-RU"/>
    </w:rPr>
  </w:style>
  <w:style w:type="character" w:customStyle="1" w:styleId="a9">
    <w:name w:val="Основной текст_"/>
    <w:link w:val="9"/>
    <w:rsid w:val="007C3BF1"/>
    <w:rPr>
      <w:shd w:val="clear" w:color="auto" w:fill="FFFFFF"/>
    </w:rPr>
  </w:style>
  <w:style w:type="paragraph" w:customStyle="1" w:styleId="9">
    <w:name w:val="Основной текст9"/>
    <w:basedOn w:val="a0"/>
    <w:link w:val="a9"/>
    <w:rsid w:val="007C3BF1"/>
    <w:pPr>
      <w:widowControl w:val="0"/>
      <w:shd w:val="clear" w:color="auto" w:fill="FFFFFF"/>
      <w:spacing w:after="0" w:line="413" w:lineRule="exact"/>
      <w:ind w:hanging="2040"/>
      <w:jc w:val="both"/>
    </w:pPr>
  </w:style>
  <w:style w:type="character" w:customStyle="1" w:styleId="3">
    <w:name w:val="Основной текст3"/>
    <w:rsid w:val="007C3BF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0">
    <w:name w:val="Стиль3"/>
    <w:basedOn w:val="2"/>
    <w:link w:val="31"/>
    <w:qFormat/>
    <w:rsid w:val="007C3BF1"/>
    <w:rPr>
      <w:rFonts w:ascii="Times New Roman" w:hAnsi="Times New Roman"/>
    </w:rPr>
  </w:style>
  <w:style w:type="character" w:customStyle="1" w:styleId="31">
    <w:name w:val="Стиль3 Знак"/>
    <w:basedOn w:val="20"/>
    <w:link w:val="30"/>
    <w:rsid w:val="007C3BF1"/>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7C3BF1"/>
    <w:rPr>
      <w:b/>
      <w:color w:val="26282F"/>
    </w:rPr>
  </w:style>
  <w:style w:type="character" w:customStyle="1" w:styleId="ab">
    <w:name w:val="Гипертекстовая ссылка"/>
    <w:rsid w:val="007C3BF1"/>
    <w:rPr>
      <w:rFonts w:cs="Times New Roman"/>
      <w:b w:val="0"/>
      <w:color w:val="106BBE"/>
    </w:rPr>
  </w:style>
  <w:style w:type="paragraph" w:customStyle="1" w:styleId="ac">
    <w:name w:val="Текст (справка)"/>
    <w:basedOn w:val="a0"/>
    <w:next w:val="a0"/>
    <w:uiPriority w:val="99"/>
    <w:rsid w:val="007C3BF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d">
    <w:name w:val="Комментарий"/>
    <w:basedOn w:val="ac"/>
    <w:next w:val="a0"/>
    <w:rsid w:val="007C3BF1"/>
    <w:pPr>
      <w:spacing w:before="75"/>
      <w:ind w:right="0"/>
      <w:jc w:val="both"/>
    </w:pPr>
    <w:rPr>
      <w:color w:val="353842"/>
      <w:shd w:val="clear" w:color="auto" w:fill="F0F0F0"/>
    </w:rPr>
  </w:style>
  <w:style w:type="paragraph" w:customStyle="1" w:styleId="ae">
    <w:name w:val="Информация об изменениях документа"/>
    <w:basedOn w:val="ad"/>
    <w:next w:val="a0"/>
    <w:uiPriority w:val="99"/>
    <w:rsid w:val="007C3BF1"/>
    <w:rPr>
      <w:i/>
      <w:iCs/>
    </w:rPr>
  </w:style>
  <w:style w:type="paragraph" w:customStyle="1" w:styleId="af">
    <w:name w:val="Нормальный (таблица)"/>
    <w:basedOn w:val="a0"/>
    <w:next w:val="a0"/>
    <w:uiPriority w:val="99"/>
    <w:rsid w:val="007C3BF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0"/>
    <w:next w:val="a0"/>
    <w:uiPriority w:val="99"/>
    <w:rsid w:val="007C3BF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для Текст"/>
    <w:uiPriority w:val="99"/>
    <w:rsid w:val="007C3BF1"/>
  </w:style>
  <w:style w:type="character" w:styleId="af2">
    <w:name w:val="Hyperlink"/>
    <w:rsid w:val="007C3BF1"/>
    <w:rPr>
      <w:color w:val="0000FF"/>
      <w:u w:val="single"/>
    </w:rPr>
  </w:style>
  <w:style w:type="paragraph" w:styleId="af3">
    <w:name w:val="Balloon Text"/>
    <w:basedOn w:val="a0"/>
    <w:link w:val="af4"/>
    <w:uiPriority w:val="99"/>
    <w:rsid w:val="007C3BF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uiPriority w:val="99"/>
    <w:rsid w:val="007C3BF1"/>
    <w:rPr>
      <w:rFonts w:ascii="Tahoma" w:eastAsia="Times New Roman" w:hAnsi="Tahoma" w:cs="Tahoma"/>
      <w:sz w:val="16"/>
      <w:szCs w:val="16"/>
      <w:lang w:eastAsia="ru-RU"/>
    </w:rPr>
  </w:style>
  <w:style w:type="table" w:styleId="af5">
    <w:name w:val="Table Grid"/>
    <w:basedOn w:val="a2"/>
    <w:uiPriority w:val="39"/>
    <w:rsid w:val="007C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C3B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List Paragraph"/>
    <w:basedOn w:val="a0"/>
    <w:uiPriority w:val="34"/>
    <w:qFormat/>
    <w:rsid w:val="007C3BF1"/>
    <w:pPr>
      <w:ind w:left="720"/>
      <w:contextualSpacing/>
    </w:pPr>
  </w:style>
  <w:style w:type="paragraph" w:styleId="af7">
    <w:name w:val="header"/>
    <w:basedOn w:val="a0"/>
    <w:link w:val="af8"/>
    <w:uiPriority w:val="99"/>
    <w:unhideWhenUsed/>
    <w:rsid w:val="007C3BF1"/>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7C3BF1"/>
  </w:style>
  <w:style w:type="paragraph" w:styleId="a">
    <w:name w:val="List Bullet"/>
    <w:basedOn w:val="a0"/>
    <w:uiPriority w:val="99"/>
    <w:unhideWhenUsed/>
    <w:rsid w:val="007C3BF1"/>
    <w:pPr>
      <w:numPr>
        <w:numId w:val="35"/>
      </w:numPr>
      <w:contextualSpacing/>
    </w:pPr>
  </w:style>
  <w:style w:type="paragraph" w:styleId="af9">
    <w:name w:val="Body Text"/>
    <w:basedOn w:val="a0"/>
    <w:link w:val="afa"/>
    <w:uiPriority w:val="99"/>
    <w:unhideWhenUsed/>
    <w:rsid w:val="007C3BF1"/>
    <w:pPr>
      <w:spacing w:after="120"/>
    </w:pPr>
  </w:style>
  <w:style w:type="character" w:customStyle="1" w:styleId="afa">
    <w:name w:val="Основной текст Знак"/>
    <w:basedOn w:val="a1"/>
    <w:link w:val="af9"/>
    <w:uiPriority w:val="99"/>
    <w:rsid w:val="007C3BF1"/>
  </w:style>
  <w:style w:type="paragraph" w:customStyle="1" w:styleId="afb">
    <w:name w:val="Заголовок статьи"/>
    <w:basedOn w:val="a0"/>
    <w:next w:val="a0"/>
    <w:rsid w:val="007C3BF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11">
    <w:name w:val="Основной текст1"/>
    <w:basedOn w:val="a0"/>
    <w:rsid w:val="007C3BF1"/>
    <w:pPr>
      <w:widowControl w:val="0"/>
      <w:shd w:val="clear" w:color="auto" w:fill="FFFFFF"/>
      <w:spacing w:after="0" w:line="240" w:lineRule="atLeast"/>
      <w:ind w:hanging="720"/>
    </w:pPr>
    <w:rPr>
      <w:rFonts w:ascii="Times New Roman" w:eastAsia="Times New Roman" w:hAnsi="Times New Roman" w:cs="Times New Roman"/>
      <w:sz w:val="26"/>
      <w:szCs w:val="20"/>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C3BF1"/>
    <w:pPr>
      <w:keepNext/>
      <w:spacing w:before="240" w:after="60" w:line="240" w:lineRule="auto"/>
      <w:jc w:val="center"/>
      <w:outlineLvl w:val="0"/>
    </w:pPr>
    <w:rPr>
      <w:rFonts w:ascii="Cambria" w:eastAsia="Times New Roman" w:hAnsi="Cambria" w:cs="Times New Roman"/>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C3BF1"/>
    <w:rPr>
      <w:rFonts w:ascii="Cambria" w:eastAsia="Times New Roman" w:hAnsi="Cambria" w:cs="Times New Roman"/>
      <w:b/>
      <w:bCs/>
      <w:kern w:val="32"/>
      <w:sz w:val="32"/>
      <w:szCs w:val="32"/>
      <w:lang w:eastAsia="ru-RU"/>
    </w:rPr>
  </w:style>
  <w:style w:type="paragraph" w:styleId="a4">
    <w:name w:val="footer"/>
    <w:basedOn w:val="a0"/>
    <w:link w:val="a5"/>
    <w:uiPriority w:val="99"/>
    <w:rsid w:val="007C3B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uiPriority w:val="99"/>
    <w:rsid w:val="007C3BF1"/>
    <w:rPr>
      <w:rFonts w:ascii="Times New Roman" w:eastAsia="Times New Roman" w:hAnsi="Times New Roman" w:cs="Times New Roman"/>
      <w:sz w:val="24"/>
      <w:szCs w:val="24"/>
      <w:lang w:eastAsia="ru-RU"/>
    </w:rPr>
  </w:style>
  <w:style w:type="character" w:styleId="a6">
    <w:name w:val="page number"/>
    <w:basedOn w:val="a1"/>
    <w:rsid w:val="007C3BF1"/>
  </w:style>
  <w:style w:type="paragraph" w:customStyle="1" w:styleId="ConsPlusNormal">
    <w:name w:val="ConsPlusNormal"/>
    <w:rsid w:val="007C3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Стиль2"/>
    <w:basedOn w:val="ConsPlusNormal"/>
    <w:link w:val="20"/>
    <w:qFormat/>
    <w:rsid w:val="007C3BF1"/>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7C3BF1"/>
    <w:rPr>
      <w:rFonts w:ascii="Cambria" w:eastAsia="Times New Roman" w:hAnsi="Cambria" w:cs="Times New Roman"/>
      <w:sz w:val="24"/>
      <w:szCs w:val="24"/>
      <w:lang w:eastAsia="ru-RU"/>
    </w:rPr>
  </w:style>
  <w:style w:type="paragraph" w:styleId="a7">
    <w:name w:val="Subtitle"/>
    <w:basedOn w:val="a0"/>
    <w:next w:val="a0"/>
    <w:link w:val="a8"/>
    <w:qFormat/>
    <w:rsid w:val="007C3BF1"/>
    <w:pPr>
      <w:spacing w:after="60" w:line="240" w:lineRule="auto"/>
      <w:jc w:val="center"/>
      <w:outlineLvl w:val="1"/>
    </w:pPr>
    <w:rPr>
      <w:rFonts w:ascii="Cambria" w:eastAsia="Times New Roman" w:hAnsi="Cambria" w:cs="Times New Roman"/>
      <w:b/>
      <w:sz w:val="28"/>
      <w:szCs w:val="24"/>
      <w:lang w:eastAsia="ru-RU"/>
    </w:rPr>
  </w:style>
  <w:style w:type="character" w:customStyle="1" w:styleId="a8">
    <w:name w:val="Подзаголовок Знак"/>
    <w:basedOn w:val="a1"/>
    <w:link w:val="a7"/>
    <w:rsid w:val="007C3BF1"/>
    <w:rPr>
      <w:rFonts w:ascii="Cambria" w:eastAsia="Times New Roman" w:hAnsi="Cambria" w:cs="Times New Roman"/>
      <w:b/>
      <w:sz w:val="28"/>
      <w:szCs w:val="24"/>
      <w:lang w:eastAsia="ru-RU"/>
    </w:rPr>
  </w:style>
  <w:style w:type="character" w:customStyle="1" w:styleId="a9">
    <w:name w:val="Основной текст_"/>
    <w:link w:val="9"/>
    <w:rsid w:val="007C3BF1"/>
    <w:rPr>
      <w:shd w:val="clear" w:color="auto" w:fill="FFFFFF"/>
    </w:rPr>
  </w:style>
  <w:style w:type="paragraph" w:customStyle="1" w:styleId="9">
    <w:name w:val="Основной текст9"/>
    <w:basedOn w:val="a0"/>
    <w:link w:val="a9"/>
    <w:rsid w:val="007C3BF1"/>
    <w:pPr>
      <w:widowControl w:val="0"/>
      <w:shd w:val="clear" w:color="auto" w:fill="FFFFFF"/>
      <w:spacing w:after="0" w:line="413" w:lineRule="exact"/>
      <w:ind w:hanging="2040"/>
      <w:jc w:val="both"/>
    </w:pPr>
  </w:style>
  <w:style w:type="character" w:customStyle="1" w:styleId="3">
    <w:name w:val="Основной текст3"/>
    <w:rsid w:val="007C3BF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0">
    <w:name w:val="Стиль3"/>
    <w:basedOn w:val="2"/>
    <w:link w:val="31"/>
    <w:qFormat/>
    <w:rsid w:val="007C3BF1"/>
    <w:rPr>
      <w:rFonts w:ascii="Times New Roman" w:hAnsi="Times New Roman"/>
    </w:rPr>
  </w:style>
  <w:style w:type="character" w:customStyle="1" w:styleId="31">
    <w:name w:val="Стиль3 Знак"/>
    <w:basedOn w:val="20"/>
    <w:link w:val="30"/>
    <w:rsid w:val="007C3BF1"/>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7C3BF1"/>
    <w:rPr>
      <w:b/>
      <w:color w:val="26282F"/>
    </w:rPr>
  </w:style>
  <w:style w:type="character" w:customStyle="1" w:styleId="ab">
    <w:name w:val="Гипертекстовая ссылка"/>
    <w:rsid w:val="007C3BF1"/>
    <w:rPr>
      <w:rFonts w:cs="Times New Roman"/>
      <w:b w:val="0"/>
      <w:color w:val="106BBE"/>
    </w:rPr>
  </w:style>
  <w:style w:type="paragraph" w:customStyle="1" w:styleId="ac">
    <w:name w:val="Текст (справка)"/>
    <w:basedOn w:val="a0"/>
    <w:next w:val="a0"/>
    <w:uiPriority w:val="99"/>
    <w:rsid w:val="007C3BF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d">
    <w:name w:val="Комментарий"/>
    <w:basedOn w:val="ac"/>
    <w:next w:val="a0"/>
    <w:rsid w:val="007C3BF1"/>
    <w:pPr>
      <w:spacing w:before="75"/>
      <w:ind w:right="0"/>
      <w:jc w:val="both"/>
    </w:pPr>
    <w:rPr>
      <w:color w:val="353842"/>
      <w:shd w:val="clear" w:color="auto" w:fill="F0F0F0"/>
    </w:rPr>
  </w:style>
  <w:style w:type="paragraph" w:customStyle="1" w:styleId="ae">
    <w:name w:val="Информация об изменениях документа"/>
    <w:basedOn w:val="ad"/>
    <w:next w:val="a0"/>
    <w:uiPriority w:val="99"/>
    <w:rsid w:val="007C3BF1"/>
    <w:rPr>
      <w:i/>
      <w:iCs/>
    </w:rPr>
  </w:style>
  <w:style w:type="paragraph" w:customStyle="1" w:styleId="af">
    <w:name w:val="Нормальный (таблица)"/>
    <w:basedOn w:val="a0"/>
    <w:next w:val="a0"/>
    <w:uiPriority w:val="99"/>
    <w:rsid w:val="007C3BF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0"/>
    <w:next w:val="a0"/>
    <w:uiPriority w:val="99"/>
    <w:rsid w:val="007C3BF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для Текст"/>
    <w:uiPriority w:val="99"/>
    <w:rsid w:val="007C3BF1"/>
  </w:style>
  <w:style w:type="character" w:styleId="af2">
    <w:name w:val="Hyperlink"/>
    <w:rsid w:val="007C3BF1"/>
    <w:rPr>
      <w:color w:val="0000FF"/>
      <w:u w:val="single"/>
    </w:rPr>
  </w:style>
  <w:style w:type="paragraph" w:styleId="af3">
    <w:name w:val="Balloon Text"/>
    <w:basedOn w:val="a0"/>
    <w:link w:val="af4"/>
    <w:uiPriority w:val="99"/>
    <w:rsid w:val="007C3BF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uiPriority w:val="99"/>
    <w:rsid w:val="007C3BF1"/>
    <w:rPr>
      <w:rFonts w:ascii="Tahoma" w:eastAsia="Times New Roman" w:hAnsi="Tahoma" w:cs="Tahoma"/>
      <w:sz w:val="16"/>
      <w:szCs w:val="16"/>
      <w:lang w:eastAsia="ru-RU"/>
    </w:rPr>
  </w:style>
  <w:style w:type="table" w:styleId="af5">
    <w:name w:val="Table Grid"/>
    <w:basedOn w:val="a2"/>
    <w:uiPriority w:val="39"/>
    <w:rsid w:val="007C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C3B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List Paragraph"/>
    <w:basedOn w:val="a0"/>
    <w:uiPriority w:val="34"/>
    <w:qFormat/>
    <w:rsid w:val="007C3BF1"/>
    <w:pPr>
      <w:ind w:left="720"/>
      <w:contextualSpacing/>
    </w:pPr>
  </w:style>
  <w:style w:type="paragraph" w:styleId="af7">
    <w:name w:val="header"/>
    <w:basedOn w:val="a0"/>
    <w:link w:val="af8"/>
    <w:uiPriority w:val="99"/>
    <w:unhideWhenUsed/>
    <w:rsid w:val="007C3BF1"/>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7C3BF1"/>
  </w:style>
  <w:style w:type="paragraph" w:styleId="a">
    <w:name w:val="List Bullet"/>
    <w:basedOn w:val="a0"/>
    <w:uiPriority w:val="99"/>
    <w:unhideWhenUsed/>
    <w:rsid w:val="007C3BF1"/>
    <w:pPr>
      <w:numPr>
        <w:numId w:val="35"/>
      </w:numPr>
      <w:contextualSpacing/>
    </w:pPr>
  </w:style>
  <w:style w:type="paragraph" w:styleId="af9">
    <w:name w:val="Body Text"/>
    <w:basedOn w:val="a0"/>
    <w:link w:val="afa"/>
    <w:uiPriority w:val="99"/>
    <w:unhideWhenUsed/>
    <w:rsid w:val="007C3BF1"/>
    <w:pPr>
      <w:spacing w:after="120"/>
    </w:pPr>
  </w:style>
  <w:style w:type="character" w:customStyle="1" w:styleId="afa">
    <w:name w:val="Основной текст Знак"/>
    <w:basedOn w:val="a1"/>
    <w:link w:val="af9"/>
    <w:uiPriority w:val="99"/>
    <w:rsid w:val="007C3BF1"/>
  </w:style>
  <w:style w:type="paragraph" w:customStyle="1" w:styleId="afb">
    <w:name w:val="Заголовок статьи"/>
    <w:basedOn w:val="a0"/>
    <w:next w:val="a0"/>
    <w:rsid w:val="007C3BF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11">
    <w:name w:val="Основной текст1"/>
    <w:basedOn w:val="a0"/>
    <w:rsid w:val="007C3BF1"/>
    <w:pPr>
      <w:widowControl w:val="0"/>
      <w:shd w:val="clear" w:color="auto" w:fill="FFFFFF"/>
      <w:spacing w:after="0" w:line="240" w:lineRule="atLeast"/>
      <w:ind w:hanging="720"/>
    </w:pPr>
    <w:rPr>
      <w:rFonts w:ascii="Times New Roman" w:eastAsia="Times New Roman" w:hAnsi="Times New Roman" w:cs="Times New Roman"/>
      <w:sz w:val="26"/>
      <w:szCs w:val="20"/>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65FD6A25CC92C7CC21F46727BA51322DD683C062F2FDE57B1E00956CB44916BD14FDF972C4Bd4u6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consultantplus://offline/ref=20E65FD6A25CC92C7CC21F46727BA51322DD683C062F2FDE57B1E00956CB44916BD14FDF972D41d4u2H" TargetMode="External"/><Relationship Id="rId12" Type="http://schemas.openxmlformats.org/officeDocument/2006/relationships/hyperlink" Target="garantF1://10800200.26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CF37D0E9E6E7E6EFEB40DE677155CA6CD31872E7B984E61FD386ABF77E49F8BCDF3F64A0D9F7279gBH7H" TargetMode="External"/><Relationship Id="rId11" Type="http://schemas.openxmlformats.org/officeDocument/2006/relationships/hyperlink" Target="garantF1://10800200.3180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240</Pages>
  <Words>58831</Words>
  <Characters>335339</Characters>
  <Application>Microsoft Office Word</Application>
  <DocSecurity>0</DocSecurity>
  <Lines>2794</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Buh1</cp:lastModifiedBy>
  <cp:revision>1</cp:revision>
  <dcterms:created xsi:type="dcterms:W3CDTF">2020-11-16T07:27:00Z</dcterms:created>
  <dcterms:modified xsi:type="dcterms:W3CDTF">2020-11-16T07:29:00Z</dcterms:modified>
</cp:coreProperties>
</file>